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B4F9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B4F9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401661" w:rsidRDefault="0040166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401661" w:rsidRPr="004721EF" w:rsidRDefault="0040166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B4F9B">
        <w:rPr>
          <w:caps/>
          <w:szCs w:val="24"/>
        </w:rPr>
        <w:t>AUGUST 10, 2020</w:t>
      </w:r>
    </w:p>
    <w:p w:rsidR="0037055F" w:rsidRDefault="0037055F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37055F" w:rsidRDefault="0037055F" w:rsidP="0037055F">
      <w:r>
        <w:tab/>
        <w:t xml:space="preserve">The Senate Transportation Committee reports favorably </w:t>
      </w:r>
      <w:r w:rsidR="00401661">
        <w:t xml:space="preserve">and with committee amendments </w:t>
      </w:r>
      <w:r>
        <w:t>Senate Bill No. 2231.</w:t>
      </w:r>
    </w:p>
    <w:p w:rsidR="0037055F" w:rsidRPr="0037055F" w:rsidRDefault="0037055F" w:rsidP="0037055F">
      <w:pPr>
        <w:rPr>
          <w:spacing w:val="4"/>
          <w:szCs w:val="24"/>
        </w:rPr>
      </w:pPr>
      <w:r>
        <w:tab/>
        <w:t>As</w:t>
      </w:r>
      <w:r w:rsidR="00401661">
        <w:t xml:space="preserve"> amended and</w:t>
      </w:r>
      <w:r>
        <w:t xml:space="preserve"> reported, </w:t>
      </w:r>
      <w:r>
        <w:rPr>
          <w:spacing w:val="4"/>
          <w:szCs w:val="24"/>
        </w:rPr>
        <w:t>t</w:t>
      </w:r>
      <w:r w:rsidR="00EA5FD9">
        <w:rPr>
          <w:spacing w:val="4"/>
          <w:szCs w:val="24"/>
        </w:rPr>
        <w:t>he</w:t>
      </w:r>
      <w:r w:rsidRPr="0037055F">
        <w:rPr>
          <w:spacing w:val="4"/>
          <w:szCs w:val="24"/>
        </w:rPr>
        <w:t xml:space="preserve"> bill requires a person to watch a video created by the New Jerse</w:t>
      </w:r>
      <w:r w:rsidR="00401661">
        <w:rPr>
          <w:spacing w:val="4"/>
          <w:szCs w:val="24"/>
        </w:rPr>
        <w:t>y Motor Vehicle Commission</w:t>
      </w:r>
      <w:r w:rsidRPr="0037055F">
        <w:rPr>
          <w:spacing w:val="4"/>
          <w:szCs w:val="24"/>
        </w:rPr>
        <w:t xml:space="preserve">, in conjunction with the Attorney General, before the person takes a written examination for </w:t>
      </w:r>
      <w:r w:rsidR="00401661">
        <w:rPr>
          <w:spacing w:val="4"/>
          <w:szCs w:val="24"/>
        </w:rPr>
        <w:t>any</w:t>
      </w:r>
      <w:r w:rsidRPr="0037055F">
        <w:rPr>
          <w:spacing w:val="4"/>
          <w:szCs w:val="24"/>
        </w:rPr>
        <w:t xml:space="preserve"> permit.  Under the bill, the video is to explain the rights and responsibilities of a driver stopped by a law enforcement officer. </w:t>
      </w:r>
      <w:r w:rsidR="00401661">
        <w:rPr>
          <w:spacing w:val="4"/>
          <w:szCs w:val="24"/>
        </w:rPr>
        <w:t xml:space="preserve"> The video is for informational purposes only and is not to be used in any criminal proceeding involving a driver stopped by a law enforcement officer.</w:t>
      </w:r>
    </w:p>
    <w:p w:rsidR="004B2ABF" w:rsidRDefault="00401661" w:rsidP="00182422">
      <w:r>
        <w:tab/>
        <w:t>The committee amended the bill to provide that the video explaining the rights and responsibilities of a driver stopped by a law enforcement officer is to be used for informational purposes only and is not to be used in any criminal proceeding involving a driver stopped by a law enforcement officer.  The bill also clarifies that a person is required to watch the video prior to taking an examination for any permit.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F9B" w:rsidRDefault="004B4F9B">
      <w:r>
        <w:separator/>
      </w:r>
    </w:p>
  </w:endnote>
  <w:endnote w:type="continuationSeparator" w:id="0">
    <w:p w:rsidR="004B4F9B" w:rsidRDefault="004B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F9B" w:rsidRDefault="004B4F9B">
      <w:r>
        <w:separator/>
      </w:r>
    </w:p>
  </w:footnote>
  <w:footnote w:type="continuationSeparator" w:id="0">
    <w:p w:rsidR="004B4F9B" w:rsidRDefault="004B4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82422" w:rsidP="0018242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82422" w:rsidRDefault="00182422" w:rsidP="0018242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F9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2422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055F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1661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4F9B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120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7C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2804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11F5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A70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4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5FD9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348B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77027A4-89B8-47B1-9778-279F48E7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189</Words>
  <Characters>963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S2231 TRANSPORTATION Statement AUGUST 10, 2020</vt:lpstr>
    </vt:vector>
  </TitlesOfParts>
  <Manager>R229</Manager>
  <Company>NJ OLS DMU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S2231 STR Statement 8/10/20</dc:title>
  <dc:subject/>
  <dc:creator>Senate STR</dc:creator>
  <cp:keywords>S2231|1|AU |278|0|0|!||</cp:keywords>
  <dc:description/>
  <cp:lastModifiedBy>Bell, Careema</cp:lastModifiedBy>
  <cp:revision>2</cp:revision>
  <cp:lastPrinted>1999-09-30T17:29:00Z</cp:lastPrinted>
  <dcterms:created xsi:type="dcterms:W3CDTF">2020-08-11T15:25:00Z</dcterms:created>
  <dcterms:modified xsi:type="dcterms:W3CDTF">2020-08-11T15:25:00Z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