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2119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2119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2315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1513FB" w:rsidRPr="003A5A21" w:rsidRDefault="001513FB" w:rsidP="001513FB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1513FB" w:rsidRPr="004721EF" w:rsidRDefault="001513FB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21194">
        <w:rPr>
          <w:caps/>
          <w:szCs w:val="24"/>
        </w:rPr>
        <w:t>DECEMBER 7, 2020</w:t>
      </w:r>
    </w:p>
    <w:p w:rsidR="004144CF" w:rsidRDefault="004144CF" w:rsidP="0083060A"/>
    <w:p w:rsidR="00655CA3" w:rsidRDefault="006725E1" w:rsidP="0083060A">
      <w:r w:rsidRPr="006725E1">
        <w:tab/>
        <w:t xml:space="preserve">The Senate Health, Human Services and Senior Citizens Committee reports favorably </w:t>
      </w:r>
      <w:r w:rsidR="008B1483">
        <w:t xml:space="preserve">and with committee amendments </w:t>
      </w:r>
      <w:r w:rsidRPr="006725E1">
        <w:t>Senate Bill No.</w:t>
      </w:r>
      <w:r>
        <w:t xml:space="preserve"> 2315.</w:t>
      </w:r>
    </w:p>
    <w:p w:rsidR="008B1483" w:rsidRPr="008B1483" w:rsidRDefault="008B1483" w:rsidP="008B1483">
      <w:r>
        <w:tab/>
      </w:r>
      <w:r w:rsidRPr="008B1483">
        <w:t>This bill prohibits discrimination against living organ donors in connection with life, health, and long-term care insurance.  Living organ donation is the process by which a living person elects to donate all or part of a bodily organ, such as a kidney, lung, or portion of the liver, for transplantation into the body of another person.</w:t>
      </w:r>
    </w:p>
    <w:p w:rsidR="008B1483" w:rsidRPr="008B1483" w:rsidRDefault="008B1483" w:rsidP="008B1483">
      <w:r w:rsidRPr="008B1483">
        <w:tab/>
        <w:t xml:space="preserve">Specifically, the bill prohibits life, health, and long-term care insurers from declining or limiting coverage based solely on the status of an individual as a living organ donor; </w:t>
      </w:r>
      <w:r w:rsidR="001E1EF3" w:rsidRPr="001E1EF3">
        <w:t>consider</w:t>
      </w:r>
      <w:r w:rsidR="001E1EF3">
        <w:t>ing</w:t>
      </w:r>
      <w:r w:rsidR="001E1EF3" w:rsidRPr="001E1EF3">
        <w:t xml:space="preserve"> the status of a person as a living organ donor in determining the premium rate for coverage of the person</w:t>
      </w:r>
      <w:r w:rsidR="001E1EF3">
        <w:t xml:space="preserve">; </w:t>
      </w:r>
      <w:r w:rsidRPr="008B1483">
        <w:t>precluding a person from donating all or part of an organ as a condition of continuing to receive coverage</w:t>
      </w:r>
      <w:r w:rsidR="001E1EF3">
        <w:t>;</w:t>
      </w:r>
      <w:r w:rsidRPr="008B1483">
        <w:t xml:space="preserve"> or otherwise discriminating in the offering, issuance, cancellation, amount of coverage, price, or other condition of coverage for an individual under a policy based solely, and without any additional actuarial risks, on the status of the individual as a living organ donor.</w:t>
      </w:r>
      <w:r w:rsidR="001E1EF3">
        <w:tab/>
      </w:r>
      <w:r w:rsidRPr="008B1483">
        <w:t>The bill additionally revises the continuing education credits required for physicians and nurses to require training concerning the protections established under the bill.</w:t>
      </w:r>
    </w:p>
    <w:p w:rsidR="00D03A08" w:rsidRDefault="008B1483" w:rsidP="008B1483">
      <w:r w:rsidRPr="008B1483">
        <w:tab/>
        <w:t>This bill is based in part on the provisions of the federal “Living Donor Protection Act of 2019.”  Similar legislation adopting parts of the federal bill have been enacted in a number of other states, including Arizona, Arkansas, California, Illinois, Kansas, Maryland, Oklahoma, and Oregon.</w:t>
      </w:r>
    </w:p>
    <w:p w:rsidR="00D03A08" w:rsidRPr="005A1F85" w:rsidRDefault="00D03A08" w:rsidP="005A1F85">
      <w:r w:rsidRPr="00D03A08">
        <w:tab/>
        <w:t>As reported by the committee</w:t>
      </w:r>
      <w:r w:rsidR="008B1483">
        <w:t xml:space="preserve"> with amendments</w:t>
      </w:r>
      <w:r w:rsidRPr="00D03A08">
        <w:t xml:space="preserve">, Senate Bill No. </w:t>
      </w:r>
      <w:r>
        <w:t>2315</w:t>
      </w:r>
      <w:r w:rsidRPr="00D03A08">
        <w:t xml:space="preserve"> is identical to Assembly Bill No. </w:t>
      </w:r>
      <w:r>
        <w:t>3199(1R)</w:t>
      </w:r>
      <w:r w:rsidRPr="00D03A08">
        <w:t xml:space="preserve"> which was also reported by the committee</w:t>
      </w:r>
      <w:r w:rsidR="002A03E7">
        <w:t xml:space="preserve"> with amendments</w:t>
      </w:r>
      <w:r w:rsidRPr="00D03A08">
        <w:t xml:space="preserve"> on this date.</w:t>
      </w:r>
    </w:p>
    <w:p w:rsidR="00D346FD" w:rsidRDefault="00D346FD" w:rsidP="00D346FD">
      <w:pPr>
        <w:pStyle w:val="Default"/>
      </w:pPr>
    </w:p>
    <w:p w:rsidR="00591650" w:rsidRDefault="00591650" w:rsidP="00591650">
      <w:pPr>
        <w:rPr>
          <w:u w:val="double"/>
        </w:rPr>
      </w:pPr>
      <w:r>
        <w:rPr>
          <w:u w:val="double"/>
        </w:rPr>
        <w:t>COMMITTEE</w:t>
      </w:r>
      <w:r w:rsidRPr="004A11FE">
        <w:rPr>
          <w:u w:val="double"/>
        </w:rPr>
        <w:t xml:space="preserve"> AMENDMENTS:</w:t>
      </w:r>
    </w:p>
    <w:p w:rsidR="00591650" w:rsidRDefault="00591650" w:rsidP="00591650">
      <w:r w:rsidRPr="004A11FE">
        <w:tab/>
      </w:r>
      <w:r>
        <w:t>The committee amended the bill to:</w:t>
      </w:r>
    </w:p>
    <w:p w:rsidR="00591650" w:rsidRDefault="00591650" w:rsidP="00591650">
      <w:pPr>
        <w:tabs>
          <w:tab w:val="clear" w:pos="720"/>
          <w:tab w:val="left" w:pos="810"/>
        </w:tabs>
      </w:pPr>
      <w:r>
        <w:tab/>
        <w:t xml:space="preserve">(1) prohibit life, health, and long-term care insurers from declining or limiting coverage based solely on the status of an individual as a living organ donor; </w:t>
      </w:r>
      <w:r w:rsidR="001547F1">
        <w:t>and</w:t>
      </w:r>
    </w:p>
    <w:p w:rsidR="00591650" w:rsidRDefault="00591650" w:rsidP="00591650">
      <w:pPr>
        <w:tabs>
          <w:tab w:val="clear" w:pos="720"/>
          <w:tab w:val="left" w:pos="810"/>
        </w:tabs>
      </w:pPr>
      <w:r>
        <w:lastRenderedPageBreak/>
        <w:tab/>
        <w:t>(2) prohibit life, health, and long-term care insurers from precluding a person from donating all or part of an organ as a condition of continuing to receive coverage</w:t>
      </w:r>
      <w:r w:rsidR="00FC1000">
        <w:t>.</w:t>
      </w:r>
    </w:p>
    <w:sectPr w:rsidR="0059165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194" w:rsidRDefault="00321194">
      <w:r>
        <w:separator/>
      </w:r>
    </w:p>
  </w:endnote>
  <w:endnote w:type="continuationSeparator" w:id="0">
    <w:p w:rsidR="00321194" w:rsidRDefault="00321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194" w:rsidRDefault="00321194">
      <w:r>
        <w:separator/>
      </w:r>
    </w:p>
  </w:footnote>
  <w:footnote w:type="continuationSeparator" w:id="0">
    <w:p w:rsidR="00321194" w:rsidRDefault="003211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37D26" w:rsidP="00137D2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123A5">
      <w:rPr>
        <w:noProof/>
      </w:rPr>
      <w:t>2</w:t>
    </w:r>
    <w:r>
      <w:fldChar w:fldCharType="end"/>
    </w:r>
  </w:p>
  <w:p w:rsidR="00137D26" w:rsidRDefault="00137D26" w:rsidP="00137D2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19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23A5"/>
    <w:rsid w:val="0011534D"/>
    <w:rsid w:val="00115C99"/>
    <w:rsid w:val="00121487"/>
    <w:rsid w:val="001231F1"/>
    <w:rsid w:val="00137D26"/>
    <w:rsid w:val="00140BC7"/>
    <w:rsid w:val="00146CD6"/>
    <w:rsid w:val="001471AE"/>
    <w:rsid w:val="001513FB"/>
    <w:rsid w:val="00151AAC"/>
    <w:rsid w:val="001547F1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19C8"/>
    <w:rsid w:val="001E11F2"/>
    <w:rsid w:val="001E1EF3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03E7"/>
    <w:rsid w:val="002A2454"/>
    <w:rsid w:val="002A401D"/>
    <w:rsid w:val="002A4642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0F77"/>
    <w:rsid w:val="00301568"/>
    <w:rsid w:val="003075CD"/>
    <w:rsid w:val="00314EBA"/>
    <w:rsid w:val="00315DF7"/>
    <w:rsid w:val="00315E0F"/>
    <w:rsid w:val="00321194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B793D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1650"/>
    <w:rsid w:val="005A10AB"/>
    <w:rsid w:val="005A1F85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25E1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13AC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1483"/>
    <w:rsid w:val="008B2484"/>
    <w:rsid w:val="008B26B5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45A"/>
    <w:rsid w:val="00925B67"/>
    <w:rsid w:val="0093071F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6D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182A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3A08"/>
    <w:rsid w:val="00D05E75"/>
    <w:rsid w:val="00D22C02"/>
    <w:rsid w:val="00D25BF5"/>
    <w:rsid w:val="00D30C09"/>
    <w:rsid w:val="00D32F02"/>
    <w:rsid w:val="00D33344"/>
    <w:rsid w:val="00D33775"/>
    <w:rsid w:val="00D346FD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3BD9"/>
    <w:rsid w:val="00F7609B"/>
    <w:rsid w:val="00F822C9"/>
    <w:rsid w:val="00F83890"/>
    <w:rsid w:val="00F84AED"/>
    <w:rsid w:val="00F914C0"/>
    <w:rsid w:val="00FA2943"/>
    <w:rsid w:val="00FA3796"/>
    <w:rsid w:val="00FA6023"/>
    <w:rsid w:val="00FB122E"/>
    <w:rsid w:val="00FC1000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E029989C-1272-45E0-837A-FAE01C220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Default">
    <w:name w:val="Default"/>
    <w:rsid w:val="00D346F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370</Words>
  <Characters>1979</Characters>
  <Application>Microsoft Office Word</Application>
  <DocSecurity>0</DocSecurity>
  <Lines>51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S2315 SHH Statement 12/7/20</vt:lpstr>
    </vt:vector>
  </TitlesOfParts>
  <Manager>R225</Manager>
  <Company>NJ OLS DMU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S2315 SHH Statement 12/7/20</dc:title>
  <dc:subject/>
  <dc:creator>Senate SHH</dc:creator>
  <cp:keywords>S2315|2|HS |122|0|0|!|0|</cp:keywords>
  <dc:description/>
  <cp:lastModifiedBy>Siracusa, Nicole</cp:lastModifiedBy>
  <cp:revision>2</cp:revision>
  <cp:lastPrinted>1999-09-30T17:29:00Z</cp:lastPrinted>
  <dcterms:created xsi:type="dcterms:W3CDTF">2020-12-08T17:48:00Z</dcterms:created>
  <dcterms:modified xsi:type="dcterms:W3CDTF">2020-12-08T17:48:00Z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