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ADC" w:rsidRDefault="00102ADC" w:rsidP="00102ADC">
      <w:pPr>
        <w:pStyle w:val="bpuBill"/>
      </w:pPr>
      <w:bookmarkStart w:id="0" w:name="bpuFrontPg"/>
      <w:bookmarkEnd w:id="0"/>
      <w:r>
        <w:t xml:space="preserve">SENATE, No. 2363 </w:t>
      </w:r>
    </w:p>
    <w:p w:rsidR="00102ADC" w:rsidRPr="009D38FF" w:rsidRDefault="00102ADC" w:rsidP="00102A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14106" r:id="rId8"/>
        </w:object>
      </w:r>
    </w:p>
    <w:p w:rsidR="00102ADC" w:rsidRDefault="00102ADC" w:rsidP="00102ADC">
      <w:pPr>
        <w:pStyle w:val="bpuState"/>
      </w:pPr>
      <w:r>
        <w:t>STATE OF NEW JERSEY</w:t>
      </w:r>
    </w:p>
    <w:p w:rsidR="00102ADC" w:rsidRDefault="00102ADC" w:rsidP="00102ADC">
      <w:pPr>
        <w:pStyle w:val="bpuLegislature"/>
      </w:pPr>
      <w:r>
        <w:t>219th LEGISLATURE</w:t>
      </w:r>
    </w:p>
    <w:p w:rsidR="00102ADC" w:rsidRDefault="00102ADC" w:rsidP="00102ADC">
      <w:pPr>
        <w:pStyle w:val="bpuWpGraphic"/>
      </w:pPr>
      <w:r>
        <w:object w:dxaOrig="8985" w:dyaOrig="255">
          <v:shape id="_x0000_i1026" type="#_x0000_t75" style="width:6in;height:11.8pt" o:ole="">
            <v:imagedata r:id="rId7" o:title=""/>
          </v:shape>
          <o:OLEObject Type="Embed" ProgID="WPWin6.1" ShapeID="_x0000_i1026" DrawAspect="Content" ObjectID="_1648314107" r:id="rId9"/>
        </w:object>
      </w:r>
      <w:r>
        <w:t xml:space="preserve">  </w:t>
      </w:r>
    </w:p>
    <w:p w:rsidR="00102ADC" w:rsidRDefault="00102ADC" w:rsidP="00102ADC">
      <w:pPr>
        <w:pStyle w:val="bpuIntro"/>
      </w:pPr>
      <w:r>
        <w:t>INTRODUCED APRIL 9, 2020</w:t>
      </w:r>
    </w:p>
    <w:p w:rsidR="00102ADC" w:rsidRDefault="00102ADC" w:rsidP="00102ADC">
      <w:pPr>
        <w:pStyle w:val="bpuIntro"/>
      </w:pPr>
    </w:p>
    <w:p w:rsidR="00102ADC" w:rsidRDefault="00102ADC" w:rsidP="00102ADC">
      <w:pPr>
        <w:pStyle w:val="bpuIntro"/>
        <w:sectPr w:rsidR="00102ADC" w:rsidSect="005D508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02ADC" w:rsidRDefault="00102ADC" w:rsidP="00102ADC">
      <w:pPr>
        <w:pStyle w:val="bpuIntro"/>
      </w:pPr>
    </w:p>
    <w:p w:rsidR="00102ADC" w:rsidRDefault="00102ADC" w:rsidP="00102ADC">
      <w:pPr>
        <w:pStyle w:val="bpuSponsor"/>
      </w:pPr>
      <w:r>
        <w:t>Sponsored by:</w:t>
      </w:r>
    </w:p>
    <w:p w:rsidR="00102ADC" w:rsidRDefault="00102ADC" w:rsidP="00102ADC">
      <w:pPr>
        <w:pStyle w:val="bpuSponsor"/>
      </w:pPr>
      <w:r>
        <w:t>Senator  LINDA R. GREENSTEIN</w:t>
      </w:r>
    </w:p>
    <w:p w:rsidR="00102ADC" w:rsidRDefault="00102ADC" w:rsidP="00102ADC">
      <w:pPr>
        <w:pStyle w:val="bpuSponsor"/>
      </w:pPr>
      <w:r>
        <w:t>District 14 (Mercer and Middlesex)</w:t>
      </w:r>
    </w:p>
    <w:p w:rsidR="00102ADC" w:rsidRDefault="00CF1DE0" w:rsidP="00CF1DE0">
      <w:pPr>
        <w:pStyle w:val="bpuSponsor"/>
      </w:pPr>
      <w:r>
        <w:t>Assemblyman  DANIEL R. BENSON</w:t>
      </w:r>
    </w:p>
    <w:p w:rsidR="00CF1DE0" w:rsidRDefault="00CF1DE0" w:rsidP="00CF1DE0">
      <w:pPr>
        <w:pStyle w:val="bpuSponsor"/>
      </w:pPr>
      <w:r>
        <w:t>District 14 (Mercer and Middlesex)</w:t>
      </w:r>
    </w:p>
    <w:p w:rsidR="00CF1DE0" w:rsidRDefault="00CF1DE0" w:rsidP="00CF1DE0">
      <w:pPr>
        <w:pStyle w:val="bpuSponsor"/>
      </w:pPr>
      <w:r>
        <w:t>Assemblyman  VINCENT MAZZEO</w:t>
      </w:r>
    </w:p>
    <w:p w:rsidR="00CF1DE0" w:rsidRDefault="00CF1DE0" w:rsidP="00CF1DE0">
      <w:pPr>
        <w:pStyle w:val="bpuSponsor"/>
      </w:pPr>
      <w:r>
        <w:t>District 2 (Atlantic)</w:t>
      </w:r>
    </w:p>
    <w:p w:rsidR="00CF1DE0" w:rsidRDefault="00CF1DE0" w:rsidP="00CF1DE0">
      <w:pPr>
        <w:pStyle w:val="bpuSponsor"/>
      </w:pPr>
      <w:r>
        <w:t>Assemblywoman  SHANIQUE SPEIGHT</w:t>
      </w:r>
    </w:p>
    <w:p w:rsidR="00CF1DE0" w:rsidRDefault="00CF1DE0" w:rsidP="00CF1DE0">
      <w:pPr>
        <w:pStyle w:val="bpuSponsor"/>
      </w:pPr>
      <w:r>
        <w:t>District 29 (Essex)</w:t>
      </w:r>
    </w:p>
    <w:p w:rsidR="00CF1DE0" w:rsidRDefault="00CF1DE0" w:rsidP="00CF1DE0">
      <w:pPr>
        <w:pStyle w:val="bpuSponsor"/>
      </w:pPr>
      <w:r>
        <w:t>Assemblyman  WAYNE P. DEANGELO</w:t>
      </w:r>
    </w:p>
    <w:p w:rsidR="00CF1DE0" w:rsidRDefault="00CF1DE0" w:rsidP="00CF1DE0">
      <w:pPr>
        <w:pStyle w:val="bpuSponsor"/>
      </w:pPr>
      <w:r>
        <w:t>District 14 (Mercer and Middlesex)</w:t>
      </w:r>
    </w:p>
    <w:p w:rsidR="00CF1DE0" w:rsidRPr="00CF1DE0" w:rsidRDefault="00CF1DE0" w:rsidP="00CF1DE0"/>
    <w:p w:rsidR="00102ADC" w:rsidRDefault="005D508C" w:rsidP="005D508C">
      <w:pPr>
        <w:pStyle w:val="bpuSponsor"/>
      </w:pPr>
      <w:r>
        <w:t>Co-Sponsored by:</w:t>
      </w:r>
    </w:p>
    <w:p w:rsidR="00CF1DE0" w:rsidRDefault="005D508C" w:rsidP="00CF1DE0">
      <w:pPr>
        <w:pStyle w:val="bpuSponsor"/>
      </w:pPr>
      <w:r w:rsidRPr="005D508C">
        <w:t>Senator Turner</w:t>
      </w:r>
      <w:r w:rsidR="00CF1DE0">
        <w:t xml:space="preserve">, </w:t>
      </w:r>
      <w:bookmarkStart w:id="1" w:name="_GoBack"/>
      <w:bookmarkEnd w:id="1"/>
      <w:r w:rsidR="00CF1DE0" w:rsidRPr="00CF1DE0">
        <w:t xml:space="preserve">Assemblywomen </w:t>
      </w:r>
      <w:proofErr w:type="spellStart"/>
      <w:r w:rsidR="00CF1DE0" w:rsidRPr="00CF1DE0">
        <w:t>Jasey</w:t>
      </w:r>
      <w:proofErr w:type="spellEnd"/>
      <w:r w:rsidR="00CF1DE0" w:rsidRPr="00CF1DE0">
        <w:t xml:space="preserve">, Carter, Assemblymen </w:t>
      </w:r>
      <w:proofErr w:type="spellStart"/>
      <w:r w:rsidR="00CF1DE0" w:rsidRPr="00CF1DE0">
        <w:t>Zwicker</w:t>
      </w:r>
      <w:proofErr w:type="spellEnd"/>
      <w:r w:rsidR="00CF1DE0" w:rsidRPr="00CF1DE0">
        <w:t>, Moen, Assemblywoman Swain, Assemblymen Tully and Johnson</w:t>
      </w:r>
    </w:p>
    <w:p w:rsidR="00CF1DE0" w:rsidRPr="00CF1DE0" w:rsidRDefault="00CF1DE0" w:rsidP="00CF1DE0"/>
    <w:p w:rsidR="005D508C" w:rsidRPr="005D508C" w:rsidRDefault="005D508C" w:rsidP="005D508C"/>
    <w:p w:rsidR="00102ADC" w:rsidRDefault="00102ADC" w:rsidP="00102ADC">
      <w:pPr>
        <w:pStyle w:val="bpuSponsor"/>
      </w:pPr>
    </w:p>
    <w:p w:rsidR="00102ADC" w:rsidRDefault="00102ADC" w:rsidP="00102ADC">
      <w:pPr>
        <w:pStyle w:val="bpuSponsor"/>
      </w:pPr>
    </w:p>
    <w:p w:rsidR="00102ADC" w:rsidRDefault="00102ADC" w:rsidP="00102ADC">
      <w:pPr>
        <w:pStyle w:val="bpuSponsor"/>
      </w:pPr>
      <w:r>
        <w:t>SYNOPSIS</w:t>
      </w:r>
    </w:p>
    <w:p w:rsidR="00102ADC" w:rsidRDefault="00102ADC" w:rsidP="00102ADC">
      <w:pPr>
        <w:pStyle w:val="bpuNormText"/>
      </w:pPr>
      <w:r>
        <w:tab/>
        <w:t xml:space="preserve">Authorizes Governor to permit emergency rent suspension for certain small business tenants during COVID-19 pandemic. </w:t>
      </w:r>
    </w:p>
    <w:p w:rsidR="00102ADC" w:rsidRDefault="00102ADC" w:rsidP="00102ADC">
      <w:pPr>
        <w:pStyle w:val="bpuNormText"/>
      </w:pPr>
    </w:p>
    <w:p w:rsidR="00102ADC" w:rsidRDefault="00102ADC" w:rsidP="00102ADC">
      <w:pPr>
        <w:pStyle w:val="bpuSponsor"/>
      </w:pPr>
      <w:r>
        <w:t xml:space="preserve">CURRENT VERSION OF TEXT </w:t>
      </w:r>
    </w:p>
    <w:p w:rsidR="00102ADC" w:rsidRDefault="00102ADC" w:rsidP="00102ADC">
      <w:pPr>
        <w:pStyle w:val="bpuNormText"/>
      </w:pPr>
      <w:r>
        <w:tab/>
        <w:t>As introduced.</w:t>
      </w:r>
    </w:p>
    <w:p w:rsidR="00102ADC" w:rsidRDefault="00102ADC" w:rsidP="00102A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02ADC" w:rsidRDefault="00102ADC" w:rsidP="008916EC">
      <w:pPr>
        <w:pStyle w:val="FronterPage"/>
        <w:tabs>
          <w:tab w:val="clear" w:pos="720"/>
          <w:tab w:val="clear" w:pos="1440"/>
          <w:tab w:val="clear" w:pos="2160"/>
          <w:tab w:val="clear" w:pos="2880"/>
          <w:tab w:val="clear" w:pos="3600"/>
          <w:tab w:val="clear" w:pos="4320"/>
          <w:tab w:val="clear" w:pos="5040"/>
        </w:tabs>
        <w:sectPr w:rsidR="00102ADC" w:rsidSect="00102ADC">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E470A">
        <w:t>establishing protections for certain small business tenants during COVID-19 pandemic</w:t>
      </w:r>
      <w:r w:rsidR="002E270B">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013708" w:rsidRPr="00D71D68" w:rsidRDefault="00013708" w:rsidP="00686AEB"/>
    <w:p w:rsidR="004241C2" w:rsidRDefault="004241C2" w:rsidP="004241C2">
      <w:r>
        <w:tab/>
        <w:t>1</w:t>
      </w:r>
      <w:r w:rsidR="002E766B">
        <w:t>.</w:t>
      </w:r>
      <w:r w:rsidR="002E766B">
        <w:tab/>
      </w:r>
      <w:r>
        <w:t xml:space="preserve">a.  </w:t>
      </w:r>
      <w:r w:rsidRPr="008A6377">
        <w:t xml:space="preserve">Notwithstanding </w:t>
      </w:r>
      <w:r>
        <w:t>any other law, ordinance, rule or regulation to the contrary</w:t>
      </w:r>
      <w:r w:rsidR="00FE0E5A">
        <w:t>, while</w:t>
      </w:r>
      <w:r w:rsidR="005B7DB3">
        <w:t xml:space="preserve"> a public health e</w:t>
      </w:r>
      <w:r w:rsidRPr="008A6377">
        <w:t>mergency</w:t>
      </w:r>
      <w:r>
        <w:t>,</w:t>
      </w:r>
      <w:r w:rsidRPr="008A6377">
        <w:t xml:space="preserve"> pursuant to the “Emergency Health Powers Act,” P.L.2005, c.222 (C.26:13-1 et seq.)</w:t>
      </w:r>
      <w:r>
        <w:t>,</w:t>
      </w:r>
      <w:r w:rsidR="005B7DB3">
        <w:t xml:space="preserve"> or a state of e</w:t>
      </w:r>
      <w:r w:rsidRPr="008A6377">
        <w:t>me</w:t>
      </w:r>
      <w:r>
        <w:t>rgency, pursuant to P.L.1942, c.</w:t>
      </w:r>
      <w:r w:rsidRPr="008A6377">
        <w:t xml:space="preserve">251 (C.App.A.9-33 et seq.), or both, has been declared by the Governor </w:t>
      </w:r>
      <w:r w:rsidR="00FE0E5A">
        <w:t xml:space="preserve">in response to the COVID-19 pandemic, </w:t>
      </w:r>
      <w:r w:rsidRPr="008A6377">
        <w:t xml:space="preserve">and is in effect, the </w:t>
      </w:r>
      <w:r>
        <w:t xml:space="preserve">Governor may issue </w:t>
      </w:r>
      <w:r w:rsidR="0040187C">
        <w:t xml:space="preserve">an executive order to declare </w:t>
      </w:r>
      <w:r>
        <w:t xml:space="preserve">that </w:t>
      </w:r>
      <w:r w:rsidR="006675BD">
        <w:t>a</w:t>
      </w:r>
      <w:r w:rsidR="00AF4702">
        <w:t xml:space="preserve"> </w:t>
      </w:r>
      <w:r w:rsidR="00FE0E5A">
        <w:t xml:space="preserve">distressed </w:t>
      </w:r>
      <w:r w:rsidR="006675BD">
        <w:t xml:space="preserve">small business </w:t>
      </w:r>
      <w:r w:rsidR="00FE0E5A">
        <w:t>tenant</w:t>
      </w:r>
      <w:r>
        <w:t xml:space="preserve"> may</w:t>
      </w:r>
      <w:r w:rsidR="00E91EC6">
        <w:t xml:space="preserve"> </w:t>
      </w:r>
      <w:r w:rsidR="002F3942">
        <w:t>assert</w:t>
      </w:r>
      <w:r>
        <w:t xml:space="preserve"> a</w:t>
      </w:r>
      <w:r w:rsidR="00324119">
        <w:t>n emergency</w:t>
      </w:r>
      <w:r>
        <w:t xml:space="preserve"> </w:t>
      </w:r>
      <w:r w:rsidR="008F583B">
        <w:t xml:space="preserve">rent </w:t>
      </w:r>
      <w:r w:rsidR="00B34E2C">
        <w:t>suspension</w:t>
      </w:r>
      <w:r>
        <w:t>.</w:t>
      </w:r>
      <w:r w:rsidR="0040187C">
        <w:t xml:space="preserve">  </w:t>
      </w:r>
    </w:p>
    <w:p w:rsidR="002F3054" w:rsidRDefault="004241C2" w:rsidP="004241C2">
      <w:r>
        <w:tab/>
      </w:r>
      <w:r w:rsidR="002E766B">
        <w:t>b.</w:t>
      </w:r>
      <w:r w:rsidR="002E766B">
        <w:tab/>
      </w:r>
      <w:r w:rsidR="00B57F77">
        <w:t xml:space="preserve">(1)  </w:t>
      </w:r>
      <w:r w:rsidR="00505ED6">
        <w:t>A</w:t>
      </w:r>
      <w:r w:rsidR="00CA3A47">
        <w:t xml:space="preserve"> </w:t>
      </w:r>
      <w:r w:rsidR="001D4196">
        <w:t xml:space="preserve">rent </w:t>
      </w:r>
      <w:r w:rsidR="00B34E2C">
        <w:t>suspension</w:t>
      </w:r>
      <w:r w:rsidR="00CA3A47">
        <w:t xml:space="preserve"> executive order</w:t>
      </w:r>
      <w:r>
        <w:t xml:space="preserve"> shall </w:t>
      </w:r>
      <w:r w:rsidR="00EA59DE">
        <w:t>indicate the length of time</w:t>
      </w:r>
      <w:r w:rsidR="002F3054">
        <w:t>, not to exceed three months,</w:t>
      </w:r>
      <w:r w:rsidR="002547B1">
        <w:t xml:space="preserve"> that</w:t>
      </w:r>
      <w:r w:rsidR="00572C35">
        <w:t xml:space="preserve"> an</w:t>
      </w:r>
      <w:r w:rsidR="002547B1">
        <w:t xml:space="preserve"> </w:t>
      </w:r>
      <w:r w:rsidR="00EA59DE">
        <w:t>emergency</w:t>
      </w:r>
      <w:r w:rsidR="002547B1">
        <w:t xml:space="preserve"> </w:t>
      </w:r>
      <w:r w:rsidR="001D4196">
        <w:t xml:space="preserve">rent </w:t>
      </w:r>
      <w:r w:rsidR="00B34E2C">
        <w:t>suspension</w:t>
      </w:r>
      <w:r w:rsidR="002547B1">
        <w:t xml:space="preserve"> </w:t>
      </w:r>
      <w:r w:rsidR="002F3054">
        <w:t>may</w:t>
      </w:r>
      <w:r w:rsidR="002547B1">
        <w:t xml:space="preserve"> remain in effect</w:t>
      </w:r>
      <w:r w:rsidR="00037EF6">
        <w:t xml:space="preserve">, which period shall commence upon </w:t>
      </w:r>
      <w:r w:rsidR="002F3942">
        <w:t>notification</w:t>
      </w:r>
      <w:r w:rsidR="00037EF6">
        <w:t xml:space="preserve"> </w:t>
      </w:r>
      <w:r w:rsidR="002F3942">
        <w:t>from</w:t>
      </w:r>
      <w:r w:rsidR="00037EF6">
        <w:t xml:space="preserve"> the </w:t>
      </w:r>
      <w:r w:rsidR="00F923B8">
        <w:t>distressed small business tenant</w:t>
      </w:r>
      <w:r w:rsidR="002F3942">
        <w:t xml:space="preserve"> to the landlord</w:t>
      </w:r>
      <w:r w:rsidR="00257BEF">
        <w:t>, or to an agent of the landlord,</w:t>
      </w:r>
      <w:r w:rsidR="002F3942">
        <w:t xml:space="preserve"> that the tenant is asserting an emergency rent suspension</w:t>
      </w:r>
      <w:r w:rsidR="00892247">
        <w:t xml:space="preserve">.  </w:t>
      </w:r>
      <w:r w:rsidR="00B16CA2">
        <w:t>A rent suspension executive order shall indicate the a</w:t>
      </w:r>
      <w:r w:rsidR="005521A1">
        <w:t>cceptable</w:t>
      </w:r>
      <w:r w:rsidR="00B16CA2">
        <w:t xml:space="preserve"> method</w:t>
      </w:r>
      <w:r w:rsidR="005521A1">
        <w:t>s</w:t>
      </w:r>
      <w:r w:rsidR="00B16CA2">
        <w:t xml:space="preserve"> of delivery of the notification. </w:t>
      </w:r>
      <w:r w:rsidR="00080B07">
        <w:t xml:space="preserve"> </w:t>
      </w:r>
      <w:r w:rsidR="000F021C">
        <w:t>This act shall not prohibit a distressed small business tenant from requesting</w:t>
      </w:r>
      <w:r w:rsidR="00735504">
        <w:t>, or prevent a landlord from providing,</w:t>
      </w:r>
      <w:r w:rsidR="000F021C">
        <w:t xml:space="preserve"> rent relief of longer than three months</w:t>
      </w:r>
      <w:r w:rsidR="00402F39">
        <w:t>.</w:t>
      </w:r>
      <w:r w:rsidR="000F021C">
        <w:t xml:space="preserve">  </w:t>
      </w:r>
    </w:p>
    <w:p w:rsidR="00B57F77" w:rsidRDefault="002E766B" w:rsidP="004241C2">
      <w:r>
        <w:tab/>
        <w:t>(2)</w:t>
      </w:r>
      <w:r>
        <w:tab/>
      </w:r>
      <w:r w:rsidR="00B57F77">
        <w:t xml:space="preserve">A rent suspension executive order shall include a schedule of repayment that shall apply to an emergency rent suspension.  The schedule of repayment shall authorize a distressed small business tenant to repay the amount left unpaid, due to the emergency rent suspension, </w:t>
      </w:r>
      <w:r w:rsidR="00924353">
        <w:t xml:space="preserve">over the course of six to nine months, beginning on the first day of the second month next following the end of both the state of emergency and public health emergency declared pursuant to subsection a. of this section.  </w:t>
      </w:r>
    </w:p>
    <w:p w:rsidR="004241C2" w:rsidRDefault="00A96301" w:rsidP="004241C2">
      <w:r>
        <w:tab/>
      </w:r>
      <w:r w:rsidR="00080B07">
        <w:t>c</w:t>
      </w:r>
      <w:r w:rsidR="002E766B">
        <w:t>.</w:t>
      </w:r>
      <w:r w:rsidR="002E766B">
        <w:tab/>
      </w:r>
      <w:r w:rsidR="00C20FF9">
        <w:t>The rent suspension executive order</w:t>
      </w:r>
      <w:r w:rsidR="004241C2">
        <w:t xml:space="preserve"> shall</w:t>
      </w:r>
      <w:r w:rsidR="0018049C">
        <w:t xml:space="preserve"> direct</w:t>
      </w:r>
      <w:r w:rsidR="004241C2">
        <w:t xml:space="preserve">: </w:t>
      </w:r>
    </w:p>
    <w:p w:rsidR="004241C2" w:rsidRDefault="00C7295E" w:rsidP="004241C2">
      <w:r>
        <w:tab/>
        <w:t>(1</w:t>
      </w:r>
      <w:r w:rsidR="00B33518">
        <w:t>)</w:t>
      </w:r>
      <w:r w:rsidR="00B33518">
        <w:tab/>
      </w:r>
      <w:r w:rsidR="00C20FF9">
        <w:t>the appropriate executive</w:t>
      </w:r>
      <w:r w:rsidR="004F4C13">
        <w:t xml:space="preserve"> branch departments and</w:t>
      </w:r>
      <w:r w:rsidR="00C20FF9">
        <w:t xml:space="preserve"> agencies to </w:t>
      </w:r>
      <w:r w:rsidR="00B33518">
        <w:t xml:space="preserve">notify the State’s </w:t>
      </w:r>
      <w:r w:rsidR="000E281A">
        <w:t>small business and commercial rental communities</w:t>
      </w:r>
      <w:r w:rsidR="004241C2">
        <w:t xml:space="preserve"> of the </w:t>
      </w:r>
      <w:r w:rsidR="00B33518">
        <w:t xml:space="preserve">emergency rent </w:t>
      </w:r>
      <w:r w:rsidR="00B34E2C">
        <w:t>suspension</w:t>
      </w:r>
      <w:r w:rsidR="004241C2">
        <w:t xml:space="preserve"> </w:t>
      </w:r>
      <w:r w:rsidR="0022299C">
        <w:t>provisions of this act</w:t>
      </w:r>
      <w:r w:rsidR="004241C2">
        <w:t>;</w:t>
      </w:r>
      <w:r w:rsidR="00956152">
        <w:t xml:space="preserve"> and</w:t>
      </w:r>
    </w:p>
    <w:p w:rsidR="00B33518" w:rsidRDefault="00B33518" w:rsidP="004241C2">
      <w:r>
        <w:tab/>
        <w:t>(</w:t>
      </w:r>
      <w:r w:rsidR="00402F39">
        <w:t>2</w:t>
      </w:r>
      <w:r w:rsidR="002E766B">
        <w:t>)</w:t>
      </w:r>
      <w:r w:rsidR="002E766B">
        <w:tab/>
      </w:r>
      <w:r w:rsidR="0018049C">
        <w:t xml:space="preserve">the generation of any materials, on the most appropriate State Internet websites, necessary </w:t>
      </w:r>
      <w:r w:rsidR="00DD6A3A">
        <w:t>for the implementation of</w:t>
      </w:r>
      <w:r w:rsidR="0018049C">
        <w:t xml:space="preserve"> the rent suspension executive order</w:t>
      </w:r>
      <w:r>
        <w:t>.</w:t>
      </w:r>
    </w:p>
    <w:p w:rsidR="003B1D81" w:rsidRDefault="003B1D81" w:rsidP="00BF103A">
      <w:r>
        <w:tab/>
      </w:r>
      <w:r w:rsidR="00080B07">
        <w:t>d</w:t>
      </w:r>
      <w:r w:rsidR="002E766B">
        <w:t>.</w:t>
      </w:r>
      <w:r w:rsidR="002E766B">
        <w:tab/>
      </w:r>
      <w:r>
        <w:t>A landlord shall not file an eviction action against a distressed small business tenant for rent that the tenant does not</w:t>
      </w:r>
      <w:r w:rsidR="0037635B">
        <w:t xml:space="preserve"> pay</w:t>
      </w:r>
      <w:r>
        <w:t xml:space="preserve"> </w:t>
      </w:r>
      <w:r w:rsidR="0037635B">
        <w:t xml:space="preserve">in accordance with the tenant’s assertion of an emergency rent suspension.  </w:t>
      </w:r>
    </w:p>
    <w:p w:rsidR="00BF103A" w:rsidRDefault="00080B07" w:rsidP="00BF103A">
      <w:r>
        <w:tab/>
        <w:t>e</w:t>
      </w:r>
      <w:r w:rsidR="002E766B">
        <w:t>.</w:t>
      </w:r>
      <w:r w:rsidR="00BF103A">
        <w:tab/>
      </w:r>
      <w:r w:rsidR="00BF103A" w:rsidRPr="00F34CA1">
        <w:t xml:space="preserve">A </w:t>
      </w:r>
      <w:r w:rsidR="00BF103A">
        <w:t xml:space="preserve">rent </w:t>
      </w:r>
      <w:r w:rsidR="00B34E2C">
        <w:t>suspension</w:t>
      </w:r>
      <w:r w:rsidR="00BF103A" w:rsidRPr="00F34CA1">
        <w:t xml:space="preserve"> executive order may designate as an unlawful practice, pursuant to the New Jersey consumer fraud act, </w:t>
      </w:r>
      <w:r w:rsidR="00BF103A" w:rsidRPr="00F34CA1">
        <w:lastRenderedPageBreak/>
        <w:t xml:space="preserve">P.L.1960, c.39 (C.56:8-1 et seq.), </w:t>
      </w:r>
      <w:r w:rsidR="008A0788">
        <w:t>either or both</w:t>
      </w:r>
      <w:r w:rsidR="00BF103A">
        <w:t xml:space="preserve"> of the following actions:</w:t>
      </w:r>
    </w:p>
    <w:p w:rsidR="00BF103A" w:rsidRDefault="00BF103A" w:rsidP="00BF103A">
      <w:r>
        <w:tab/>
        <w:t>(</w:t>
      </w:r>
      <w:r w:rsidR="000E281A">
        <w:t>1</w:t>
      </w:r>
      <w:r w:rsidR="002E766B">
        <w:t>)</w:t>
      </w:r>
      <w:r w:rsidR="002E766B">
        <w:tab/>
      </w:r>
      <w:r w:rsidR="004C4E3C">
        <w:t>an eviction action filed by a landlord for rent that a distressed small business tenant leaves unpaid in accordance with the tenant’s assertion of</w:t>
      </w:r>
      <w:r>
        <w:t xml:space="preserve"> an emergency rent </w:t>
      </w:r>
      <w:r w:rsidR="00B34E2C">
        <w:t>suspension</w:t>
      </w:r>
      <w:r>
        <w:t xml:space="preserve">; </w:t>
      </w:r>
      <w:r w:rsidR="000E281A">
        <w:t>and</w:t>
      </w:r>
    </w:p>
    <w:p w:rsidR="00BF103A" w:rsidRDefault="00BF103A" w:rsidP="00BF103A">
      <w:r>
        <w:tab/>
      </w:r>
      <w:r w:rsidR="000E281A">
        <w:t>(2</w:t>
      </w:r>
      <w:r w:rsidR="002E766B">
        <w:t>)</w:t>
      </w:r>
      <w:r w:rsidR="002E766B">
        <w:tab/>
      </w:r>
      <w:r>
        <w:t xml:space="preserve">an intentional misrepresentation by a tenant of the tenant’s economic circumstance, made in an attempt to obtain an emergency rent </w:t>
      </w:r>
      <w:r w:rsidR="00B34E2C">
        <w:t>suspension</w:t>
      </w:r>
      <w:r>
        <w:t>.</w:t>
      </w:r>
    </w:p>
    <w:p w:rsidR="00935C16" w:rsidRDefault="00FA1521" w:rsidP="004241C2">
      <w:r>
        <w:tab/>
      </w:r>
      <w:r w:rsidR="00080B07">
        <w:t>f</w:t>
      </w:r>
      <w:r w:rsidR="002E766B">
        <w:t>.</w:t>
      </w:r>
      <w:r w:rsidR="002E766B">
        <w:tab/>
      </w:r>
      <w:r w:rsidR="00935C16">
        <w:t>As used in this section:</w:t>
      </w:r>
    </w:p>
    <w:p w:rsidR="00C7096C" w:rsidRDefault="00C7096C" w:rsidP="004241C2">
      <w:r>
        <w:tab/>
      </w:r>
      <w:r w:rsidRPr="00C7096C">
        <w:t xml:space="preserve">“COVID-19” means the coronavirus disease 2019, as announced by the World Health Organization on February 11, 2020, and first identified in Wuhan, China.   </w:t>
      </w:r>
    </w:p>
    <w:p w:rsidR="00466B1D" w:rsidRDefault="00C6073F" w:rsidP="004241C2">
      <w:r>
        <w:tab/>
        <w:t>“</w:t>
      </w:r>
      <w:r w:rsidR="006675BD">
        <w:t>Distressed small business</w:t>
      </w:r>
      <w:r>
        <w:t xml:space="preserve"> tenant” means</w:t>
      </w:r>
      <w:r w:rsidR="00C24623">
        <w:t>, unless adjusted by the rent suspension executive order,</w:t>
      </w:r>
      <w:r w:rsidR="00FA3FF4">
        <w:t xml:space="preserve"> </w:t>
      </w:r>
      <w:r w:rsidR="001917BF">
        <w:t>a</w:t>
      </w:r>
      <w:r w:rsidR="00F50EE8">
        <w:t xml:space="preserve"> business</w:t>
      </w:r>
      <w:r w:rsidR="00466B1D">
        <w:t xml:space="preserve"> that: </w:t>
      </w:r>
    </w:p>
    <w:p w:rsidR="00466B1D" w:rsidRDefault="00DD3627" w:rsidP="00466B1D">
      <w:r>
        <w:tab/>
        <w:t>(1)</w:t>
      </w:r>
      <w:r w:rsidR="002E766B">
        <w:tab/>
      </w:r>
      <w:r w:rsidR="00A9671A">
        <w:t>employed 50</w:t>
      </w:r>
      <w:r w:rsidR="00466B1D">
        <w:t xml:space="preserve"> persons or fewer on February 10, 2020;</w:t>
      </w:r>
    </w:p>
    <w:p w:rsidR="00466B1D" w:rsidRDefault="00466B1D" w:rsidP="00466B1D">
      <w:r>
        <w:tab/>
      </w:r>
      <w:r w:rsidR="002E766B">
        <w:t>(2)</w:t>
      </w:r>
      <w:r w:rsidR="002E766B">
        <w:tab/>
      </w:r>
      <w:r>
        <w:t>leases</w:t>
      </w:r>
      <w:r w:rsidR="00F50EE8">
        <w:t xml:space="preserve"> real property for non-residential purposes</w:t>
      </w:r>
      <w:r>
        <w:t>; and</w:t>
      </w:r>
      <w:r w:rsidR="001917BF">
        <w:t xml:space="preserve"> </w:t>
      </w:r>
    </w:p>
    <w:p w:rsidR="00C6073F" w:rsidRDefault="00466B1D" w:rsidP="00466B1D">
      <w:r>
        <w:tab/>
      </w:r>
      <w:r w:rsidR="00DD3627">
        <w:t>(3)</w:t>
      </w:r>
      <w:r w:rsidR="002E766B">
        <w:tab/>
      </w:r>
      <w:r w:rsidR="000334E7">
        <w:t>as a result of</w:t>
      </w:r>
      <w:r w:rsidR="00ED429A">
        <w:t xml:space="preserve"> the COVID-19 pandemic, </w:t>
      </w:r>
      <w:r w:rsidR="000334E7">
        <w:t>do</w:t>
      </w:r>
      <w:r w:rsidR="005B3112">
        <w:t xml:space="preserve">es not have </w:t>
      </w:r>
      <w:r w:rsidR="00AC0EFC">
        <w:t>monthly revenue that exceeds 80 percent of the tenant’s reasonable expectations of monthly revenue during the same season prior to the COVID-19 pandemic</w:t>
      </w:r>
      <w:r w:rsidR="000334E7">
        <w:t xml:space="preserve">.  </w:t>
      </w:r>
    </w:p>
    <w:p w:rsidR="00C6073F" w:rsidRDefault="00C6073F" w:rsidP="004241C2">
      <w:r>
        <w:tab/>
        <w:t xml:space="preserve">“Emergency rent </w:t>
      </w:r>
      <w:r w:rsidR="00BD04EE">
        <w:t>suspension</w:t>
      </w:r>
      <w:r>
        <w:t>” means</w:t>
      </w:r>
      <w:r w:rsidR="00FA3FF4">
        <w:t xml:space="preserve"> </w:t>
      </w:r>
      <w:r w:rsidR="00DF1FF1">
        <w:t xml:space="preserve">a temporary </w:t>
      </w:r>
      <w:r w:rsidR="00A931BE">
        <w:t>recess on</w:t>
      </w:r>
      <w:r w:rsidR="00C9469E">
        <w:t xml:space="preserve"> </w:t>
      </w:r>
      <w:r w:rsidR="00DF1FF1">
        <w:t xml:space="preserve">rent payments </w:t>
      </w:r>
      <w:r w:rsidR="003E259D">
        <w:t>by</w:t>
      </w:r>
      <w:r w:rsidR="00C9469E">
        <w:t xml:space="preserve"> a </w:t>
      </w:r>
      <w:r w:rsidR="00420B7A">
        <w:t>distressed small business tenant</w:t>
      </w:r>
      <w:r w:rsidR="00DF1FF1">
        <w:t>.</w:t>
      </w:r>
    </w:p>
    <w:p w:rsidR="00BA50E7" w:rsidRDefault="007B52C4" w:rsidP="004241C2">
      <w:r>
        <w:tab/>
        <w:t>“</w:t>
      </w:r>
      <w:r w:rsidR="00EC5B0A">
        <w:t>R</w:t>
      </w:r>
      <w:r>
        <w:t xml:space="preserve">ent </w:t>
      </w:r>
      <w:r w:rsidR="00A32052">
        <w:t>suspension</w:t>
      </w:r>
      <w:r>
        <w:t xml:space="preserve"> executive order” means </w:t>
      </w:r>
      <w:r w:rsidR="000334E7">
        <w:t xml:space="preserve">an executive order issued pursuant to subsection a. of this section. </w:t>
      </w:r>
    </w:p>
    <w:p w:rsidR="004241C2" w:rsidRDefault="004241C2" w:rsidP="00686AEB"/>
    <w:p w:rsidR="00686AEB" w:rsidRPr="00AA7880" w:rsidRDefault="00686AEB" w:rsidP="00686AEB">
      <w:r>
        <w:tab/>
      </w:r>
      <w:r w:rsidR="00353F6F">
        <w:t>2</w:t>
      </w:r>
      <w:r w:rsidR="002E766B">
        <w:t>.</w:t>
      </w:r>
      <w:r w:rsidR="002E766B">
        <w:tab/>
      </w:r>
      <w:r w:rsidR="009667B1">
        <w:t>This act shall take effect</w:t>
      </w:r>
      <w:r w:rsidR="004241C2">
        <w:t xml:space="preserve"> immediately. </w:t>
      </w:r>
    </w:p>
    <w:p w:rsidR="00686AEB" w:rsidRDefault="00686AEB" w:rsidP="00686AEB"/>
    <w:p w:rsidR="004241C2" w:rsidRPr="00CE7BD8" w:rsidRDefault="004241C2" w:rsidP="00686AEB"/>
    <w:p w:rsidR="00686AEB" w:rsidRPr="00AA7880" w:rsidRDefault="00686AEB" w:rsidP="00686AEB">
      <w:pPr>
        <w:jc w:val="center"/>
      </w:pPr>
      <w:r w:rsidRPr="00D71D68">
        <w:t>STATEMENT</w:t>
      </w:r>
    </w:p>
    <w:p w:rsidR="00686AEB" w:rsidRDefault="00686AEB" w:rsidP="00686AEB"/>
    <w:p w:rsidR="001A63A8" w:rsidRDefault="004241C2" w:rsidP="001A63A8">
      <w:r>
        <w:tab/>
      </w:r>
      <w:r w:rsidR="001A63A8">
        <w:t xml:space="preserve">This bill </w:t>
      </w:r>
      <w:r w:rsidR="007A62AE">
        <w:t xml:space="preserve">would authorize the Governor to permit emergency rent </w:t>
      </w:r>
      <w:r w:rsidR="00B34E2C">
        <w:t>suspension</w:t>
      </w:r>
      <w:r w:rsidR="007A62AE">
        <w:t xml:space="preserve">s </w:t>
      </w:r>
      <w:r w:rsidR="00385B4A">
        <w:t>for</w:t>
      </w:r>
      <w:r w:rsidR="007A62AE">
        <w:t xml:space="preserve"> </w:t>
      </w:r>
      <w:r w:rsidR="009A1780">
        <w:t xml:space="preserve">small business </w:t>
      </w:r>
      <w:r w:rsidR="007A62AE">
        <w:t>tenants who are economically distressed due to</w:t>
      </w:r>
      <w:r w:rsidR="005A2369">
        <w:t xml:space="preserve"> the</w:t>
      </w:r>
      <w:r w:rsidR="007A62AE">
        <w:t xml:space="preserve"> COVID-19 pandemic</w:t>
      </w:r>
      <w:r w:rsidR="00E41E81">
        <w:t>.</w:t>
      </w:r>
      <w:r w:rsidR="003A75C5">
        <w:t xml:space="preserve"> </w:t>
      </w:r>
    </w:p>
    <w:p w:rsidR="00530DC4" w:rsidRDefault="001A63A8" w:rsidP="001A63A8">
      <w:r>
        <w:tab/>
        <w:t xml:space="preserve">This bill would provide that, </w:t>
      </w:r>
      <w:r w:rsidR="000923AB">
        <w:t>while</w:t>
      </w:r>
      <w:r>
        <w:t xml:space="preserve"> a public health emergency or a state of emergency is declared by the Governor and is in effect,</w:t>
      </w:r>
      <w:r w:rsidR="000923AB">
        <w:t xml:space="preserve"> in response to the COVID-19 emergency,</w:t>
      </w:r>
      <w:r>
        <w:t xml:space="preserve"> the Governor may issue </w:t>
      </w:r>
      <w:r w:rsidR="000923AB">
        <w:t xml:space="preserve">a rent </w:t>
      </w:r>
      <w:r w:rsidR="00B34E2C">
        <w:t>suspension</w:t>
      </w:r>
      <w:r w:rsidR="000923AB">
        <w:t xml:space="preserve"> </w:t>
      </w:r>
      <w:r>
        <w:t xml:space="preserve">executive order to </w:t>
      </w:r>
      <w:r w:rsidR="009E25B6">
        <w:t xml:space="preserve">provide that </w:t>
      </w:r>
      <w:r w:rsidR="00925C89">
        <w:t xml:space="preserve">a </w:t>
      </w:r>
      <w:r w:rsidR="00177A9D">
        <w:t>distressed small business tenant</w:t>
      </w:r>
      <w:r>
        <w:t xml:space="preserve">, </w:t>
      </w:r>
      <w:r w:rsidR="000923AB">
        <w:t>as defined by the bill</w:t>
      </w:r>
      <w:r w:rsidR="006E011A">
        <w:t>,</w:t>
      </w:r>
      <w:r w:rsidR="00925C89">
        <w:t xml:space="preserve"> may assert</w:t>
      </w:r>
      <w:r>
        <w:t xml:space="preserve"> a</w:t>
      </w:r>
      <w:r w:rsidR="000923AB">
        <w:t xml:space="preserve">n emergency rent </w:t>
      </w:r>
      <w:r w:rsidR="00B34E2C">
        <w:t>suspension</w:t>
      </w:r>
      <w:r>
        <w:t>, meaning a period of time</w:t>
      </w:r>
      <w:r w:rsidR="000923AB">
        <w:t xml:space="preserve"> during which rent payment obligations would </w:t>
      </w:r>
      <w:r w:rsidR="00925C89">
        <w:t>not be paid</w:t>
      </w:r>
      <w:r w:rsidR="00036B69">
        <w:t xml:space="preserve">. </w:t>
      </w:r>
    </w:p>
    <w:p w:rsidR="001A63A8" w:rsidRDefault="00530DC4" w:rsidP="001A63A8">
      <w:r>
        <w:tab/>
        <w:t>An emergency rent suspension would commence upon notification from the distressed small business tenant to the landlord, or the landlord’s agent, that the tenant is asserting an emergency rent suspension.  The</w:t>
      </w:r>
      <w:r w:rsidR="004F1A03">
        <w:t xml:space="preserve"> rent suspension executive order would indicate the length of time, not to exceed three months, that an emergency rent suspension may remain in effect.</w:t>
      </w:r>
    </w:p>
    <w:p w:rsidR="00725027" w:rsidRDefault="00725027" w:rsidP="001A63A8">
      <w:r>
        <w:tab/>
        <w:t xml:space="preserve">A rent suspension executive order would include a schedule of repayment that would apply to an emergency rent suspension.  The </w:t>
      </w:r>
      <w:r>
        <w:lastRenderedPageBreak/>
        <w:t>schedule of repayment would authorize a distressed small business tenant to repay the amount left unpaid, due to the emergency rent suspension, over the course of six to nine months, beginning on the first day of the second month following the end of both the state of emergency and public health emergency.</w:t>
      </w:r>
    </w:p>
    <w:p w:rsidR="00530DC4" w:rsidRDefault="00036B69" w:rsidP="00530DC4">
      <w:r>
        <w:tab/>
      </w:r>
      <w:r w:rsidR="00530DC4">
        <w:t xml:space="preserve">The rent suspension executive order would direct the appropriate executive </w:t>
      </w:r>
      <w:r w:rsidR="004F4C13">
        <w:t xml:space="preserve">branch departments and </w:t>
      </w:r>
      <w:r w:rsidR="00530DC4">
        <w:t xml:space="preserve">agencies to notify the State’s small business and commercial rental communities of the emergency rent suspension provisions of this bill.  The executive order would also </w:t>
      </w:r>
      <w:r w:rsidR="008A0788">
        <w:t xml:space="preserve">direct </w:t>
      </w:r>
      <w:r w:rsidR="00530DC4">
        <w:t>the generation of any materials, on the most appropriate State Internet websites, necessary for the implementation of the rent suspension executive order.</w:t>
      </w:r>
    </w:p>
    <w:p w:rsidR="00036B69" w:rsidRDefault="00530DC4" w:rsidP="00530DC4">
      <w:r>
        <w:tab/>
      </w:r>
      <w:r w:rsidR="008A0788">
        <w:t>The bill would prohibit a landlord from filing</w:t>
      </w:r>
      <w:r>
        <w:t xml:space="preserve"> an eviction action against a distressed small business tenant for rent that the tenant does not pay </w:t>
      </w:r>
      <w:r w:rsidR="008A0788">
        <w:t xml:space="preserve">in association with </w:t>
      </w:r>
      <w:r>
        <w:t>an emergency rent suspension.</w:t>
      </w:r>
    </w:p>
    <w:p w:rsidR="00770A5E" w:rsidRDefault="000443DA" w:rsidP="00100371">
      <w:r>
        <w:tab/>
      </w:r>
      <w:r w:rsidRPr="004744D3">
        <w:t xml:space="preserve">The bill provides that </w:t>
      </w:r>
      <w:r w:rsidR="00770A5E">
        <w:t>a</w:t>
      </w:r>
      <w:r w:rsidR="00770A5E" w:rsidRPr="00F34CA1">
        <w:t xml:space="preserve"> </w:t>
      </w:r>
      <w:r w:rsidR="00770A5E">
        <w:t xml:space="preserve">rent </w:t>
      </w:r>
      <w:r w:rsidR="00B34E2C">
        <w:t>suspension</w:t>
      </w:r>
      <w:r w:rsidR="00770A5E" w:rsidRPr="00F34CA1">
        <w:t xml:space="preserve"> executive order may designate </w:t>
      </w:r>
      <w:r w:rsidR="008A0788">
        <w:t>either or both</w:t>
      </w:r>
      <w:r w:rsidR="00770A5E">
        <w:t xml:space="preserve"> of the following actions </w:t>
      </w:r>
      <w:r w:rsidR="00770A5E" w:rsidRPr="00F34CA1">
        <w:t>as an unlawful practice</w:t>
      </w:r>
      <w:r w:rsidR="00770A5E">
        <w:t xml:space="preserve"> under </w:t>
      </w:r>
      <w:r w:rsidR="00770A5E" w:rsidRPr="00F34CA1">
        <w:t>the New Jersey consumer fraud</w:t>
      </w:r>
      <w:r w:rsidR="00770A5E">
        <w:t xml:space="preserve"> act:</w:t>
      </w:r>
    </w:p>
    <w:p w:rsidR="002D6AA3" w:rsidRDefault="008A0788" w:rsidP="002D6AA3">
      <w:pPr>
        <w:pStyle w:val="ListParagraph"/>
        <w:numPr>
          <w:ilvl w:val="0"/>
          <w:numId w:val="8"/>
        </w:numPr>
      </w:pPr>
      <w:r>
        <w:t>an eviction action filed by a landlord for rent that a distressed small business tenant leaves unpaid in accordance with an emergency rent suspension</w:t>
      </w:r>
      <w:r w:rsidR="002D6AA3">
        <w:t>; and</w:t>
      </w:r>
    </w:p>
    <w:p w:rsidR="004241C2" w:rsidRDefault="002D6AA3" w:rsidP="00686AEB">
      <w:pPr>
        <w:pStyle w:val="ListParagraph"/>
        <w:numPr>
          <w:ilvl w:val="0"/>
          <w:numId w:val="5"/>
        </w:numPr>
      </w:pPr>
      <w:r>
        <w:t>an intentional misrepresentation by a tenant of the tenant’s economic circumstance, made in an attempt to obtain an emergency rent suspension</w:t>
      </w:r>
      <w:r w:rsidR="00770A5E">
        <w:t>.</w:t>
      </w:r>
      <w:r w:rsidR="008A0788">
        <w:t xml:space="preserve"> </w:t>
      </w:r>
    </w:p>
    <w:sectPr w:rsidR="004241C2" w:rsidSect="00102AD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5B3" w:rsidRDefault="009E25B3">
      <w:r>
        <w:separator/>
      </w:r>
    </w:p>
  </w:endnote>
  <w:endnote w:type="continuationSeparator" w:id="0">
    <w:p w:rsidR="009E25B3" w:rsidRDefault="009E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08C" w:rsidRDefault="005D508C" w:rsidP="005D508C">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Pr="009B59F4" w:rsidRDefault="00CC3BD1"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5B3" w:rsidRDefault="009E25B3">
      <w:r>
        <w:separator/>
      </w:r>
    </w:p>
  </w:footnote>
  <w:footnote w:type="continuationSeparator" w:id="0">
    <w:p w:rsidR="009E25B3" w:rsidRDefault="009E2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7624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Pr="00AF575C" w:rsidRDefault="00CC3BD1">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rsidP="00686AEB">
    <w:pPr>
      <w:pStyle w:val="Header"/>
      <w:jc w:val="center"/>
      <w:rPr>
        <w:rStyle w:val="PageNumber"/>
      </w:rPr>
    </w:pPr>
  </w:p>
  <w:p w:rsidR="00102ADC" w:rsidRDefault="00102ADC" w:rsidP="00102ADC">
    <w:pPr>
      <w:pStyle w:val="bpuHeadSpon"/>
    </w:pPr>
    <w:r w:rsidRPr="00102ADC">
      <w:rPr>
        <w:rStyle w:val="bpuHeadSponChar"/>
      </w:rPr>
      <w:t>S2363</w:t>
    </w:r>
    <w:r>
      <w:t xml:space="preserve"> GREENSTEIN</w:t>
    </w:r>
  </w:p>
  <w:p w:rsidR="00102ADC" w:rsidRDefault="00102ADC" w:rsidP="00102ADC">
    <w:pPr>
      <w:pStyle w:val="bpuHeadSpon"/>
    </w:pPr>
    <w:r>
      <w:fldChar w:fldCharType="begin"/>
    </w:r>
    <w:r>
      <w:instrText xml:space="preserve"> PAGE  \* MERGEFORMAT </w:instrText>
    </w:r>
    <w:r>
      <w:fldChar w:fldCharType="separate"/>
    </w:r>
    <w:r w:rsidR="0076246F">
      <w:rPr>
        <w:noProof/>
      </w:rPr>
      <w:t>4</w:t>
    </w:r>
    <w:r>
      <w:fldChar w:fldCharType="end"/>
    </w:r>
  </w:p>
  <w:p w:rsidR="00102ADC" w:rsidRDefault="00102ADC" w:rsidP="00102A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BD1" w:rsidRDefault="00CC3BD1">
    <w:pPr>
      <w:pStyle w:val="Header"/>
    </w:pPr>
  </w:p>
  <w:p w:rsidR="00102ADC" w:rsidRDefault="00102ADC" w:rsidP="00102ADC">
    <w:pPr>
      <w:pStyle w:val="bpuHeadSpon"/>
    </w:pPr>
    <w:r w:rsidRPr="00102ADC">
      <w:rPr>
        <w:rStyle w:val="bpuHeadSponChar"/>
      </w:rPr>
      <w:t>S2363</w:t>
    </w:r>
    <w:r>
      <w:t xml:space="preserve"> GREENSTEIN</w:t>
    </w:r>
  </w:p>
  <w:p w:rsidR="00102ADC" w:rsidRDefault="00102ADC" w:rsidP="00102ADC">
    <w:pPr>
      <w:pStyle w:val="bpuHeadSpon"/>
    </w:pPr>
    <w:r>
      <w:fldChar w:fldCharType="begin"/>
    </w:r>
    <w:r>
      <w:instrText xml:space="preserve"> PAGE  \* MERGEFORMAT </w:instrText>
    </w:r>
    <w:r>
      <w:fldChar w:fldCharType="separate"/>
    </w:r>
    <w:r w:rsidR="0076246F">
      <w:rPr>
        <w:noProof/>
      </w:rPr>
      <w:t>2</w:t>
    </w:r>
    <w:r>
      <w:fldChar w:fldCharType="end"/>
    </w:r>
  </w:p>
  <w:p w:rsidR="00102ADC" w:rsidRDefault="00102ADC" w:rsidP="00102AD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C7D71"/>
    <w:multiLevelType w:val="hybridMultilevel"/>
    <w:tmpl w:val="7E5CF43E"/>
    <w:lvl w:ilvl="0" w:tplc="31722F6A">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0A517219"/>
    <w:multiLevelType w:val="hybridMultilevel"/>
    <w:tmpl w:val="4E48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0F3D64"/>
    <w:multiLevelType w:val="hybridMultilevel"/>
    <w:tmpl w:val="AD76F20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3" w15:restartNumberingAfterBreak="0">
    <w:nsid w:val="45312194"/>
    <w:multiLevelType w:val="hybridMultilevel"/>
    <w:tmpl w:val="C79C2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C5634"/>
    <w:multiLevelType w:val="hybridMultilevel"/>
    <w:tmpl w:val="701C6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FC1625"/>
    <w:multiLevelType w:val="hybridMultilevel"/>
    <w:tmpl w:val="BAEEF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1656E9"/>
    <w:multiLevelType w:val="hybridMultilevel"/>
    <w:tmpl w:val="C1A8E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677B6E"/>
    <w:multiLevelType w:val="hybridMultilevel"/>
    <w:tmpl w:val="7CE83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1"/>
  </w:num>
  <w:num w:numId="5">
    <w:abstractNumId w:val="4"/>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3AA"/>
    <w:rsid w:val="00002B3D"/>
    <w:rsid w:val="000051BD"/>
    <w:rsid w:val="00011110"/>
    <w:rsid w:val="00013708"/>
    <w:rsid w:val="000160A5"/>
    <w:rsid w:val="00016C1D"/>
    <w:rsid w:val="000201DE"/>
    <w:rsid w:val="0002335B"/>
    <w:rsid w:val="00024F2D"/>
    <w:rsid w:val="0003223A"/>
    <w:rsid w:val="000334E7"/>
    <w:rsid w:val="0003549A"/>
    <w:rsid w:val="000367AE"/>
    <w:rsid w:val="00036872"/>
    <w:rsid w:val="00036B69"/>
    <w:rsid w:val="0003768E"/>
    <w:rsid w:val="00037B17"/>
    <w:rsid w:val="00037EF6"/>
    <w:rsid w:val="0004321D"/>
    <w:rsid w:val="00043B22"/>
    <w:rsid w:val="000443DA"/>
    <w:rsid w:val="000503E3"/>
    <w:rsid w:val="00054975"/>
    <w:rsid w:val="0005695A"/>
    <w:rsid w:val="00056B69"/>
    <w:rsid w:val="00057D20"/>
    <w:rsid w:val="0006197C"/>
    <w:rsid w:val="0006281F"/>
    <w:rsid w:val="00063F43"/>
    <w:rsid w:val="00074070"/>
    <w:rsid w:val="000747CC"/>
    <w:rsid w:val="00074C7D"/>
    <w:rsid w:val="00074E2B"/>
    <w:rsid w:val="00080B07"/>
    <w:rsid w:val="0008141C"/>
    <w:rsid w:val="00081641"/>
    <w:rsid w:val="00082338"/>
    <w:rsid w:val="00085B25"/>
    <w:rsid w:val="00091381"/>
    <w:rsid w:val="000923AB"/>
    <w:rsid w:val="00092E6C"/>
    <w:rsid w:val="000945CD"/>
    <w:rsid w:val="00094A55"/>
    <w:rsid w:val="00097903"/>
    <w:rsid w:val="000A064A"/>
    <w:rsid w:val="000A2C76"/>
    <w:rsid w:val="000A44A7"/>
    <w:rsid w:val="000A5C46"/>
    <w:rsid w:val="000B1054"/>
    <w:rsid w:val="000B3411"/>
    <w:rsid w:val="000C054C"/>
    <w:rsid w:val="000C12C2"/>
    <w:rsid w:val="000C7396"/>
    <w:rsid w:val="000C76F0"/>
    <w:rsid w:val="000D11AF"/>
    <w:rsid w:val="000D138A"/>
    <w:rsid w:val="000D13B5"/>
    <w:rsid w:val="000D1C85"/>
    <w:rsid w:val="000D6255"/>
    <w:rsid w:val="000D6262"/>
    <w:rsid w:val="000D63CA"/>
    <w:rsid w:val="000D7B4A"/>
    <w:rsid w:val="000D7C12"/>
    <w:rsid w:val="000E281A"/>
    <w:rsid w:val="000E4006"/>
    <w:rsid w:val="000E65A7"/>
    <w:rsid w:val="000E7DD1"/>
    <w:rsid w:val="000F021C"/>
    <w:rsid w:val="000F0DF1"/>
    <w:rsid w:val="000F3DA2"/>
    <w:rsid w:val="000F5FDE"/>
    <w:rsid w:val="000F7466"/>
    <w:rsid w:val="00100371"/>
    <w:rsid w:val="00101B98"/>
    <w:rsid w:val="00102ADC"/>
    <w:rsid w:val="00103054"/>
    <w:rsid w:val="0011221A"/>
    <w:rsid w:val="00116E89"/>
    <w:rsid w:val="00127B40"/>
    <w:rsid w:val="0013000E"/>
    <w:rsid w:val="00133F81"/>
    <w:rsid w:val="0013542A"/>
    <w:rsid w:val="00135943"/>
    <w:rsid w:val="00140CC1"/>
    <w:rsid w:val="0014507F"/>
    <w:rsid w:val="0015012C"/>
    <w:rsid w:val="00151E25"/>
    <w:rsid w:val="00152BDE"/>
    <w:rsid w:val="00154C53"/>
    <w:rsid w:val="00161201"/>
    <w:rsid w:val="0016271E"/>
    <w:rsid w:val="00163399"/>
    <w:rsid w:val="001645FB"/>
    <w:rsid w:val="001711EB"/>
    <w:rsid w:val="001712D4"/>
    <w:rsid w:val="00173D2B"/>
    <w:rsid w:val="00177A9D"/>
    <w:rsid w:val="0018049C"/>
    <w:rsid w:val="001805F8"/>
    <w:rsid w:val="00181676"/>
    <w:rsid w:val="0018179D"/>
    <w:rsid w:val="00183603"/>
    <w:rsid w:val="001904FE"/>
    <w:rsid w:val="001917BF"/>
    <w:rsid w:val="00194E78"/>
    <w:rsid w:val="0019707B"/>
    <w:rsid w:val="00197E8B"/>
    <w:rsid w:val="00197FA4"/>
    <w:rsid w:val="001A0CC3"/>
    <w:rsid w:val="001A161A"/>
    <w:rsid w:val="001A3B79"/>
    <w:rsid w:val="001A3CE2"/>
    <w:rsid w:val="001A63A8"/>
    <w:rsid w:val="001A66B6"/>
    <w:rsid w:val="001B0926"/>
    <w:rsid w:val="001B4716"/>
    <w:rsid w:val="001B4EA4"/>
    <w:rsid w:val="001C3B7D"/>
    <w:rsid w:val="001C7C52"/>
    <w:rsid w:val="001D1605"/>
    <w:rsid w:val="001D25F3"/>
    <w:rsid w:val="001D3695"/>
    <w:rsid w:val="001D4196"/>
    <w:rsid w:val="001D48C9"/>
    <w:rsid w:val="001D586E"/>
    <w:rsid w:val="001D5E4C"/>
    <w:rsid w:val="001E15F1"/>
    <w:rsid w:val="001E16FA"/>
    <w:rsid w:val="001E5381"/>
    <w:rsid w:val="001E6213"/>
    <w:rsid w:val="001F14C7"/>
    <w:rsid w:val="001F1BEF"/>
    <w:rsid w:val="001F31E8"/>
    <w:rsid w:val="001F51D6"/>
    <w:rsid w:val="001F7405"/>
    <w:rsid w:val="001F76EA"/>
    <w:rsid w:val="00200F87"/>
    <w:rsid w:val="00202350"/>
    <w:rsid w:val="00202560"/>
    <w:rsid w:val="002042A5"/>
    <w:rsid w:val="00205533"/>
    <w:rsid w:val="00207EC4"/>
    <w:rsid w:val="0021183F"/>
    <w:rsid w:val="00211C69"/>
    <w:rsid w:val="00212B8D"/>
    <w:rsid w:val="00222983"/>
    <w:rsid w:val="0022299C"/>
    <w:rsid w:val="002244C5"/>
    <w:rsid w:val="00225DEB"/>
    <w:rsid w:val="002341DB"/>
    <w:rsid w:val="002370D0"/>
    <w:rsid w:val="00242BF6"/>
    <w:rsid w:val="002449B0"/>
    <w:rsid w:val="0025067E"/>
    <w:rsid w:val="0025172D"/>
    <w:rsid w:val="00252B7B"/>
    <w:rsid w:val="002547B1"/>
    <w:rsid w:val="00255958"/>
    <w:rsid w:val="00257BEF"/>
    <w:rsid w:val="00257FA2"/>
    <w:rsid w:val="0026342A"/>
    <w:rsid w:val="0026574A"/>
    <w:rsid w:val="002660BB"/>
    <w:rsid w:val="002676E9"/>
    <w:rsid w:val="002720E8"/>
    <w:rsid w:val="00275293"/>
    <w:rsid w:val="002776B0"/>
    <w:rsid w:val="00281455"/>
    <w:rsid w:val="00283DD6"/>
    <w:rsid w:val="0028590E"/>
    <w:rsid w:val="00286C7E"/>
    <w:rsid w:val="0029264D"/>
    <w:rsid w:val="002939DA"/>
    <w:rsid w:val="00296356"/>
    <w:rsid w:val="002A0C08"/>
    <w:rsid w:val="002A1029"/>
    <w:rsid w:val="002A38B4"/>
    <w:rsid w:val="002A3A1A"/>
    <w:rsid w:val="002A4692"/>
    <w:rsid w:val="002A51BA"/>
    <w:rsid w:val="002A55FD"/>
    <w:rsid w:val="002B2E26"/>
    <w:rsid w:val="002B3FE6"/>
    <w:rsid w:val="002B41A0"/>
    <w:rsid w:val="002C2D81"/>
    <w:rsid w:val="002C3B62"/>
    <w:rsid w:val="002C461E"/>
    <w:rsid w:val="002C47BC"/>
    <w:rsid w:val="002C6CEC"/>
    <w:rsid w:val="002D06B9"/>
    <w:rsid w:val="002D6AA3"/>
    <w:rsid w:val="002D6F2E"/>
    <w:rsid w:val="002E09CE"/>
    <w:rsid w:val="002E0F48"/>
    <w:rsid w:val="002E270B"/>
    <w:rsid w:val="002E3E90"/>
    <w:rsid w:val="002E69D1"/>
    <w:rsid w:val="002E766B"/>
    <w:rsid w:val="002F1B3A"/>
    <w:rsid w:val="002F3054"/>
    <w:rsid w:val="002F3942"/>
    <w:rsid w:val="002F3BA6"/>
    <w:rsid w:val="003007F9"/>
    <w:rsid w:val="00303B8F"/>
    <w:rsid w:val="00307341"/>
    <w:rsid w:val="003105D4"/>
    <w:rsid w:val="00315320"/>
    <w:rsid w:val="003175BF"/>
    <w:rsid w:val="00324119"/>
    <w:rsid w:val="00325776"/>
    <w:rsid w:val="00325E27"/>
    <w:rsid w:val="00326070"/>
    <w:rsid w:val="00327346"/>
    <w:rsid w:val="00330395"/>
    <w:rsid w:val="00333636"/>
    <w:rsid w:val="00333704"/>
    <w:rsid w:val="003340C8"/>
    <w:rsid w:val="00334B26"/>
    <w:rsid w:val="00336624"/>
    <w:rsid w:val="0034025F"/>
    <w:rsid w:val="00340458"/>
    <w:rsid w:val="0034200F"/>
    <w:rsid w:val="003446A0"/>
    <w:rsid w:val="0034481B"/>
    <w:rsid w:val="00350130"/>
    <w:rsid w:val="00351AFE"/>
    <w:rsid w:val="00353F6F"/>
    <w:rsid w:val="00354334"/>
    <w:rsid w:val="00356898"/>
    <w:rsid w:val="003604D0"/>
    <w:rsid w:val="0036180C"/>
    <w:rsid w:val="00363CF5"/>
    <w:rsid w:val="00364344"/>
    <w:rsid w:val="003702CA"/>
    <w:rsid w:val="00370617"/>
    <w:rsid w:val="0037635B"/>
    <w:rsid w:val="00382F1F"/>
    <w:rsid w:val="003835FC"/>
    <w:rsid w:val="00385B4A"/>
    <w:rsid w:val="0038629A"/>
    <w:rsid w:val="00391DA4"/>
    <w:rsid w:val="003A03DB"/>
    <w:rsid w:val="003A3C64"/>
    <w:rsid w:val="003A3F83"/>
    <w:rsid w:val="003A5FE3"/>
    <w:rsid w:val="003A75C5"/>
    <w:rsid w:val="003B12E6"/>
    <w:rsid w:val="003B1D81"/>
    <w:rsid w:val="003B4440"/>
    <w:rsid w:val="003B4FA3"/>
    <w:rsid w:val="003C43EF"/>
    <w:rsid w:val="003C5A6B"/>
    <w:rsid w:val="003C6D03"/>
    <w:rsid w:val="003C7FB2"/>
    <w:rsid w:val="003D14A9"/>
    <w:rsid w:val="003D24DE"/>
    <w:rsid w:val="003D2862"/>
    <w:rsid w:val="003D54CC"/>
    <w:rsid w:val="003E21D4"/>
    <w:rsid w:val="003E259D"/>
    <w:rsid w:val="003E26D4"/>
    <w:rsid w:val="003E47BA"/>
    <w:rsid w:val="003F3B37"/>
    <w:rsid w:val="003F603B"/>
    <w:rsid w:val="003F799E"/>
    <w:rsid w:val="003F79B6"/>
    <w:rsid w:val="0040187C"/>
    <w:rsid w:val="0040195A"/>
    <w:rsid w:val="00402DC0"/>
    <w:rsid w:val="00402F39"/>
    <w:rsid w:val="00410162"/>
    <w:rsid w:val="00413049"/>
    <w:rsid w:val="004158F7"/>
    <w:rsid w:val="00416C4B"/>
    <w:rsid w:val="0041751E"/>
    <w:rsid w:val="00417897"/>
    <w:rsid w:val="00420B7A"/>
    <w:rsid w:val="004211E5"/>
    <w:rsid w:val="00422091"/>
    <w:rsid w:val="004241C2"/>
    <w:rsid w:val="004269D5"/>
    <w:rsid w:val="0043386C"/>
    <w:rsid w:val="00436F2D"/>
    <w:rsid w:val="00436F5D"/>
    <w:rsid w:val="00441B42"/>
    <w:rsid w:val="00441EC5"/>
    <w:rsid w:val="00443CD0"/>
    <w:rsid w:val="0044702F"/>
    <w:rsid w:val="0045118A"/>
    <w:rsid w:val="004511E9"/>
    <w:rsid w:val="004519F5"/>
    <w:rsid w:val="00455D51"/>
    <w:rsid w:val="00456BF9"/>
    <w:rsid w:val="00457692"/>
    <w:rsid w:val="00460999"/>
    <w:rsid w:val="00461057"/>
    <w:rsid w:val="00461FE3"/>
    <w:rsid w:val="00466B1D"/>
    <w:rsid w:val="00466D2B"/>
    <w:rsid w:val="004704A8"/>
    <w:rsid w:val="00471102"/>
    <w:rsid w:val="0047128A"/>
    <w:rsid w:val="00471F18"/>
    <w:rsid w:val="004744D3"/>
    <w:rsid w:val="0047611B"/>
    <w:rsid w:val="00477833"/>
    <w:rsid w:val="00482E4B"/>
    <w:rsid w:val="00483068"/>
    <w:rsid w:val="00484144"/>
    <w:rsid w:val="00484C19"/>
    <w:rsid w:val="00485866"/>
    <w:rsid w:val="00492076"/>
    <w:rsid w:val="004937B8"/>
    <w:rsid w:val="00493B1D"/>
    <w:rsid w:val="0049401A"/>
    <w:rsid w:val="00495455"/>
    <w:rsid w:val="00495C11"/>
    <w:rsid w:val="00497037"/>
    <w:rsid w:val="004A2D99"/>
    <w:rsid w:val="004A3009"/>
    <w:rsid w:val="004A436F"/>
    <w:rsid w:val="004A6940"/>
    <w:rsid w:val="004A77A4"/>
    <w:rsid w:val="004B09F7"/>
    <w:rsid w:val="004B407E"/>
    <w:rsid w:val="004C094A"/>
    <w:rsid w:val="004C4E3C"/>
    <w:rsid w:val="004C614F"/>
    <w:rsid w:val="004C742C"/>
    <w:rsid w:val="004D47A7"/>
    <w:rsid w:val="004D5AAD"/>
    <w:rsid w:val="004D6C5B"/>
    <w:rsid w:val="004E017E"/>
    <w:rsid w:val="004E1F3E"/>
    <w:rsid w:val="004E23B8"/>
    <w:rsid w:val="004E24AE"/>
    <w:rsid w:val="004E2C07"/>
    <w:rsid w:val="004E7BF4"/>
    <w:rsid w:val="004F1A03"/>
    <w:rsid w:val="004F21BD"/>
    <w:rsid w:val="004F25C2"/>
    <w:rsid w:val="004F2F69"/>
    <w:rsid w:val="004F4C13"/>
    <w:rsid w:val="004F4F1D"/>
    <w:rsid w:val="004F5D00"/>
    <w:rsid w:val="004F6333"/>
    <w:rsid w:val="004F6CD1"/>
    <w:rsid w:val="004F74DD"/>
    <w:rsid w:val="00501317"/>
    <w:rsid w:val="0050299E"/>
    <w:rsid w:val="00503DED"/>
    <w:rsid w:val="0050495C"/>
    <w:rsid w:val="00505DC9"/>
    <w:rsid w:val="00505ED6"/>
    <w:rsid w:val="00506E1E"/>
    <w:rsid w:val="00507EE8"/>
    <w:rsid w:val="00513C81"/>
    <w:rsid w:val="00514B60"/>
    <w:rsid w:val="005171EE"/>
    <w:rsid w:val="00527BFB"/>
    <w:rsid w:val="00530DC4"/>
    <w:rsid w:val="00532A32"/>
    <w:rsid w:val="00533AF9"/>
    <w:rsid w:val="00536AC3"/>
    <w:rsid w:val="00540440"/>
    <w:rsid w:val="00540B0B"/>
    <w:rsid w:val="00542B44"/>
    <w:rsid w:val="0054460F"/>
    <w:rsid w:val="00546192"/>
    <w:rsid w:val="005521A1"/>
    <w:rsid w:val="005536CD"/>
    <w:rsid w:val="00554051"/>
    <w:rsid w:val="00557240"/>
    <w:rsid w:val="00564DA1"/>
    <w:rsid w:val="005651F3"/>
    <w:rsid w:val="005654BF"/>
    <w:rsid w:val="00565D62"/>
    <w:rsid w:val="0057014B"/>
    <w:rsid w:val="00571C58"/>
    <w:rsid w:val="00572184"/>
    <w:rsid w:val="00572C35"/>
    <w:rsid w:val="00577A15"/>
    <w:rsid w:val="00580533"/>
    <w:rsid w:val="00581B87"/>
    <w:rsid w:val="00581FC8"/>
    <w:rsid w:val="0059131D"/>
    <w:rsid w:val="00591578"/>
    <w:rsid w:val="0059160C"/>
    <w:rsid w:val="005A2369"/>
    <w:rsid w:val="005A3199"/>
    <w:rsid w:val="005A368E"/>
    <w:rsid w:val="005A44BD"/>
    <w:rsid w:val="005A7B49"/>
    <w:rsid w:val="005B05F0"/>
    <w:rsid w:val="005B256C"/>
    <w:rsid w:val="005B3112"/>
    <w:rsid w:val="005B3835"/>
    <w:rsid w:val="005B3F92"/>
    <w:rsid w:val="005B479C"/>
    <w:rsid w:val="005B561E"/>
    <w:rsid w:val="005B7DB3"/>
    <w:rsid w:val="005C07E4"/>
    <w:rsid w:val="005C2124"/>
    <w:rsid w:val="005C336F"/>
    <w:rsid w:val="005C585A"/>
    <w:rsid w:val="005C7F3C"/>
    <w:rsid w:val="005D0B30"/>
    <w:rsid w:val="005D0D6A"/>
    <w:rsid w:val="005D1089"/>
    <w:rsid w:val="005D508C"/>
    <w:rsid w:val="005E017C"/>
    <w:rsid w:val="005E50C6"/>
    <w:rsid w:val="005F2A97"/>
    <w:rsid w:val="005F399B"/>
    <w:rsid w:val="005F3A7E"/>
    <w:rsid w:val="005F5A04"/>
    <w:rsid w:val="005F6439"/>
    <w:rsid w:val="005F72AE"/>
    <w:rsid w:val="006019F8"/>
    <w:rsid w:val="00604D35"/>
    <w:rsid w:val="00605B20"/>
    <w:rsid w:val="0061156F"/>
    <w:rsid w:val="00613877"/>
    <w:rsid w:val="00613EB0"/>
    <w:rsid w:val="00613FF5"/>
    <w:rsid w:val="006155A8"/>
    <w:rsid w:val="00621B94"/>
    <w:rsid w:val="00623DCE"/>
    <w:rsid w:val="00624DAD"/>
    <w:rsid w:val="00626239"/>
    <w:rsid w:val="00627148"/>
    <w:rsid w:val="00635316"/>
    <w:rsid w:val="00635449"/>
    <w:rsid w:val="006378C5"/>
    <w:rsid w:val="006412A9"/>
    <w:rsid w:val="00645E6A"/>
    <w:rsid w:val="006548D3"/>
    <w:rsid w:val="006636C7"/>
    <w:rsid w:val="00665209"/>
    <w:rsid w:val="0066541A"/>
    <w:rsid w:val="00665CBC"/>
    <w:rsid w:val="006675BD"/>
    <w:rsid w:val="00667A5C"/>
    <w:rsid w:val="00671D50"/>
    <w:rsid w:val="0067266F"/>
    <w:rsid w:val="006754B1"/>
    <w:rsid w:val="00677316"/>
    <w:rsid w:val="00681492"/>
    <w:rsid w:val="00685F7E"/>
    <w:rsid w:val="00686AEB"/>
    <w:rsid w:val="0068777F"/>
    <w:rsid w:val="00692E8D"/>
    <w:rsid w:val="006946E0"/>
    <w:rsid w:val="006A546E"/>
    <w:rsid w:val="006A601E"/>
    <w:rsid w:val="006A71FC"/>
    <w:rsid w:val="006B0522"/>
    <w:rsid w:val="006B6E35"/>
    <w:rsid w:val="006B7034"/>
    <w:rsid w:val="006B7897"/>
    <w:rsid w:val="006B7FA7"/>
    <w:rsid w:val="006C086A"/>
    <w:rsid w:val="006C0C24"/>
    <w:rsid w:val="006C21C1"/>
    <w:rsid w:val="006C2E1A"/>
    <w:rsid w:val="006C53B4"/>
    <w:rsid w:val="006C6FD8"/>
    <w:rsid w:val="006C7327"/>
    <w:rsid w:val="006D00E5"/>
    <w:rsid w:val="006D63A5"/>
    <w:rsid w:val="006D6ECA"/>
    <w:rsid w:val="006D791B"/>
    <w:rsid w:val="006E011A"/>
    <w:rsid w:val="006E2895"/>
    <w:rsid w:val="006E6F72"/>
    <w:rsid w:val="006F180D"/>
    <w:rsid w:val="006F4334"/>
    <w:rsid w:val="006F47AF"/>
    <w:rsid w:val="006F6B8A"/>
    <w:rsid w:val="00703F45"/>
    <w:rsid w:val="00704AB2"/>
    <w:rsid w:val="00706252"/>
    <w:rsid w:val="00707CD3"/>
    <w:rsid w:val="00716BB9"/>
    <w:rsid w:val="00717147"/>
    <w:rsid w:val="00723C78"/>
    <w:rsid w:val="00725027"/>
    <w:rsid w:val="007253EF"/>
    <w:rsid w:val="007256D1"/>
    <w:rsid w:val="00726006"/>
    <w:rsid w:val="007279FD"/>
    <w:rsid w:val="007312F0"/>
    <w:rsid w:val="00735504"/>
    <w:rsid w:val="00737AD3"/>
    <w:rsid w:val="007502CB"/>
    <w:rsid w:val="007525A4"/>
    <w:rsid w:val="00752D79"/>
    <w:rsid w:val="00752E20"/>
    <w:rsid w:val="00756EDE"/>
    <w:rsid w:val="0076246F"/>
    <w:rsid w:val="00762DF5"/>
    <w:rsid w:val="0076389F"/>
    <w:rsid w:val="00766B3E"/>
    <w:rsid w:val="00770A5E"/>
    <w:rsid w:val="00771305"/>
    <w:rsid w:val="007734E4"/>
    <w:rsid w:val="00781B4D"/>
    <w:rsid w:val="00782435"/>
    <w:rsid w:val="007824BF"/>
    <w:rsid w:val="00782D9A"/>
    <w:rsid w:val="00783B8D"/>
    <w:rsid w:val="00786E89"/>
    <w:rsid w:val="00794B94"/>
    <w:rsid w:val="00794BD4"/>
    <w:rsid w:val="00796205"/>
    <w:rsid w:val="007A1ADF"/>
    <w:rsid w:val="007A2F73"/>
    <w:rsid w:val="007A3061"/>
    <w:rsid w:val="007A5A0B"/>
    <w:rsid w:val="007A62AE"/>
    <w:rsid w:val="007B2328"/>
    <w:rsid w:val="007B3319"/>
    <w:rsid w:val="007B4973"/>
    <w:rsid w:val="007B52C4"/>
    <w:rsid w:val="007B625E"/>
    <w:rsid w:val="007C0E14"/>
    <w:rsid w:val="007C232F"/>
    <w:rsid w:val="007C2658"/>
    <w:rsid w:val="007C6E75"/>
    <w:rsid w:val="007C7DE4"/>
    <w:rsid w:val="007D40CB"/>
    <w:rsid w:val="007D5796"/>
    <w:rsid w:val="007D59C0"/>
    <w:rsid w:val="007D7D9C"/>
    <w:rsid w:val="007E2679"/>
    <w:rsid w:val="007F485D"/>
    <w:rsid w:val="007F6050"/>
    <w:rsid w:val="0080185B"/>
    <w:rsid w:val="008046DC"/>
    <w:rsid w:val="00806965"/>
    <w:rsid w:val="00812466"/>
    <w:rsid w:val="00813627"/>
    <w:rsid w:val="008258C5"/>
    <w:rsid w:val="00832816"/>
    <w:rsid w:val="0083300C"/>
    <w:rsid w:val="008339B7"/>
    <w:rsid w:val="00835C7D"/>
    <w:rsid w:val="00837109"/>
    <w:rsid w:val="00840365"/>
    <w:rsid w:val="008406A3"/>
    <w:rsid w:val="00841CBA"/>
    <w:rsid w:val="00841D2C"/>
    <w:rsid w:val="00845F3C"/>
    <w:rsid w:val="008461B8"/>
    <w:rsid w:val="008462F1"/>
    <w:rsid w:val="00847EF1"/>
    <w:rsid w:val="00850E9C"/>
    <w:rsid w:val="008538FA"/>
    <w:rsid w:val="008573B0"/>
    <w:rsid w:val="00860A47"/>
    <w:rsid w:val="0086307F"/>
    <w:rsid w:val="0086414F"/>
    <w:rsid w:val="00866563"/>
    <w:rsid w:val="0086720D"/>
    <w:rsid w:val="00867AC2"/>
    <w:rsid w:val="00870361"/>
    <w:rsid w:val="0087056E"/>
    <w:rsid w:val="0087320C"/>
    <w:rsid w:val="00875402"/>
    <w:rsid w:val="008848FF"/>
    <w:rsid w:val="00884D51"/>
    <w:rsid w:val="008916EC"/>
    <w:rsid w:val="00891E4F"/>
    <w:rsid w:val="00892247"/>
    <w:rsid w:val="008A0788"/>
    <w:rsid w:val="008A0D64"/>
    <w:rsid w:val="008A1DB9"/>
    <w:rsid w:val="008A31C5"/>
    <w:rsid w:val="008A4F9A"/>
    <w:rsid w:val="008A7143"/>
    <w:rsid w:val="008A77EE"/>
    <w:rsid w:val="008B2850"/>
    <w:rsid w:val="008B7BB2"/>
    <w:rsid w:val="008C0826"/>
    <w:rsid w:val="008C5E1F"/>
    <w:rsid w:val="008C79B3"/>
    <w:rsid w:val="008D77BD"/>
    <w:rsid w:val="008E454C"/>
    <w:rsid w:val="008F16F2"/>
    <w:rsid w:val="008F1E5A"/>
    <w:rsid w:val="008F583B"/>
    <w:rsid w:val="008F6A01"/>
    <w:rsid w:val="00901BDA"/>
    <w:rsid w:val="0090422F"/>
    <w:rsid w:val="009121D8"/>
    <w:rsid w:val="00915EB0"/>
    <w:rsid w:val="00916F7A"/>
    <w:rsid w:val="00917FE3"/>
    <w:rsid w:val="00920DC7"/>
    <w:rsid w:val="00924353"/>
    <w:rsid w:val="00924E41"/>
    <w:rsid w:val="00925C89"/>
    <w:rsid w:val="00927A44"/>
    <w:rsid w:val="00930B67"/>
    <w:rsid w:val="009318C7"/>
    <w:rsid w:val="00931C09"/>
    <w:rsid w:val="009348C2"/>
    <w:rsid w:val="00935C16"/>
    <w:rsid w:val="00937FE9"/>
    <w:rsid w:val="00940718"/>
    <w:rsid w:val="00941AE5"/>
    <w:rsid w:val="0094309A"/>
    <w:rsid w:val="00943A4D"/>
    <w:rsid w:val="009440D0"/>
    <w:rsid w:val="00945B86"/>
    <w:rsid w:val="00946D14"/>
    <w:rsid w:val="009523A3"/>
    <w:rsid w:val="0095445F"/>
    <w:rsid w:val="00956152"/>
    <w:rsid w:val="0095650D"/>
    <w:rsid w:val="00957061"/>
    <w:rsid w:val="009600BB"/>
    <w:rsid w:val="00960958"/>
    <w:rsid w:val="00963A46"/>
    <w:rsid w:val="00964728"/>
    <w:rsid w:val="009667B1"/>
    <w:rsid w:val="00966A3E"/>
    <w:rsid w:val="00971101"/>
    <w:rsid w:val="00971493"/>
    <w:rsid w:val="00971AD9"/>
    <w:rsid w:val="00973069"/>
    <w:rsid w:val="00973523"/>
    <w:rsid w:val="00975B02"/>
    <w:rsid w:val="00980766"/>
    <w:rsid w:val="009835D4"/>
    <w:rsid w:val="009865D4"/>
    <w:rsid w:val="00992314"/>
    <w:rsid w:val="00992A28"/>
    <w:rsid w:val="00993536"/>
    <w:rsid w:val="00997152"/>
    <w:rsid w:val="009972CD"/>
    <w:rsid w:val="009A02B6"/>
    <w:rsid w:val="009A07FB"/>
    <w:rsid w:val="009A0E9C"/>
    <w:rsid w:val="009A15CC"/>
    <w:rsid w:val="009A1780"/>
    <w:rsid w:val="009A36C7"/>
    <w:rsid w:val="009A45DA"/>
    <w:rsid w:val="009B06D2"/>
    <w:rsid w:val="009B34EC"/>
    <w:rsid w:val="009B406D"/>
    <w:rsid w:val="009B55A7"/>
    <w:rsid w:val="009B5D67"/>
    <w:rsid w:val="009B6176"/>
    <w:rsid w:val="009C0D22"/>
    <w:rsid w:val="009C2DD9"/>
    <w:rsid w:val="009C3E09"/>
    <w:rsid w:val="009C4F2A"/>
    <w:rsid w:val="009C5630"/>
    <w:rsid w:val="009D0E5D"/>
    <w:rsid w:val="009D0F63"/>
    <w:rsid w:val="009D13A6"/>
    <w:rsid w:val="009D44DC"/>
    <w:rsid w:val="009D7934"/>
    <w:rsid w:val="009D7CCF"/>
    <w:rsid w:val="009E250A"/>
    <w:rsid w:val="009E25B3"/>
    <w:rsid w:val="009E25B6"/>
    <w:rsid w:val="009E5961"/>
    <w:rsid w:val="009E7C80"/>
    <w:rsid w:val="009F0DAA"/>
    <w:rsid w:val="009F4FAC"/>
    <w:rsid w:val="009F58AB"/>
    <w:rsid w:val="00A004A0"/>
    <w:rsid w:val="00A017C0"/>
    <w:rsid w:val="00A05C42"/>
    <w:rsid w:val="00A06B9B"/>
    <w:rsid w:val="00A11228"/>
    <w:rsid w:val="00A12E31"/>
    <w:rsid w:val="00A17F27"/>
    <w:rsid w:val="00A20B2D"/>
    <w:rsid w:val="00A222C2"/>
    <w:rsid w:val="00A23341"/>
    <w:rsid w:val="00A305D6"/>
    <w:rsid w:val="00A32052"/>
    <w:rsid w:val="00A33529"/>
    <w:rsid w:val="00A33B31"/>
    <w:rsid w:val="00A342C4"/>
    <w:rsid w:val="00A40BFC"/>
    <w:rsid w:val="00A40C56"/>
    <w:rsid w:val="00A42EAC"/>
    <w:rsid w:val="00A43973"/>
    <w:rsid w:val="00A4426B"/>
    <w:rsid w:val="00A446D7"/>
    <w:rsid w:val="00A50F6B"/>
    <w:rsid w:val="00A52237"/>
    <w:rsid w:val="00A551D6"/>
    <w:rsid w:val="00A57CFD"/>
    <w:rsid w:val="00A6251B"/>
    <w:rsid w:val="00A6754E"/>
    <w:rsid w:val="00A70F58"/>
    <w:rsid w:val="00A72987"/>
    <w:rsid w:val="00A72C8C"/>
    <w:rsid w:val="00A7346B"/>
    <w:rsid w:val="00A77D9B"/>
    <w:rsid w:val="00A836B0"/>
    <w:rsid w:val="00A8412E"/>
    <w:rsid w:val="00A84C4F"/>
    <w:rsid w:val="00A86DCA"/>
    <w:rsid w:val="00A871E6"/>
    <w:rsid w:val="00A931BE"/>
    <w:rsid w:val="00A932A1"/>
    <w:rsid w:val="00A96301"/>
    <w:rsid w:val="00A9671A"/>
    <w:rsid w:val="00A96E06"/>
    <w:rsid w:val="00A97840"/>
    <w:rsid w:val="00AA18D5"/>
    <w:rsid w:val="00AA43BC"/>
    <w:rsid w:val="00AA532A"/>
    <w:rsid w:val="00AA5A82"/>
    <w:rsid w:val="00AA6197"/>
    <w:rsid w:val="00AA660B"/>
    <w:rsid w:val="00AA6C70"/>
    <w:rsid w:val="00AA7518"/>
    <w:rsid w:val="00AB16FD"/>
    <w:rsid w:val="00AB4813"/>
    <w:rsid w:val="00AC0EFC"/>
    <w:rsid w:val="00AC4E68"/>
    <w:rsid w:val="00AC6466"/>
    <w:rsid w:val="00AC7459"/>
    <w:rsid w:val="00AC7639"/>
    <w:rsid w:val="00AD08BB"/>
    <w:rsid w:val="00AD0EC0"/>
    <w:rsid w:val="00AD1B4E"/>
    <w:rsid w:val="00AD70D6"/>
    <w:rsid w:val="00AD75BC"/>
    <w:rsid w:val="00AD7BB0"/>
    <w:rsid w:val="00AD7BC9"/>
    <w:rsid w:val="00AE0B77"/>
    <w:rsid w:val="00AE1871"/>
    <w:rsid w:val="00AE6982"/>
    <w:rsid w:val="00AF1A8C"/>
    <w:rsid w:val="00AF4702"/>
    <w:rsid w:val="00AF759D"/>
    <w:rsid w:val="00B0018C"/>
    <w:rsid w:val="00B0116D"/>
    <w:rsid w:val="00B01173"/>
    <w:rsid w:val="00B02732"/>
    <w:rsid w:val="00B02F35"/>
    <w:rsid w:val="00B03E6B"/>
    <w:rsid w:val="00B04449"/>
    <w:rsid w:val="00B05A3C"/>
    <w:rsid w:val="00B07100"/>
    <w:rsid w:val="00B1138C"/>
    <w:rsid w:val="00B129C2"/>
    <w:rsid w:val="00B14D6C"/>
    <w:rsid w:val="00B158C8"/>
    <w:rsid w:val="00B16CA2"/>
    <w:rsid w:val="00B170C1"/>
    <w:rsid w:val="00B2574A"/>
    <w:rsid w:val="00B3013C"/>
    <w:rsid w:val="00B33518"/>
    <w:rsid w:val="00B3493C"/>
    <w:rsid w:val="00B34E2C"/>
    <w:rsid w:val="00B35D8A"/>
    <w:rsid w:val="00B36BFD"/>
    <w:rsid w:val="00B41428"/>
    <w:rsid w:val="00B42129"/>
    <w:rsid w:val="00B44096"/>
    <w:rsid w:val="00B440FB"/>
    <w:rsid w:val="00B45B34"/>
    <w:rsid w:val="00B533E0"/>
    <w:rsid w:val="00B53DE5"/>
    <w:rsid w:val="00B57047"/>
    <w:rsid w:val="00B57F77"/>
    <w:rsid w:val="00B61D86"/>
    <w:rsid w:val="00B6264B"/>
    <w:rsid w:val="00B63366"/>
    <w:rsid w:val="00B6342D"/>
    <w:rsid w:val="00B666DB"/>
    <w:rsid w:val="00B726BD"/>
    <w:rsid w:val="00B732BC"/>
    <w:rsid w:val="00B73D29"/>
    <w:rsid w:val="00B84435"/>
    <w:rsid w:val="00B86337"/>
    <w:rsid w:val="00B90E33"/>
    <w:rsid w:val="00B9676B"/>
    <w:rsid w:val="00BA2EA5"/>
    <w:rsid w:val="00BA364B"/>
    <w:rsid w:val="00BA50E7"/>
    <w:rsid w:val="00BB1190"/>
    <w:rsid w:val="00BB31D0"/>
    <w:rsid w:val="00BB3A11"/>
    <w:rsid w:val="00BB4DDB"/>
    <w:rsid w:val="00BB5D79"/>
    <w:rsid w:val="00BB5F02"/>
    <w:rsid w:val="00BB65D5"/>
    <w:rsid w:val="00BB7275"/>
    <w:rsid w:val="00BC0A3A"/>
    <w:rsid w:val="00BC1B50"/>
    <w:rsid w:val="00BC6AED"/>
    <w:rsid w:val="00BC7892"/>
    <w:rsid w:val="00BD04EE"/>
    <w:rsid w:val="00BD2D0A"/>
    <w:rsid w:val="00BD7525"/>
    <w:rsid w:val="00BE13A0"/>
    <w:rsid w:val="00BE24D6"/>
    <w:rsid w:val="00BE57AD"/>
    <w:rsid w:val="00BE7EFA"/>
    <w:rsid w:val="00BF06AD"/>
    <w:rsid w:val="00BF103A"/>
    <w:rsid w:val="00BF2445"/>
    <w:rsid w:val="00BF2C67"/>
    <w:rsid w:val="00C0260B"/>
    <w:rsid w:val="00C04F4D"/>
    <w:rsid w:val="00C0590D"/>
    <w:rsid w:val="00C06A31"/>
    <w:rsid w:val="00C11558"/>
    <w:rsid w:val="00C12854"/>
    <w:rsid w:val="00C12E48"/>
    <w:rsid w:val="00C13855"/>
    <w:rsid w:val="00C13D14"/>
    <w:rsid w:val="00C14008"/>
    <w:rsid w:val="00C15F53"/>
    <w:rsid w:val="00C202D6"/>
    <w:rsid w:val="00C20FF9"/>
    <w:rsid w:val="00C236F5"/>
    <w:rsid w:val="00C23F09"/>
    <w:rsid w:val="00C24623"/>
    <w:rsid w:val="00C25356"/>
    <w:rsid w:val="00C315AF"/>
    <w:rsid w:val="00C31E7E"/>
    <w:rsid w:val="00C328D0"/>
    <w:rsid w:val="00C46BC1"/>
    <w:rsid w:val="00C51D08"/>
    <w:rsid w:val="00C5235F"/>
    <w:rsid w:val="00C52534"/>
    <w:rsid w:val="00C54CE2"/>
    <w:rsid w:val="00C56433"/>
    <w:rsid w:val="00C6073F"/>
    <w:rsid w:val="00C66BF3"/>
    <w:rsid w:val="00C66FCD"/>
    <w:rsid w:val="00C70140"/>
    <w:rsid w:val="00C7096C"/>
    <w:rsid w:val="00C7295E"/>
    <w:rsid w:val="00C73CA7"/>
    <w:rsid w:val="00C74BC8"/>
    <w:rsid w:val="00C822F6"/>
    <w:rsid w:val="00C82AC2"/>
    <w:rsid w:val="00C8456C"/>
    <w:rsid w:val="00C85885"/>
    <w:rsid w:val="00C86751"/>
    <w:rsid w:val="00C90CA6"/>
    <w:rsid w:val="00C91E19"/>
    <w:rsid w:val="00C92402"/>
    <w:rsid w:val="00C92867"/>
    <w:rsid w:val="00C93B05"/>
    <w:rsid w:val="00C93B93"/>
    <w:rsid w:val="00C9469E"/>
    <w:rsid w:val="00C94CCA"/>
    <w:rsid w:val="00CA037D"/>
    <w:rsid w:val="00CA0837"/>
    <w:rsid w:val="00CA2442"/>
    <w:rsid w:val="00CA2D64"/>
    <w:rsid w:val="00CA3A47"/>
    <w:rsid w:val="00CA4725"/>
    <w:rsid w:val="00CA5F67"/>
    <w:rsid w:val="00CA7B22"/>
    <w:rsid w:val="00CB17A3"/>
    <w:rsid w:val="00CB3FE7"/>
    <w:rsid w:val="00CB469B"/>
    <w:rsid w:val="00CB6246"/>
    <w:rsid w:val="00CC0A17"/>
    <w:rsid w:val="00CC3BD1"/>
    <w:rsid w:val="00CD0F93"/>
    <w:rsid w:val="00CD1BD1"/>
    <w:rsid w:val="00CD528D"/>
    <w:rsid w:val="00CD6BE0"/>
    <w:rsid w:val="00CE2E35"/>
    <w:rsid w:val="00CE2E5D"/>
    <w:rsid w:val="00CE78BF"/>
    <w:rsid w:val="00CF0DE7"/>
    <w:rsid w:val="00CF193A"/>
    <w:rsid w:val="00CF1DE0"/>
    <w:rsid w:val="00CF26C9"/>
    <w:rsid w:val="00CF4639"/>
    <w:rsid w:val="00CF65EB"/>
    <w:rsid w:val="00CF72AD"/>
    <w:rsid w:val="00D01F3E"/>
    <w:rsid w:val="00D02441"/>
    <w:rsid w:val="00D02C07"/>
    <w:rsid w:val="00D039F4"/>
    <w:rsid w:val="00D05048"/>
    <w:rsid w:val="00D07BBC"/>
    <w:rsid w:val="00D10496"/>
    <w:rsid w:val="00D11173"/>
    <w:rsid w:val="00D1215F"/>
    <w:rsid w:val="00D16561"/>
    <w:rsid w:val="00D17878"/>
    <w:rsid w:val="00D17FF8"/>
    <w:rsid w:val="00D22BD4"/>
    <w:rsid w:val="00D22DED"/>
    <w:rsid w:val="00D25A16"/>
    <w:rsid w:val="00D268AC"/>
    <w:rsid w:val="00D27FF3"/>
    <w:rsid w:val="00D343D0"/>
    <w:rsid w:val="00D352F5"/>
    <w:rsid w:val="00D361F2"/>
    <w:rsid w:val="00D3664D"/>
    <w:rsid w:val="00D379FF"/>
    <w:rsid w:val="00D41DFB"/>
    <w:rsid w:val="00D500E9"/>
    <w:rsid w:val="00D507BC"/>
    <w:rsid w:val="00D606DA"/>
    <w:rsid w:val="00D6090A"/>
    <w:rsid w:val="00D60E69"/>
    <w:rsid w:val="00D62FA3"/>
    <w:rsid w:val="00D634E9"/>
    <w:rsid w:val="00D63B6F"/>
    <w:rsid w:val="00D64A90"/>
    <w:rsid w:val="00D66FAD"/>
    <w:rsid w:val="00D77A03"/>
    <w:rsid w:val="00D82E4B"/>
    <w:rsid w:val="00D9410B"/>
    <w:rsid w:val="00D9695B"/>
    <w:rsid w:val="00DA2417"/>
    <w:rsid w:val="00DA5585"/>
    <w:rsid w:val="00DB02AC"/>
    <w:rsid w:val="00DB1425"/>
    <w:rsid w:val="00DB2DC2"/>
    <w:rsid w:val="00DB6AA2"/>
    <w:rsid w:val="00DC1072"/>
    <w:rsid w:val="00DD039F"/>
    <w:rsid w:val="00DD0771"/>
    <w:rsid w:val="00DD3627"/>
    <w:rsid w:val="00DD5A99"/>
    <w:rsid w:val="00DD6A3A"/>
    <w:rsid w:val="00DE10D1"/>
    <w:rsid w:val="00DE2514"/>
    <w:rsid w:val="00DE5C1D"/>
    <w:rsid w:val="00DE60B6"/>
    <w:rsid w:val="00DE6851"/>
    <w:rsid w:val="00DF03EE"/>
    <w:rsid w:val="00DF1730"/>
    <w:rsid w:val="00DF1FF1"/>
    <w:rsid w:val="00DF48B3"/>
    <w:rsid w:val="00DF55CF"/>
    <w:rsid w:val="00E01B71"/>
    <w:rsid w:val="00E05CC9"/>
    <w:rsid w:val="00E064FE"/>
    <w:rsid w:val="00E10723"/>
    <w:rsid w:val="00E15573"/>
    <w:rsid w:val="00E25A5B"/>
    <w:rsid w:val="00E25B4E"/>
    <w:rsid w:val="00E31ED4"/>
    <w:rsid w:val="00E373C7"/>
    <w:rsid w:val="00E41E81"/>
    <w:rsid w:val="00E4267B"/>
    <w:rsid w:val="00E42F13"/>
    <w:rsid w:val="00E452DF"/>
    <w:rsid w:val="00E543CF"/>
    <w:rsid w:val="00E546FD"/>
    <w:rsid w:val="00E608F1"/>
    <w:rsid w:val="00E611B9"/>
    <w:rsid w:val="00E670BA"/>
    <w:rsid w:val="00E7144F"/>
    <w:rsid w:val="00E7336E"/>
    <w:rsid w:val="00E73D74"/>
    <w:rsid w:val="00E76A79"/>
    <w:rsid w:val="00E80692"/>
    <w:rsid w:val="00E80C24"/>
    <w:rsid w:val="00E858DD"/>
    <w:rsid w:val="00E86FD9"/>
    <w:rsid w:val="00E91953"/>
    <w:rsid w:val="00E91EC6"/>
    <w:rsid w:val="00E93836"/>
    <w:rsid w:val="00E9793C"/>
    <w:rsid w:val="00EA01FB"/>
    <w:rsid w:val="00EA59DE"/>
    <w:rsid w:val="00EA7C16"/>
    <w:rsid w:val="00EB018C"/>
    <w:rsid w:val="00EB09A6"/>
    <w:rsid w:val="00EC5281"/>
    <w:rsid w:val="00EC5B0A"/>
    <w:rsid w:val="00EC768F"/>
    <w:rsid w:val="00EC791D"/>
    <w:rsid w:val="00EC7CA6"/>
    <w:rsid w:val="00ED233C"/>
    <w:rsid w:val="00ED3C5D"/>
    <w:rsid w:val="00ED429A"/>
    <w:rsid w:val="00ED4553"/>
    <w:rsid w:val="00EE470A"/>
    <w:rsid w:val="00EF169A"/>
    <w:rsid w:val="00EF476C"/>
    <w:rsid w:val="00EF769E"/>
    <w:rsid w:val="00F00D08"/>
    <w:rsid w:val="00F0182E"/>
    <w:rsid w:val="00F020C9"/>
    <w:rsid w:val="00F1429B"/>
    <w:rsid w:val="00F15583"/>
    <w:rsid w:val="00F172EA"/>
    <w:rsid w:val="00F17322"/>
    <w:rsid w:val="00F200EE"/>
    <w:rsid w:val="00F22481"/>
    <w:rsid w:val="00F24E21"/>
    <w:rsid w:val="00F2542E"/>
    <w:rsid w:val="00F2563E"/>
    <w:rsid w:val="00F27278"/>
    <w:rsid w:val="00F344E3"/>
    <w:rsid w:val="00F34CA1"/>
    <w:rsid w:val="00F34D58"/>
    <w:rsid w:val="00F377B3"/>
    <w:rsid w:val="00F37C30"/>
    <w:rsid w:val="00F40358"/>
    <w:rsid w:val="00F41A9D"/>
    <w:rsid w:val="00F42156"/>
    <w:rsid w:val="00F4396A"/>
    <w:rsid w:val="00F44314"/>
    <w:rsid w:val="00F4556F"/>
    <w:rsid w:val="00F46A24"/>
    <w:rsid w:val="00F50EE8"/>
    <w:rsid w:val="00F52199"/>
    <w:rsid w:val="00F54B9C"/>
    <w:rsid w:val="00F55906"/>
    <w:rsid w:val="00F55DF6"/>
    <w:rsid w:val="00F56E96"/>
    <w:rsid w:val="00F573DD"/>
    <w:rsid w:val="00F60858"/>
    <w:rsid w:val="00F612DB"/>
    <w:rsid w:val="00F61E59"/>
    <w:rsid w:val="00F63D99"/>
    <w:rsid w:val="00F6426B"/>
    <w:rsid w:val="00F64E3E"/>
    <w:rsid w:val="00F677E9"/>
    <w:rsid w:val="00F709B3"/>
    <w:rsid w:val="00F71A5E"/>
    <w:rsid w:val="00F7645A"/>
    <w:rsid w:val="00F90AA6"/>
    <w:rsid w:val="00F923B8"/>
    <w:rsid w:val="00F97A5B"/>
    <w:rsid w:val="00FA0AFC"/>
    <w:rsid w:val="00FA1521"/>
    <w:rsid w:val="00FA1C82"/>
    <w:rsid w:val="00FA2ED1"/>
    <w:rsid w:val="00FA3FF4"/>
    <w:rsid w:val="00FA4A52"/>
    <w:rsid w:val="00FA560C"/>
    <w:rsid w:val="00FB4045"/>
    <w:rsid w:val="00FB4D8E"/>
    <w:rsid w:val="00FC052C"/>
    <w:rsid w:val="00FC0D0A"/>
    <w:rsid w:val="00FC1B0B"/>
    <w:rsid w:val="00FC1DB1"/>
    <w:rsid w:val="00FC6B8B"/>
    <w:rsid w:val="00FD16AF"/>
    <w:rsid w:val="00FD1B46"/>
    <w:rsid w:val="00FD2F97"/>
    <w:rsid w:val="00FD3782"/>
    <w:rsid w:val="00FE0E5A"/>
    <w:rsid w:val="00FE7D5B"/>
    <w:rsid w:val="00FF254A"/>
    <w:rsid w:val="00FF2A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926FDF"/>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A63A8"/>
    <w:pPr>
      <w:ind w:left="720"/>
      <w:contextualSpacing/>
    </w:pPr>
  </w:style>
  <w:style w:type="character" w:customStyle="1" w:styleId="FooterChar">
    <w:name w:val="Footer Char"/>
    <w:basedOn w:val="DefaultParagraphFont"/>
    <w:link w:val="Footer"/>
    <w:rsid w:val="000D13B5"/>
    <w:rPr>
      <w:b/>
      <w:sz w:val="18"/>
      <w:szCs w:val="24"/>
    </w:rPr>
  </w:style>
  <w:style w:type="character" w:styleId="CommentReference">
    <w:name w:val="annotation reference"/>
    <w:basedOn w:val="DefaultParagraphFont"/>
    <w:semiHidden/>
    <w:unhideWhenUsed/>
    <w:rsid w:val="00410162"/>
    <w:rPr>
      <w:sz w:val="16"/>
      <w:szCs w:val="16"/>
    </w:rPr>
  </w:style>
  <w:style w:type="paragraph" w:styleId="CommentText">
    <w:name w:val="annotation text"/>
    <w:basedOn w:val="Normal"/>
    <w:link w:val="CommentTextChar"/>
    <w:semiHidden/>
    <w:unhideWhenUsed/>
    <w:rsid w:val="00410162"/>
    <w:pPr>
      <w:spacing w:line="240" w:lineRule="auto"/>
    </w:pPr>
    <w:rPr>
      <w:sz w:val="20"/>
      <w:szCs w:val="20"/>
    </w:rPr>
  </w:style>
  <w:style w:type="character" w:customStyle="1" w:styleId="CommentTextChar">
    <w:name w:val="Comment Text Char"/>
    <w:basedOn w:val="DefaultParagraphFont"/>
    <w:link w:val="CommentText"/>
    <w:semiHidden/>
    <w:rsid w:val="00410162"/>
    <w:rPr>
      <w:spacing w:val="4"/>
    </w:rPr>
  </w:style>
  <w:style w:type="paragraph" w:styleId="BalloonText">
    <w:name w:val="Balloon Text"/>
    <w:basedOn w:val="Normal"/>
    <w:link w:val="BalloonTextChar"/>
    <w:semiHidden/>
    <w:unhideWhenUsed/>
    <w:rsid w:val="004101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162"/>
    <w:rPr>
      <w:rFonts w:ascii="Segoe UI" w:hAnsi="Segoe UI" w:cs="Segoe UI"/>
      <w:spacing w:val="4"/>
      <w:sz w:val="18"/>
      <w:szCs w:val="18"/>
    </w:rPr>
  </w:style>
  <w:style w:type="character" w:styleId="LineNumber">
    <w:name w:val="line number"/>
    <w:basedOn w:val="DefaultParagraphFont"/>
    <w:semiHidden/>
    <w:unhideWhenUsed/>
    <w:rsid w:val="00102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1085</Words>
  <Characters>5921</Characters>
  <Application>Microsoft Office Word</Application>
  <DocSecurity>0</DocSecurity>
  <Lines>155</Lines>
  <Paragraphs>52</Paragraphs>
  <ScaleCrop>false</ScaleCrop>
  <HeadingPairs>
    <vt:vector size="2" baseType="variant">
      <vt:variant>
        <vt:lpstr>Title</vt:lpstr>
      </vt:variant>
      <vt:variant>
        <vt:i4>1</vt:i4>
      </vt:variant>
    </vt:vector>
  </HeadingPairs>
  <TitlesOfParts>
    <vt:vector size="1" baseType="lpstr">
      <vt:lpstr>S2363</vt:lpstr>
    </vt:vector>
  </TitlesOfParts>
  <Manager>R225</Manager>
  <Company>NJ Office of Legislative Services</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S2363</dc:title>
  <dc:subject/>
  <dc:creator>Senator  GREENSTEIN</dc:creator>
  <cp:keywords>S2363|4|LG |264|266|252|F|0|</cp:keywords>
  <dc:description>INTRODUCED APRIL 9, 2020</dc:description>
  <cp:lastModifiedBy>Puleo, Roseanne</cp:lastModifiedBy>
  <cp:revision>2</cp:revision>
  <cp:lastPrinted>2020-04-14T00:14:00Z</cp:lastPrinted>
  <dcterms:created xsi:type="dcterms:W3CDTF">2020-04-14T00:14:00Z</dcterms:created>
  <dcterms:modified xsi:type="dcterms:W3CDTF">2020-04-14T00:14:00Z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