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D20" w:rsidRDefault="00043D20" w:rsidP="00043D20">
      <w:pPr>
        <w:pStyle w:val="bpuBill"/>
      </w:pPr>
      <w:bookmarkStart w:id="0" w:name="bpuFrontPg"/>
      <w:bookmarkStart w:id="1" w:name="_GoBack"/>
      <w:bookmarkEnd w:id="0"/>
      <w:bookmarkEnd w:id="1"/>
      <w:r>
        <w:t xml:space="preserve">SENATE, No. 2475 </w:t>
      </w:r>
    </w:p>
    <w:p w:rsidR="00043D20" w:rsidRPr="009D38FF" w:rsidRDefault="00043D20" w:rsidP="00043D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7464453" r:id="rId9"/>
        </w:object>
      </w:r>
    </w:p>
    <w:p w:rsidR="00043D20" w:rsidRDefault="00043D20" w:rsidP="00043D20">
      <w:pPr>
        <w:pStyle w:val="bpuState"/>
      </w:pPr>
      <w:r>
        <w:t>STATE OF NEW JERSEY</w:t>
      </w:r>
    </w:p>
    <w:p w:rsidR="00043D20" w:rsidRDefault="00043D20" w:rsidP="00043D20">
      <w:pPr>
        <w:pStyle w:val="bpuLegislature"/>
      </w:pPr>
      <w:r>
        <w:t>219th LEGISLATURE</w:t>
      </w:r>
    </w:p>
    <w:p w:rsidR="00043D20" w:rsidRDefault="00043D20" w:rsidP="00043D20">
      <w:pPr>
        <w:pStyle w:val="bpuWpGraphic"/>
      </w:pPr>
      <w:r>
        <w:object w:dxaOrig="8985" w:dyaOrig="255">
          <v:shape id="_x0000_i1026" type="#_x0000_t75" style="width:6in;height:12pt" o:ole="">
            <v:imagedata r:id="rId8" o:title=""/>
          </v:shape>
          <o:OLEObject Type="Embed" ProgID="WPWin6.1" ShapeID="_x0000_i1026" DrawAspect="Content" ObjectID="_1657464454" r:id="rId10"/>
        </w:object>
      </w:r>
      <w:r>
        <w:t xml:space="preserve">  </w:t>
      </w:r>
    </w:p>
    <w:p w:rsidR="00043D20" w:rsidRDefault="00043D20" w:rsidP="00043D20">
      <w:pPr>
        <w:pStyle w:val="bpuIntro"/>
      </w:pPr>
      <w:r>
        <w:t>INTRODUCED MAY 11, 2020</w:t>
      </w:r>
    </w:p>
    <w:p w:rsidR="00043D20" w:rsidRDefault="00043D20" w:rsidP="00043D20">
      <w:pPr>
        <w:pStyle w:val="bpuIntro"/>
      </w:pPr>
    </w:p>
    <w:p w:rsidR="00043D20" w:rsidRDefault="00043D20" w:rsidP="00043D20">
      <w:pPr>
        <w:pStyle w:val="bpuIntro"/>
        <w:sectPr w:rsidR="00043D20" w:rsidSect="008F0DAE">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043D20" w:rsidRDefault="00043D20" w:rsidP="00043D20">
      <w:pPr>
        <w:pStyle w:val="bpuIntro"/>
      </w:pPr>
    </w:p>
    <w:p w:rsidR="00043D20" w:rsidRDefault="00043D20" w:rsidP="00043D20">
      <w:pPr>
        <w:pStyle w:val="bpuSponsor"/>
      </w:pPr>
      <w:r>
        <w:t>Sponsored by:</w:t>
      </w:r>
    </w:p>
    <w:p w:rsidR="00043D20" w:rsidRDefault="00043D20" w:rsidP="00043D20">
      <w:pPr>
        <w:pStyle w:val="bpuSponsor"/>
      </w:pPr>
      <w:r>
        <w:t>Senator  TROY SINGLETON</w:t>
      </w:r>
    </w:p>
    <w:p w:rsidR="00043D20" w:rsidRDefault="00043D20" w:rsidP="00043D20">
      <w:pPr>
        <w:pStyle w:val="bpuSponsor"/>
      </w:pPr>
      <w:r>
        <w:t>District 7 (Burlington)</w:t>
      </w:r>
    </w:p>
    <w:p w:rsidR="00043D20" w:rsidRDefault="00043D20" w:rsidP="00043D20">
      <w:pPr>
        <w:pStyle w:val="bpuSponsor"/>
      </w:pPr>
      <w:r>
        <w:t>Senator  VIN GOPAL</w:t>
      </w:r>
    </w:p>
    <w:p w:rsidR="00043D20" w:rsidRDefault="00043D20" w:rsidP="00043D20">
      <w:pPr>
        <w:pStyle w:val="bpuSponsor"/>
      </w:pPr>
      <w:r>
        <w:t>District 11 (Monmouth)</w:t>
      </w:r>
    </w:p>
    <w:p w:rsidR="00043D20" w:rsidRDefault="009C445C" w:rsidP="009C445C">
      <w:pPr>
        <w:pStyle w:val="bpuSponsor"/>
      </w:pPr>
      <w:r>
        <w:t>Senator  NICHOLAS P. SCUTARI</w:t>
      </w:r>
    </w:p>
    <w:p w:rsidR="009C445C" w:rsidRDefault="009C445C" w:rsidP="009C445C">
      <w:pPr>
        <w:pStyle w:val="bpuSponsor"/>
      </w:pPr>
      <w:r>
        <w:t>District 22 (Middlesex, Somerset and Union)</w:t>
      </w:r>
    </w:p>
    <w:p w:rsidR="009C445C" w:rsidRPr="009C445C" w:rsidRDefault="009C445C" w:rsidP="009C445C">
      <w:pPr>
        <w:pStyle w:val="bpuSponsor"/>
      </w:pPr>
    </w:p>
    <w:p w:rsidR="00043D20" w:rsidRDefault="008F0DAE" w:rsidP="008F0DAE">
      <w:pPr>
        <w:pStyle w:val="bpuSponsor"/>
      </w:pPr>
      <w:r>
        <w:t>Co-Sponsored by:</w:t>
      </w:r>
    </w:p>
    <w:p w:rsidR="008F0DAE" w:rsidRPr="008F0DAE" w:rsidRDefault="008F0DAE" w:rsidP="008F0DAE">
      <w:pPr>
        <w:pStyle w:val="bpuSponsor"/>
      </w:pPr>
      <w:r w:rsidRPr="008F0DAE">
        <w:t>Senators Greenstein, Bateman, Madden, Sacco, Ruiz and Turner</w:t>
      </w:r>
    </w:p>
    <w:p w:rsidR="00E703AE" w:rsidRPr="00E703AE" w:rsidRDefault="00E703AE" w:rsidP="00E703AE"/>
    <w:p w:rsidR="00F34DEA" w:rsidRDefault="00F34DEA" w:rsidP="00F34DEA"/>
    <w:p w:rsidR="008F0DAE" w:rsidRPr="00F34DEA" w:rsidRDefault="008F0DAE" w:rsidP="00F34DEA"/>
    <w:p w:rsidR="00043D20" w:rsidRDefault="00043D20" w:rsidP="00043D20">
      <w:pPr>
        <w:pStyle w:val="bpuSponsor"/>
      </w:pPr>
    </w:p>
    <w:p w:rsidR="00043D20" w:rsidRDefault="00043D20" w:rsidP="00043D20">
      <w:pPr>
        <w:pStyle w:val="bpuSponsor"/>
      </w:pPr>
      <w:r>
        <w:t>SYNOPSIS</w:t>
      </w:r>
    </w:p>
    <w:p w:rsidR="00043D20" w:rsidRDefault="00043D20" w:rsidP="00043D20">
      <w:pPr>
        <w:pStyle w:val="bpuNormText"/>
      </w:pPr>
      <w:r>
        <w:tab/>
        <w:t xml:space="preserve">Authorizes the issuance of "coronavirus relief bonds" by municipalities and counties. </w:t>
      </w:r>
    </w:p>
    <w:p w:rsidR="00043D20" w:rsidRDefault="00043D20" w:rsidP="00043D20">
      <w:pPr>
        <w:pStyle w:val="bpuNormText"/>
      </w:pPr>
    </w:p>
    <w:p w:rsidR="00043D20" w:rsidRDefault="00043D20" w:rsidP="00043D20">
      <w:pPr>
        <w:pStyle w:val="bpuSponsor"/>
      </w:pPr>
      <w:r>
        <w:t xml:space="preserve">CURRENT VERSION OF TEXT </w:t>
      </w:r>
    </w:p>
    <w:p w:rsidR="00043D20" w:rsidRDefault="00043D20" w:rsidP="00043D20">
      <w:pPr>
        <w:pStyle w:val="bpuNormText"/>
      </w:pPr>
      <w:r>
        <w:tab/>
        <w:t>As introduced.</w:t>
      </w:r>
    </w:p>
    <w:p w:rsidR="00043D20" w:rsidRDefault="00043D20" w:rsidP="00043D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3D20" w:rsidRDefault="00043D20" w:rsidP="008916EC">
      <w:pPr>
        <w:pStyle w:val="FronterPage"/>
        <w:tabs>
          <w:tab w:val="clear" w:pos="720"/>
          <w:tab w:val="clear" w:pos="1440"/>
          <w:tab w:val="clear" w:pos="2160"/>
          <w:tab w:val="clear" w:pos="2880"/>
          <w:tab w:val="clear" w:pos="3600"/>
          <w:tab w:val="clear" w:pos="4320"/>
          <w:tab w:val="clear" w:pos="5040"/>
        </w:tabs>
        <w:sectPr w:rsidR="00043D20" w:rsidSect="00043D20">
          <w:type w:val="continuous"/>
          <w:pgSz w:w="12240" w:h="20160" w:code="5"/>
          <w:pgMar w:top="1440" w:right="2275" w:bottom="1440" w:left="2275" w:header="72" w:footer="720" w:gutter="0"/>
          <w:pgNumType w:start="1"/>
          <w:cols w:space="720"/>
          <w:docGrid w:linePitch="360"/>
        </w:sectPr>
      </w:pPr>
    </w:p>
    <w:p w:rsidR="00686AEB" w:rsidRPr="00677316" w:rsidRDefault="00F3614F" w:rsidP="003E47BA">
      <w:pPr>
        <w:pStyle w:val="HangingAnAct"/>
        <w:rPr>
          <w:rStyle w:val="HangingAnActChar"/>
        </w:rPr>
      </w:pPr>
      <w:r>
        <w:rPr>
          <w:rStyle w:val="BillHead"/>
        </w:rPr>
        <w:lastRenderedPageBreak/>
        <w:t>An Act</w:t>
      </w:r>
      <w:r w:rsidR="00686AEB" w:rsidRPr="006B7FA7">
        <w:rPr>
          <w:rStyle w:val="HangingAnActChar"/>
        </w:rPr>
        <w:t xml:space="preserve"> </w:t>
      </w:r>
      <w:r w:rsidR="00A713F0" w:rsidRPr="00A713F0">
        <w:rPr>
          <w:rStyle w:val="HangingAnActChar"/>
        </w:rPr>
        <w:t xml:space="preserve">authorizing </w:t>
      </w:r>
      <w:r w:rsidR="00370B4B">
        <w:rPr>
          <w:rStyle w:val="HangingAnActChar"/>
        </w:rPr>
        <w:t>local units</w:t>
      </w:r>
      <w:r w:rsidR="00A713F0" w:rsidRPr="00A713F0">
        <w:rPr>
          <w:rStyle w:val="HangingAnActChar"/>
        </w:rPr>
        <w:t xml:space="preserve"> t</w:t>
      </w:r>
      <w:r w:rsidR="00A713F0">
        <w:rPr>
          <w:rStyle w:val="HangingAnActChar"/>
        </w:rPr>
        <w:t>o</w:t>
      </w:r>
      <w:r w:rsidR="00A713F0" w:rsidRPr="00A713F0">
        <w:rPr>
          <w:rStyle w:val="HangingAnActChar"/>
        </w:rPr>
        <w:t xml:space="preserve"> issue coronavirus relief bonds</w:t>
      </w:r>
      <w:r w:rsidR="00370B4B">
        <w:rPr>
          <w:rStyle w:val="HangingAnActChar"/>
        </w:rPr>
        <w:t>.</w:t>
      </w:r>
    </w:p>
    <w:p w:rsidR="000B1054" w:rsidRPr="00D71D68" w:rsidRDefault="000B1054" w:rsidP="000B1054"/>
    <w:p w:rsidR="00686AEB" w:rsidRPr="00AA7880" w:rsidRDefault="00686AEB" w:rsidP="00686AEB">
      <w:r>
        <w:tab/>
      </w:r>
      <w:r w:rsidR="00F3614F">
        <w:rPr>
          <w:rStyle w:val="BillHeading2"/>
        </w:rPr>
        <w:t>Be It Enacted</w:t>
      </w:r>
      <w:r>
        <w:rPr>
          <w:rStyle w:val="BillHeading2"/>
        </w:rPr>
        <w:t xml:space="preserve"> </w:t>
      </w:r>
      <w:r w:rsidR="00F3614F">
        <w:rPr>
          <w:rStyle w:val="BillLanguage"/>
        </w:rPr>
        <w:t>by the Senate and General Assembly of the State of New Jersey:</w:t>
      </w:r>
    </w:p>
    <w:p w:rsidR="00686AEB" w:rsidRDefault="00686AEB" w:rsidP="00686AEB"/>
    <w:p w:rsidR="00DC2F57" w:rsidRDefault="00FC1FEE" w:rsidP="00686AEB">
      <w:r>
        <w:tab/>
        <w:t xml:space="preserve">1.  </w:t>
      </w:r>
      <w:r w:rsidR="00DC2F57">
        <w:t xml:space="preserve">a.  </w:t>
      </w:r>
      <w:r w:rsidR="0057453B">
        <w:t xml:space="preserve">(1)  </w:t>
      </w:r>
      <w:r w:rsidR="00F37E17">
        <w:t>A</w:t>
      </w:r>
      <w:r w:rsidRPr="00FC1FEE">
        <w:t xml:space="preserve"> </w:t>
      </w:r>
      <w:r w:rsidR="00047A82">
        <w:t>local unit</w:t>
      </w:r>
      <w:r w:rsidRPr="00FC1FEE">
        <w:t xml:space="preserve"> </w:t>
      </w:r>
      <w:r w:rsidR="00F37E17">
        <w:t xml:space="preserve">that requires moneys because of a loss of revenue, </w:t>
      </w:r>
      <w:r w:rsidR="005D1DD0">
        <w:t xml:space="preserve">unanticipated </w:t>
      </w:r>
      <w:r w:rsidR="00F37E17">
        <w:t xml:space="preserve">expenses, or both, which are directly attributable to the </w:t>
      </w:r>
      <w:r w:rsidR="00F37E17" w:rsidRPr="00F37E17">
        <w:t>COVID-19 pandemic</w:t>
      </w:r>
      <w:r w:rsidR="00F37E17">
        <w:t xml:space="preserve"> </w:t>
      </w:r>
      <w:r w:rsidRPr="00FC1FEE">
        <w:t>may</w:t>
      </w:r>
      <w:r w:rsidR="00626091">
        <w:t xml:space="preserve"> </w:t>
      </w:r>
      <w:r w:rsidRPr="00FC1FEE">
        <w:t xml:space="preserve">incur indebtedness, borrow money, and </w:t>
      </w:r>
      <w:r w:rsidR="0057453B">
        <w:t xml:space="preserve">authorize and </w:t>
      </w:r>
      <w:r w:rsidRPr="00FC1FEE">
        <w:t>issue bonds</w:t>
      </w:r>
      <w:r w:rsidR="00DC2F57">
        <w:t>,</w:t>
      </w:r>
      <w:r w:rsidR="00F37E17">
        <w:t xml:space="preserve"> entitled </w:t>
      </w:r>
      <w:r w:rsidR="00F37E17" w:rsidRPr="00F37E17">
        <w:t>"coronavirus relief bonds</w:t>
      </w:r>
      <w:r w:rsidR="00F37E17">
        <w:t>,</w:t>
      </w:r>
      <w:r w:rsidR="00F37E17" w:rsidRPr="00F37E17">
        <w:t>"</w:t>
      </w:r>
      <w:r w:rsidR="00F37E17">
        <w:t xml:space="preserve"> </w:t>
      </w:r>
      <w:r w:rsidR="00DC2F57" w:rsidRPr="00DC2F57">
        <w:t xml:space="preserve">in accordance with </w:t>
      </w:r>
      <w:r w:rsidR="00DC2F57">
        <w:t xml:space="preserve">provisions </w:t>
      </w:r>
      <w:r w:rsidR="00DC2F57" w:rsidRPr="00DC2F57">
        <w:t xml:space="preserve">governing refunding bonds </w:t>
      </w:r>
      <w:r w:rsidR="00311E2B">
        <w:t>under</w:t>
      </w:r>
      <w:r w:rsidR="00DC2F57" w:rsidRPr="00DC2F57">
        <w:t xml:space="preserve"> </w:t>
      </w:r>
      <w:r w:rsidR="00E01247">
        <w:t>the “Local Bond Law,” N.J.S.</w:t>
      </w:r>
      <w:r w:rsidR="00DC2F57" w:rsidRPr="00DC2F57">
        <w:t>40A:2-1</w:t>
      </w:r>
      <w:r w:rsidR="00E01247">
        <w:t xml:space="preserve"> et seq.</w:t>
      </w:r>
      <w:r w:rsidR="00D740BD">
        <w:t xml:space="preserve">, except as otherwise </w:t>
      </w:r>
      <w:r w:rsidR="00D740BD" w:rsidRPr="00D740BD">
        <w:t>provi</w:t>
      </w:r>
      <w:r w:rsidR="00D740BD">
        <w:t>ded in</w:t>
      </w:r>
      <w:r w:rsidR="00D740BD" w:rsidRPr="00D740BD">
        <w:t xml:space="preserve"> this act</w:t>
      </w:r>
      <w:r w:rsidR="00DC2F57">
        <w:t>.</w:t>
      </w:r>
    </w:p>
    <w:p w:rsidR="00CF0ABB" w:rsidRDefault="00CF0ABB" w:rsidP="00CF0ABB">
      <w:r>
        <w:tab/>
        <w:t>(2)</w:t>
      </w:r>
      <w:r w:rsidR="004567E7">
        <w:tab/>
      </w:r>
      <w:r>
        <w:t xml:space="preserve">A local unit shall authorize issuance of </w:t>
      </w:r>
      <w:r w:rsidRPr="0057453B">
        <w:t>coronavirus relief bonds</w:t>
      </w:r>
      <w:r>
        <w:t xml:space="preserve"> by adoption of a refunding bond ordinance </w:t>
      </w:r>
      <w:r w:rsidRPr="0057453B">
        <w:t>in the manner prescribed for adoption of a bond ordinance, except that</w:t>
      </w:r>
      <w:r>
        <w:t>:</w:t>
      </w:r>
      <w:r w:rsidRPr="0057453B">
        <w:t xml:space="preserve"> </w:t>
      </w:r>
    </w:p>
    <w:p w:rsidR="00CF0ABB" w:rsidRDefault="00CF0ABB" w:rsidP="00CF0ABB">
      <w:r>
        <w:tab/>
        <w:t>(a)</w:t>
      </w:r>
      <w:r w:rsidR="004567E7">
        <w:tab/>
      </w:r>
      <w:r w:rsidRPr="0057453B">
        <w:t>no down payment shall be required</w:t>
      </w:r>
      <w:r>
        <w:t>; and</w:t>
      </w:r>
    </w:p>
    <w:p w:rsidR="00CF0ABB" w:rsidRDefault="00CF0ABB" w:rsidP="00CF0ABB">
      <w:r>
        <w:tab/>
        <w:t>(b)</w:t>
      </w:r>
      <w:r w:rsidR="004567E7">
        <w:tab/>
      </w:r>
      <w:r>
        <w:t>Local Finance Board approval shall not be required, and t</w:t>
      </w:r>
      <w:r w:rsidRPr="00E469C6">
        <w:t xml:space="preserve">he provisions of </w:t>
      </w:r>
      <w:r>
        <w:t xml:space="preserve">subsection c. of </w:t>
      </w:r>
      <w:r w:rsidRPr="00E469C6">
        <w:t>N.J.S.40A:</w:t>
      </w:r>
      <w:r>
        <w:t>2-</w:t>
      </w:r>
      <w:r w:rsidRPr="00E469C6">
        <w:t>53</w:t>
      </w:r>
      <w:r>
        <w:t>, and of N.J.S.40A:2-</w:t>
      </w:r>
      <w:r w:rsidRPr="00E469C6">
        <w:t>55</w:t>
      </w:r>
      <w:r>
        <w:t xml:space="preserve">, N.J.S.40A:2-56, and </w:t>
      </w:r>
      <w:r w:rsidRPr="00E469C6">
        <w:t>N.J.S.40A:2-57 shall not apply</w:t>
      </w:r>
      <w:r>
        <w:t>, unless:</w:t>
      </w:r>
    </w:p>
    <w:p w:rsidR="00CF0ABB" w:rsidRDefault="00CF0ABB" w:rsidP="00CF0ABB">
      <w:r>
        <w:tab/>
        <w:t>(</w:t>
      </w:r>
      <w:proofErr w:type="spellStart"/>
      <w:r>
        <w:t>i</w:t>
      </w:r>
      <w:proofErr w:type="spellEnd"/>
      <w:r>
        <w:t>)</w:t>
      </w:r>
      <w:r w:rsidR="004567E7">
        <w:tab/>
      </w:r>
      <w:r>
        <w:t>the local unit</w:t>
      </w:r>
      <w:r w:rsidRPr="007B7C38">
        <w:t xml:space="preserve"> seek</w:t>
      </w:r>
      <w:r>
        <w:t xml:space="preserve">s to </w:t>
      </w:r>
      <w:r w:rsidRPr="007B7C38">
        <w:t xml:space="preserve">issue </w:t>
      </w:r>
      <w:r w:rsidR="00D22A4F">
        <w:t>bonds</w:t>
      </w:r>
      <w:r w:rsidRPr="007B7C38">
        <w:t xml:space="preserve"> </w:t>
      </w:r>
      <w:r w:rsidR="00D22A4F">
        <w:t xml:space="preserve">in an amount </w:t>
      </w:r>
      <w:r w:rsidRPr="007B7C38">
        <w:t xml:space="preserve">that exceeds </w:t>
      </w:r>
      <w:r w:rsidR="00D22A4F">
        <w:t>3</w:t>
      </w:r>
      <w:r w:rsidRPr="007B7C38">
        <w:t xml:space="preserve">0% of the </w:t>
      </w:r>
      <w:r>
        <w:t>local unit’s prior year b</w:t>
      </w:r>
      <w:r w:rsidRPr="007B7C38">
        <w:t>udget</w:t>
      </w:r>
      <w:r>
        <w:t>; or</w:t>
      </w:r>
    </w:p>
    <w:p w:rsidR="00CF0ABB" w:rsidRDefault="00CF0ABB" w:rsidP="00CF0ABB">
      <w:r>
        <w:tab/>
        <w:t>(ii)</w:t>
      </w:r>
      <w:r w:rsidR="004567E7">
        <w:tab/>
      </w:r>
      <w:r>
        <w:t>the local unit seeks to issue bonds with a longer repayment term than otherwise permitted in this act.</w:t>
      </w:r>
    </w:p>
    <w:p w:rsidR="00F86C17" w:rsidRDefault="00F86C17" w:rsidP="00D22A4F">
      <w:r>
        <w:tab/>
        <w:t>(3)</w:t>
      </w:r>
      <w:r w:rsidR="004567E7">
        <w:tab/>
      </w:r>
      <w:r>
        <w:t>C</w:t>
      </w:r>
      <w:r w:rsidRPr="00F86C17">
        <w:t xml:space="preserve">oronavirus relief bonds </w:t>
      </w:r>
      <w:r>
        <w:t>shall be</w:t>
      </w:r>
      <w:r w:rsidRPr="00F86C17">
        <w:t xml:space="preserve"> payable from</w:t>
      </w:r>
      <w:r>
        <w:t>, and</w:t>
      </w:r>
      <w:r w:rsidRPr="00F86C17">
        <w:t xml:space="preserve"> secured by a pledge of</w:t>
      </w:r>
      <w:r>
        <w:t>,</w:t>
      </w:r>
      <w:r w:rsidRPr="00F86C17">
        <w:t xml:space="preserve"> ad valorem taxes</w:t>
      </w:r>
      <w:r w:rsidR="00D22A4F">
        <w:t xml:space="preserve"> levied upon all the taxable property within the local unit without limitation as</w:t>
      </w:r>
      <w:r w:rsidR="00EA0C77">
        <w:t xml:space="preserve"> </w:t>
      </w:r>
      <w:r w:rsidR="00D22A4F">
        <w:t>to rate or amount.</w:t>
      </w:r>
    </w:p>
    <w:p w:rsidR="008A5874" w:rsidRDefault="008A5874" w:rsidP="00686AEB">
      <w:r>
        <w:tab/>
        <w:t>(4)</w:t>
      </w:r>
      <w:r w:rsidR="004567E7">
        <w:tab/>
      </w:r>
      <w:r>
        <w:t xml:space="preserve">In addition to the procedures for adoption of a bond ordinance required under N.J.S.40A:2-17, </w:t>
      </w:r>
      <w:r w:rsidR="00DE3778" w:rsidRPr="00DE3778">
        <w:t xml:space="preserve">after introduction and first reading </w:t>
      </w:r>
      <w:r w:rsidR="00DE3778">
        <w:t xml:space="preserve"> of a</w:t>
      </w:r>
      <w:r w:rsidR="00DE3778" w:rsidRPr="00DE3778">
        <w:t xml:space="preserve"> </w:t>
      </w:r>
      <w:r w:rsidR="00EA0C77">
        <w:t xml:space="preserve">refunding </w:t>
      </w:r>
      <w:r w:rsidR="00DE3778" w:rsidRPr="00DE3778">
        <w:t>bond ordinance authorizing the issuance of coronavirus relief bonds</w:t>
      </w:r>
      <w:r w:rsidR="00DE3778">
        <w:t xml:space="preserve">, </w:t>
      </w:r>
      <w:r w:rsidR="00A40249">
        <w:t xml:space="preserve">and </w:t>
      </w:r>
      <w:r w:rsidR="00A40249" w:rsidRPr="00A40249">
        <w:t xml:space="preserve">at least one week prior to the date for further consideration </w:t>
      </w:r>
      <w:r w:rsidR="00A40249">
        <w:t xml:space="preserve">thereof, </w:t>
      </w:r>
      <w:r w:rsidR="00DE3778">
        <w:t>the</w:t>
      </w:r>
      <w:r>
        <w:t xml:space="preserve"> </w:t>
      </w:r>
      <w:r w:rsidR="00DE3778">
        <w:t xml:space="preserve">local unit </w:t>
      </w:r>
      <w:r w:rsidR="00DE3778" w:rsidRPr="00DE3778">
        <w:t>shall prominently display</w:t>
      </w:r>
      <w:r w:rsidR="00DE3778">
        <w:t xml:space="preserve"> </w:t>
      </w:r>
      <w:r w:rsidR="00DE3778" w:rsidRPr="00DE3778">
        <w:t xml:space="preserve">on the home page of the local unit’s website </w:t>
      </w:r>
      <w:r w:rsidR="00A40249">
        <w:t>the introduced</w:t>
      </w:r>
      <w:r w:rsidR="00DE3778" w:rsidRPr="00DE3778">
        <w:t xml:space="preserve"> </w:t>
      </w:r>
      <w:r w:rsidR="00EA0C77" w:rsidRPr="00EA0C77">
        <w:t xml:space="preserve">refunding </w:t>
      </w:r>
      <w:r>
        <w:t xml:space="preserve">bond ordinance </w:t>
      </w:r>
      <w:r w:rsidR="00DE3778">
        <w:t>together with</w:t>
      </w:r>
      <w:r>
        <w:t xml:space="preserve"> </w:t>
      </w:r>
      <w:r w:rsidR="00DE3778" w:rsidRPr="00DE3778">
        <w:t>a summary thereof</w:t>
      </w:r>
      <w:r w:rsidR="00DE3778">
        <w:t>, the</w:t>
      </w:r>
      <w:r w:rsidR="00DE3778" w:rsidRPr="00DE3778">
        <w:t xml:space="preserve"> notice of the introduction thereof</w:t>
      </w:r>
      <w:r w:rsidR="00DE3778">
        <w:t>,</w:t>
      </w:r>
      <w:r w:rsidR="00DE3778" w:rsidRPr="00DE3778">
        <w:t xml:space="preserve"> and of the date, time</w:t>
      </w:r>
      <w:r w:rsidR="00A40249">
        <w:t>,</w:t>
      </w:r>
      <w:r w:rsidR="00DE3778" w:rsidRPr="00DE3778">
        <w:t xml:space="preserve"> and place of further consideration for final passage</w:t>
      </w:r>
      <w:r w:rsidR="00A40249">
        <w:t>.</w:t>
      </w:r>
    </w:p>
    <w:p w:rsidR="00815925" w:rsidRDefault="00815925" w:rsidP="00686AEB">
      <w:r>
        <w:tab/>
        <w:t>(5)</w:t>
      </w:r>
      <w:r w:rsidR="004567E7">
        <w:tab/>
      </w:r>
      <w:r>
        <w:t xml:space="preserve">A </w:t>
      </w:r>
      <w:r w:rsidR="00EA0C77" w:rsidRPr="00EA0C77">
        <w:t xml:space="preserve">refunding </w:t>
      </w:r>
      <w:r>
        <w:t xml:space="preserve">bond ordinance authorizing issuance of </w:t>
      </w:r>
      <w:r w:rsidRPr="00815925">
        <w:t>coronavirus relief bonds</w:t>
      </w:r>
      <w:r>
        <w:t xml:space="preserve"> may provide for the capitalization of the interest thereon.</w:t>
      </w:r>
    </w:p>
    <w:p w:rsidR="004D6AEE" w:rsidRDefault="005D1DD0" w:rsidP="004D6AEE">
      <w:r>
        <w:tab/>
      </w:r>
      <w:r w:rsidR="00BD7A77">
        <w:t>b</w:t>
      </w:r>
      <w:r>
        <w:t>.</w:t>
      </w:r>
      <w:r w:rsidR="004567E7">
        <w:tab/>
      </w:r>
      <w:r w:rsidR="00F974E5">
        <w:t xml:space="preserve">(1)  </w:t>
      </w:r>
      <w:r w:rsidR="00F86C17">
        <w:t xml:space="preserve">Prior to authorizing the issuance of coronavirus relief bonds, a local </w:t>
      </w:r>
      <w:r w:rsidR="00F86C17" w:rsidRPr="00F86C17">
        <w:t xml:space="preserve">unit </w:t>
      </w:r>
      <w:r w:rsidR="00F86C17">
        <w:t xml:space="preserve">shall apply for financial </w:t>
      </w:r>
      <w:r w:rsidR="002E7315">
        <w:t>assistance</w:t>
      </w:r>
      <w:r w:rsidR="00F86C17">
        <w:t xml:space="preserve"> that </w:t>
      </w:r>
      <w:r w:rsidR="00AA4CFD">
        <w:t>may be available to the local unit from the federal</w:t>
      </w:r>
      <w:r w:rsidR="004D6AEE">
        <w:t xml:space="preserve"> government, the </w:t>
      </w:r>
      <w:r w:rsidR="00AA4CFD">
        <w:t>State</w:t>
      </w:r>
      <w:r w:rsidR="004D6AEE">
        <w:t>,</w:t>
      </w:r>
      <w:r w:rsidR="00AA4CFD">
        <w:t xml:space="preserve"> and other sources</w:t>
      </w:r>
      <w:r w:rsidR="004D6AEE">
        <w:t xml:space="preserve"> to address revenue shortfalls and expenditures due to the COVID-19 pandemic</w:t>
      </w:r>
      <w:r w:rsidR="0038580C">
        <w:t>, if any</w:t>
      </w:r>
      <w:r w:rsidR="004D6AEE">
        <w:t>.</w:t>
      </w:r>
    </w:p>
    <w:p w:rsidR="00E92D1D" w:rsidRDefault="00F974E5" w:rsidP="00686AEB">
      <w:r>
        <w:tab/>
        <w:t>(2)</w:t>
      </w:r>
      <w:r w:rsidR="004567E7">
        <w:tab/>
      </w:r>
      <w:r w:rsidR="00AA4CFD">
        <w:t>T</w:t>
      </w:r>
      <w:r w:rsidR="00E92D1D" w:rsidRPr="00E92D1D">
        <w:t>he total amount of coronavirus relief bonds that a local unit may issue shall not exceed</w:t>
      </w:r>
      <w:r w:rsidR="00C63FDA">
        <w:t xml:space="preserve">, after subtracting all amounts of assistance provided to, the local unit from </w:t>
      </w:r>
      <w:r w:rsidR="00AA4CFD" w:rsidRPr="00AA4CFD">
        <w:t xml:space="preserve">the federal </w:t>
      </w:r>
      <w:r w:rsidR="004D6AEE">
        <w:t xml:space="preserve">government, </w:t>
      </w:r>
      <w:r w:rsidR="004D6AEE">
        <w:lastRenderedPageBreak/>
        <w:t>the S</w:t>
      </w:r>
      <w:r w:rsidR="00A763F1">
        <w:t xml:space="preserve">tate, </w:t>
      </w:r>
      <w:r w:rsidR="00AA4CFD" w:rsidRPr="00AA4CFD">
        <w:t xml:space="preserve">and </w:t>
      </w:r>
      <w:r w:rsidR="00C63FDA">
        <w:t>other sources</w:t>
      </w:r>
      <w:r w:rsidR="004D6AEE" w:rsidRPr="004D6AEE">
        <w:t xml:space="preserve"> to address revenue shortfalls and expenditures due to the COVID-19 pandemic</w:t>
      </w:r>
      <w:r w:rsidR="00E92D1D">
        <w:t>:</w:t>
      </w:r>
    </w:p>
    <w:p w:rsidR="00E92D1D" w:rsidRDefault="00E92D1D" w:rsidP="00AF439A">
      <w:r>
        <w:tab/>
        <w:t>(</w:t>
      </w:r>
      <w:r w:rsidR="00AF439A">
        <w:t>a</w:t>
      </w:r>
      <w:r>
        <w:t>)</w:t>
      </w:r>
      <w:r w:rsidR="004567E7">
        <w:tab/>
      </w:r>
      <w:r>
        <w:t>the</w:t>
      </w:r>
      <w:r w:rsidRPr="00E92D1D">
        <w:t xml:space="preserve"> amount </w:t>
      </w:r>
      <w:r>
        <w:t xml:space="preserve">of lost or delayed tax and other revenues </w:t>
      </w:r>
      <w:r w:rsidR="00A763F1">
        <w:t xml:space="preserve">experienced </w:t>
      </w:r>
      <w:r w:rsidR="00AF439A">
        <w:t xml:space="preserve">by the local unit </w:t>
      </w:r>
      <w:r w:rsidR="00352149" w:rsidRPr="00352149">
        <w:t>due to the public health hazard created by COVID-19</w:t>
      </w:r>
      <w:r w:rsidR="00352149">
        <w:t xml:space="preserve"> </w:t>
      </w:r>
      <w:r w:rsidR="00AF439A">
        <w:t>prior to the</w:t>
      </w:r>
      <w:r w:rsidR="00A763F1">
        <w:t xml:space="preserve"> </w:t>
      </w:r>
      <w:r w:rsidR="00AF439A">
        <w:t xml:space="preserve">end of </w:t>
      </w:r>
      <w:r w:rsidR="00A763F1">
        <w:t>the 24</w:t>
      </w:r>
      <w:r w:rsidR="001B1E2B">
        <w:t>th</w:t>
      </w:r>
      <w:r w:rsidR="00A763F1">
        <w:t xml:space="preserve"> month next following the end of the </w:t>
      </w:r>
      <w:r w:rsidR="00AF439A">
        <w:t>Public Health Emergency and State of Emergency declared in the State of New Jersey</w:t>
      </w:r>
      <w:r w:rsidR="00352149" w:rsidRPr="00352149">
        <w:t xml:space="preserve"> due to the public health hazard created by COVID-19</w:t>
      </w:r>
      <w:r w:rsidR="00352149">
        <w:t>,</w:t>
      </w:r>
      <w:r>
        <w:t xml:space="preserve"> and</w:t>
      </w:r>
      <w:r w:rsidR="00352149">
        <w:t xml:space="preserve"> </w:t>
      </w:r>
    </w:p>
    <w:p w:rsidR="00E92D1D" w:rsidRDefault="00AF439A" w:rsidP="00686AEB">
      <w:r>
        <w:tab/>
        <w:t>(b</w:t>
      </w:r>
      <w:r w:rsidR="00E92D1D">
        <w:t>)</w:t>
      </w:r>
      <w:r w:rsidR="004567E7">
        <w:tab/>
      </w:r>
      <w:r w:rsidR="00E92D1D">
        <w:t>the amount of</w:t>
      </w:r>
      <w:r w:rsidR="002B3B35">
        <w:t xml:space="preserve"> </w:t>
      </w:r>
      <w:r w:rsidR="00E92D1D" w:rsidRPr="00E92D1D">
        <w:t>unanticipated expenses</w:t>
      </w:r>
      <w:r w:rsidR="00C63FDA">
        <w:t xml:space="preserve"> that</w:t>
      </w:r>
      <w:r w:rsidR="00C63FDA" w:rsidRPr="00C63FDA">
        <w:t xml:space="preserve"> are </w:t>
      </w:r>
      <w:r>
        <w:t xml:space="preserve">incurred by </w:t>
      </w:r>
      <w:r w:rsidRPr="00AF439A">
        <w:t>the local unit</w:t>
      </w:r>
      <w:r>
        <w:t xml:space="preserve"> </w:t>
      </w:r>
      <w:r w:rsidR="00352149" w:rsidRPr="00352149">
        <w:t xml:space="preserve">due to the public health hazard created by COVID-19 </w:t>
      </w:r>
      <w:r w:rsidRPr="00AF439A">
        <w:t>prior to the end of the 24th month next following the end of the Public Health Emergency and State of Emergency declared in the State of New Jersey</w:t>
      </w:r>
      <w:r w:rsidR="00352149" w:rsidRPr="00352149">
        <w:t xml:space="preserve"> due to the public health hazard created by COVID-19</w:t>
      </w:r>
      <w:r>
        <w:t>.</w:t>
      </w:r>
      <w:r w:rsidR="00352149">
        <w:t xml:space="preserve"> </w:t>
      </w:r>
    </w:p>
    <w:p w:rsidR="00BD7A77" w:rsidRDefault="00BD7A77" w:rsidP="00BD7A77">
      <w:r>
        <w:tab/>
        <w:t>c.</w:t>
      </w:r>
      <w:r w:rsidR="004567E7">
        <w:tab/>
      </w:r>
      <w:r w:rsidR="00540DF7" w:rsidRPr="00540DF7">
        <w:t xml:space="preserve">In addition to the amount determined pursuant to </w:t>
      </w:r>
      <w:r w:rsidR="00540DF7">
        <w:t>paragraph (2) of sub</w:t>
      </w:r>
      <w:r w:rsidR="00540DF7" w:rsidRPr="00540DF7">
        <w:t>section b</w:t>
      </w:r>
      <w:r w:rsidR="00803588">
        <w:t>.</w:t>
      </w:r>
      <w:r w:rsidR="00540DF7">
        <w:t xml:space="preserve"> </w:t>
      </w:r>
      <w:r w:rsidR="00540DF7" w:rsidRPr="00540DF7">
        <w:t xml:space="preserve">of this </w:t>
      </w:r>
      <w:r w:rsidR="00540DF7">
        <w:t>section</w:t>
      </w:r>
      <w:r w:rsidR="00540DF7" w:rsidRPr="00540DF7">
        <w:t>, the</w:t>
      </w:r>
      <w:r>
        <w:t xml:space="preserve"> total amount of coronavirus relief bonds that a local unit may issue </w:t>
      </w:r>
      <w:r w:rsidR="00216915">
        <w:t xml:space="preserve">under subsection b. of this section </w:t>
      </w:r>
      <w:r>
        <w:t>shall not exceed an amount that will cause the local unit to exceed its net debt limitation under N.J.S.40A:2-6, unless otherwise permitted by subsection d. of N.J.S.40A:2-7.</w:t>
      </w:r>
    </w:p>
    <w:p w:rsidR="005D1DD0" w:rsidRDefault="00E92D1D" w:rsidP="00BD7A77">
      <w:r>
        <w:tab/>
        <w:t>d.</w:t>
      </w:r>
      <w:r w:rsidR="004567E7">
        <w:tab/>
      </w:r>
      <w:r w:rsidR="005D1DD0">
        <w:t>(1)</w:t>
      </w:r>
      <w:r w:rsidR="00FC1FEE" w:rsidRPr="00FC1FEE">
        <w:t xml:space="preserve"> </w:t>
      </w:r>
      <w:r w:rsidR="00047A82">
        <w:t xml:space="preserve"> A</w:t>
      </w:r>
      <w:r w:rsidR="00FC1FEE" w:rsidRPr="00FC1FEE">
        <w:t xml:space="preserve"> </w:t>
      </w:r>
      <w:r w:rsidR="00F929BF">
        <w:t>local unit</w:t>
      </w:r>
      <w:r w:rsidR="00FC1FEE" w:rsidRPr="00FC1FEE">
        <w:t xml:space="preserve"> </w:t>
      </w:r>
      <w:r w:rsidR="00047A82">
        <w:t>may use the proceeds f</w:t>
      </w:r>
      <w:r w:rsidR="00047A82" w:rsidRPr="00047A82">
        <w:t xml:space="preserve">rom the sale and issuance of </w:t>
      </w:r>
      <w:r w:rsidR="00F929BF">
        <w:t>c</w:t>
      </w:r>
      <w:r w:rsidR="00047A82">
        <w:t xml:space="preserve">oronavirus relief </w:t>
      </w:r>
      <w:r w:rsidR="00047A82" w:rsidRPr="00047A82">
        <w:t xml:space="preserve">bonds </w:t>
      </w:r>
      <w:r w:rsidR="00492EAB">
        <w:t xml:space="preserve">to address </w:t>
      </w:r>
      <w:r w:rsidR="005D1DD0">
        <w:t xml:space="preserve">a </w:t>
      </w:r>
      <w:r w:rsidR="00FC1FEE" w:rsidRPr="00FC1FEE">
        <w:t>revenue</w:t>
      </w:r>
      <w:r w:rsidR="00AF439A">
        <w:t xml:space="preserve"> </w:t>
      </w:r>
      <w:r w:rsidR="00FC1FEE" w:rsidRPr="00FC1FEE">
        <w:t>s</w:t>
      </w:r>
      <w:r w:rsidR="00AF439A">
        <w:t>hortfall</w:t>
      </w:r>
      <w:r w:rsidR="00FC1FEE" w:rsidRPr="00FC1FEE">
        <w:t xml:space="preserve"> </w:t>
      </w:r>
      <w:r w:rsidR="00492EAB" w:rsidRPr="00492EAB">
        <w:t xml:space="preserve">experienced </w:t>
      </w:r>
      <w:r w:rsidR="00492EAB">
        <w:t>by</w:t>
      </w:r>
      <w:r w:rsidR="00492EAB" w:rsidRPr="00492EAB">
        <w:t xml:space="preserve"> the local unit </w:t>
      </w:r>
      <w:r w:rsidR="00492EAB">
        <w:t xml:space="preserve">which is </w:t>
      </w:r>
      <w:r w:rsidR="005D1DD0">
        <w:t>d</w:t>
      </w:r>
      <w:r w:rsidR="00492EAB">
        <w:t>irectly attributable to</w:t>
      </w:r>
      <w:r w:rsidR="005D1DD0">
        <w:t xml:space="preserve"> the </w:t>
      </w:r>
      <w:r w:rsidR="005D1DD0" w:rsidRPr="005D1DD0">
        <w:t>COVID-19 pandemic</w:t>
      </w:r>
      <w:r w:rsidR="00492EAB" w:rsidRPr="00492EAB">
        <w:t xml:space="preserve"> </w:t>
      </w:r>
      <w:r w:rsidR="00492EAB">
        <w:t xml:space="preserve">and which occurred </w:t>
      </w:r>
      <w:r w:rsidR="00492EAB" w:rsidRPr="00492EAB">
        <w:t>prior to the end of the 24th month next following the end of the Public Health Emergency and State of Emergency declared in the State of New Jersey</w:t>
      </w:r>
      <w:r w:rsidR="00352149" w:rsidRPr="00352149">
        <w:t xml:space="preserve"> due to the public health hazard created by COVID-19</w:t>
      </w:r>
      <w:r w:rsidR="005D1DD0">
        <w:t xml:space="preserve">. </w:t>
      </w:r>
    </w:p>
    <w:p w:rsidR="00E92D1D" w:rsidRDefault="005D1DD0" w:rsidP="00E92D1D">
      <w:r>
        <w:tab/>
        <w:t>(2)</w:t>
      </w:r>
      <w:r w:rsidR="004567E7">
        <w:tab/>
      </w:r>
      <w:r w:rsidRPr="005D1DD0">
        <w:t>A local unit may use the proceeds from the sale and issuance of coronavirus relief bonds</w:t>
      </w:r>
      <w:r>
        <w:t xml:space="preserve"> to cover the costs of </w:t>
      </w:r>
      <w:r w:rsidRPr="005D1DD0">
        <w:t>unanticipated expenses</w:t>
      </w:r>
      <w:r>
        <w:t xml:space="preserve"> that are </w:t>
      </w:r>
      <w:r w:rsidR="00E92D1D">
        <w:t xml:space="preserve">directly attributable </w:t>
      </w:r>
      <w:r w:rsidR="00FC1FEE" w:rsidRPr="00FC1FEE">
        <w:t xml:space="preserve">to </w:t>
      </w:r>
      <w:r w:rsidR="00E92D1D">
        <w:t xml:space="preserve">the </w:t>
      </w:r>
      <w:r w:rsidR="00FC1FEE" w:rsidRPr="00FC1FEE">
        <w:t>COVID-19 pandemic</w:t>
      </w:r>
      <w:r w:rsidR="00492EAB">
        <w:t>, and which</w:t>
      </w:r>
      <w:r w:rsidR="00492EAB" w:rsidRPr="00492EAB">
        <w:t xml:space="preserve"> w</w:t>
      </w:r>
      <w:r w:rsidR="00492EAB">
        <w:t>ere incurred by the local unit</w:t>
      </w:r>
      <w:r w:rsidR="00492EAB" w:rsidRPr="00492EAB">
        <w:t xml:space="preserve"> prior to the end of the 24th month next following the end of the Public Health Emergency and State of Emergency declared in the State of New Jersey</w:t>
      </w:r>
      <w:r w:rsidR="00352149" w:rsidRPr="00352149">
        <w:t xml:space="preserve"> due to the public health hazard created by COVID-19</w:t>
      </w:r>
      <w:r w:rsidR="00E92D1D">
        <w:t>.</w:t>
      </w:r>
    </w:p>
    <w:p w:rsidR="00C63FDA" w:rsidRDefault="00C63FDA" w:rsidP="00E92D1D">
      <w:r>
        <w:tab/>
        <w:t>e.</w:t>
      </w:r>
      <w:r w:rsidR="004567E7">
        <w:tab/>
      </w:r>
      <w:r w:rsidR="00FC1FEE" w:rsidRPr="00FC1FEE">
        <w:t xml:space="preserve">A local unit may, in anticipation of the issuance of </w:t>
      </w:r>
      <w:r w:rsidR="00CF41DD" w:rsidRPr="00CF41DD">
        <w:t xml:space="preserve">coronavirus relief </w:t>
      </w:r>
      <w:r w:rsidR="00FC1FEE" w:rsidRPr="00FC1FEE">
        <w:t xml:space="preserve">bonds, </w:t>
      </w:r>
      <w:r w:rsidR="00E13E67">
        <w:t xml:space="preserve">borrow money and </w:t>
      </w:r>
      <w:r w:rsidR="00E13E67" w:rsidRPr="00E13E67">
        <w:t xml:space="preserve">issue negotiable notes from time to time, at public or private sale </w:t>
      </w:r>
      <w:r w:rsidR="00FC1FEE" w:rsidRPr="00FC1FEE">
        <w:t>and may, from time to time, renew these notes in accordance with the provision</w:t>
      </w:r>
      <w:r w:rsidR="00F26C9C">
        <w:t>s</w:t>
      </w:r>
      <w:r w:rsidR="00FC1FEE" w:rsidRPr="00FC1FEE">
        <w:t xml:space="preserve"> of </w:t>
      </w:r>
      <w:r w:rsidR="004F5C89">
        <w:t>section 11 of P.L.</w:t>
      </w:r>
      <w:r w:rsidR="004F5C89" w:rsidRPr="004F5C89">
        <w:t>2003, c.15</w:t>
      </w:r>
      <w:r w:rsidR="004F5C89">
        <w:t xml:space="preserve"> (C.</w:t>
      </w:r>
      <w:r w:rsidR="00FC1FEE" w:rsidRPr="00FC1FEE">
        <w:t>40A:2-8.1</w:t>
      </w:r>
      <w:r w:rsidR="004F5C89">
        <w:t>)</w:t>
      </w:r>
      <w:r w:rsidR="00E13E67">
        <w:t xml:space="preserve">, however, notwithstanding that provision of law, a note issued in </w:t>
      </w:r>
      <w:r w:rsidR="00E13E67" w:rsidRPr="00E13E67">
        <w:t>anticipation of the issuance of coronavirus relief bonds</w:t>
      </w:r>
      <w:r w:rsidR="00E13E67">
        <w:t xml:space="preserve"> may be issued for a period not exceeding two years.</w:t>
      </w:r>
      <w:r w:rsidR="004F5C89">
        <w:t xml:space="preserve"> </w:t>
      </w:r>
      <w:r w:rsidR="00FC1FEE" w:rsidRPr="00FC1FEE">
        <w:t xml:space="preserve"> </w:t>
      </w:r>
      <w:r w:rsidR="00E13E67">
        <w:t xml:space="preserve"> </w:t>
      </w:r>
    </w:p>
    <w:p w:rsidR="00C63FDA" w:rsidRDefault="00C63FDA" w:rsidP="00E92D1D">
      <w:r w:rsidRPr="00C63FDA">
        <w:tab/>
        <w:t>f.</w:t>
      </w:r>
      <w:r w:rsidR="004567E7">
        <w:tab/>
      </w:r>
      <w:r w:rsidR="00466300">
        <w:t>C</w:t>
      </w:r>
      <w:r w:rsidR="00F26C9C" w:rsidRPr="00C63FDA">
        <w:t xml:space="preserve">oronavirus relief </w:t>
      </w:r>
      <w:r w:rsidR="00FC1FEE" w:rsidRPr="00C63FDA">
        <w:t>bond</w:t>
      </w:r>
      <w:r w:rsidR="00466300">
        <w:t>s</w:t>
      </w:r>
      <w:r w:rsidR="00F26C9C" w:rsidRPr="00C63FDA">
        <w:t xml:space="preserve">, or </w:t>
      </w:r>
      <w:r w:rsidR="00FC1FEE" w:rsidRPr="00C63FDA">
        <w:t>note</w:t>
      </w:r>
      <w:r w:rsidR="00466300">
        <w:t>s</w:t>
      </w:r>
      <w:r w:rsidR="00FC1FEE" w:rsidRPr="00C63FDA">
        <w:t xml:space="preserve"> in anticipation thereof</w:t>
      </w:r>
      <w:r w:rsidR="00F26C9C" w:rsidRPr="00C63FDA">
        <w:t xml:space="preserve">, shall be </w:t>
      </w:r>
      <w:r w:rsidR="001A2CA8" w:rsidRPr="00C63FDA">
        <w:t xml:space="preserve">initially issued </w:t>
      </w:r>
      <w:r w:rsidR="00466300" w:rsidRPr="00466300">
        <w:t>in one or more series</w:t>
      </w:r>
      <w:r w:rsidR="00466300">
        <w:t xml:space="preserve"> </w:t>
      </w:r>
      <w:r w:rsidR="001A2CA8" w:rsidRPr="00C63FDA">
        <w:t xml:space="preserve">prior to the </w:t>
      </w:r>
      <w:r w:rsidR="00352149" w:rsidRPr="00352149">
        <w:t>end of the 24th month next following the end of the Public Health Emergency and State of Emergency declared in the State of New Jersey due to the public health hazard created by COVID-19</w:t>
      </w:r>
      <w:r w:rsidR="00FC1FEE" w:rsidRPr="00C63FDA">
        <w:t>.</w:t>
      </w:r>
      <w:r w:rsidR="00FC1FEE" w:rsidRPr="00FC1FEE">
        <w:t xml:space="preserve">  </w:t>
      </w:r>
    </w:p>
    <w:p w:rsidR="00FC1FEE" w:rsidRDefault="00C63FDA" w:rsidP="00E92D1D">
      <w:r>
        <w:lastRenderedPageBreak/>
        <w:tab/>
        <w:t>g.</w:t>
      </w:r>
      <w:r w:rsidR="004567E7">
        <w:tab/>
      </w:r>
      <w:r w:rsidR="00FC1FEE" w:rsidRPr="00FC1FEE">
        <w:t xml:space="preserve">Final maturity of </w:t>
      </w:r>
      <w:r w:rsidR="001A2CA8">
        <w:t xml:space="preserve">a </w:t>
      </w:r>
      <w:r w:rsidR="001A2CA8" w:rsidRPr="001A2CA8">
        <w:t xml:space="preserve">coronavirus relief bond </w:t>
      </w:r>
      <w:r w:rsidR="001A2CA8">
        <w:t xml:space="preserve">shall </w:t>
      </w:r>
      <w:r w:rsidR="00FC1FEE" w:rsidRPr="00FC1FEE">
        <w:t>occur no more than t</w:t>
      </w:r>
      <w:r w:rsidR="00827940">
        <w:t>en</w:t>
      </w:r>
      <w:r w:rsidR="00FC1FEE" w:rsidRPr="00FC1FEE">
        <w:t xml:space="preserve"> years from the initial issuance of </w:t>
      </w:r>
      <w:r w:rsidR="001A2CA8">
        <w:t xml:space="preserve">the </w:t>
      </w:r>
      <w:r w:rsidR="00FC1FEE" w:rsidRPr="00FC1FEE">
        <w:t>bond</w:t>
      </w:r>
      <w:r w:rsidR="002B3B35">
        <w:t>, however, a local unit may apply to the Local Finance Board for a longer repayment term.  If the local unit demonstrates a need for a longer repayment term to the satisfaction of the Local Finance Board, the board may authorize a longer repayment term</w:t>
      </w:r>
      <w:r w:rsidR="00FC1FEE" w:rsidRPr="00FC1FEE">
        <w:t>.</w:t>
      </w:r>
      <w:r w:rsidR="00827940">
        <w:t xml:space="preserve"> </w:t>
      </w:r>
      <w:r w:rsidR="00FC1FEE" w:rsidRPr="00FC1FEE">
        <w:t xml:space="preserve"> The maturity schedule may include </w:t>
      </w:r>
      <w:r w:rsidR="002B3B35">
        <w:t>a</w:t>
      </w:r>
      <w:r w:rsidR="00FC1FEE" w:rsidRPr="00FC1FEE">
        <w:t xml:space="preserve"> combination of notes and bonds</w:t>
      </w:r>
      <w:r w:rsidR="00466300" w:rsidRPr="00466300">
        <w:t>, and such bonds shall mature in amounts, each</w:t>
      </w:r>
      <w:r w:rsidR="00FC1FEE" w:rsidRPr="00FC1FEE">
        <w:t xml:space="preserve"> as deeme</w:t>
      </w:r>
      <w:r w:rsidR="00827940">
        <w:t>d appropriate by the local unit.</w:t>
      </w:r>
    </w:p>
    <w:p w:rsidR="00A224E3" w:rsidRDefault="00A224E3" w:rsidP="00E92D1D">
      <w:r w:rsidRPr="00A224E3">
        <w:tab/>
      </w:r>
      <w:r>
        <w:t>h</w:t>
      </w:r>
      <w:r w:rsidRPr="00A224E3">
        <w:t>.</w:t>
      </w:r>
      <w:r w:rsidR="004567E7">
        <w:tab/>
      </w:r>
      <w:r w:rsidRPr="00A224E3">
        <w:t>The Local Finance Board shall render a decision on an application for approval submitted to it pursuant to this act within 45 days of the submission of a complete application to the board, and failure of the board to do so shall result in an approval of the application.</w:t>
      </w:r>
    </w:p>
    <w:p w:rsidR="005B4333" w:rsidRDefault="00815925" w:rsidP="00686AEB">
      <w:r>
        <w:tab/>
      </w:r>
      <w:proofErr w:type="spellStart"/>
      <w:r w:rsidR="00A224E3">
        <w:t>i</w:t>
      </w:r>
      <w:proofErr w:type="spellEnd"/>
      <w:r>
        <w:t>.</w:t>
      </w:r>
      <w:r w:rsidR="004567E7">
        <w:tab/>
      </w:r>
      <w:r w:rsidR="005B4333">
        <w:t>The Division of Local Government Services may issue guidelines necessary or appropriate to implement the provisions of this act</w:t>
      </w:r>
      <w:r w:rsidR="00A224E3">
        <w:t>.</w:t>
      </w:r>
      <w:r w:rsidR="005B4333">
        <w:t xml:space="preserve">  </w:t>
      </w:r>
    </w:p>
    <w:p w:rsidR="00753418" w:rsidRDefault="00753418" w:rsidP="00686AEB">
      <w:r>
        <w:tab/>
      </w:r>
      <w:r w:rsidRPr="00753418">
        <w:t>j.</w:t>
      </w:r>
      <w:r w:rsidR="004567E7">
        <w:tab/>
      </w:r>
      <w:r w:rsidRPr="00753418">
        <w:t>To the extent any provision governing refunding bonds under the “Local Bond Law,” N.J.S.40A:2-1 et seq., conflicts with the provisions of this act, the provisions of this act shall govern.</w:t>
      </w:r>
    </w:p>
    <w:p w:rsidR="005806F1" w:rsidRDefault="005806F1" w:rsidP="00686AEB">
      <w:r>
        <w:tab/>
        <w:t>k.</w:t>
      </w:r>
      <w:r w:rsidR="004567E7">
        <w:tab/>
      </w:r>
      <w:r>
        <w:t>A county improvement authority may exercise its purpose and power under sections 11 and 12 of P.L.</w:t>
      </w:r>
      <w:r w:rsidRPr="005806F1">
        <w:t>1960,</w:t>
      </w:r>
      <w:r w:rsidR="00C1702E">
        <w:t xml:space="preserve"> </w:t>
      </w:r>
      <w:r w:rsidRPr="005806F1">
        <w:t>c.183</w:t>
      </w:r>
      <w:r w:rsidR="00C1702E">
        <w:t xml:space="preserve"> (C.40:37A-54 and C.40:37A-55) to </w:t>
      </w:r>
      <w:r w:rsidR="00C1702E" w:rsidRPr="00C1702E">
        <w:t>pool loans for local governmental units within the county or any beneficiary county that are refunding bonds</w:t>
      </w:r>
      <w:r w:rsidR="00D84675">
        <w:t xml:space="preserve"> for the pooling of </w:t>
      </w:r>
      <w:r w:rsidR="008F0675">
        <w:t>coronavirus</w:t>
      </w:r>
      <w:r w:rsidR="00D84675">
        <w:t xml:space="preserve"> relief bonds.</w:t>
      </w:r>
    </w:p>
    <w:p w:rsidR="00243470" w:rsidRDefault="00243470" w:rsidP="00686AEB"/>
    <w:p w:rsidR="00686AEB" w:rsidRPr="00AA7880" w:rsidRDefault="00686AEB" w:rsidP="00686AEB">
      <w:r>
        <w:tab/>
      </w:r>
      <w:r w:rsidR="001A2CA8">
        <w:t>2</w:t>
      </w:r>
      <w:r w:rsidR="00F3614F">
        <w:t>.</w:t>
      </w:r>
      <w:r w:rsidR="004567E7">
        <w:tab/>
      </w:r>
      <w:r w:rsidR="00F3614F">
        <w:t>This act shall take effect</w:t>
      </w:r>
      <w:r w:rsidR="001A2CA8">
        <w:t xml:space="preserve"> immediately.</w:t>
      </w:r>
    </w:p>
    <w:p w:rsidR="00686AEB" w:rsidRDefault="00686AEB" w:rsidP="00686AEB"/>
    <w:p w:rsidR="00132A7D" w:rsidRPr="00CE7BD8" w:rsidRDefault="00132A7D" w:rsidP="00686AEB"/>
    <w:p w:rsidR="00686AEB" w:rsidRPr="00AA7880" w:rsidRDefault="00686AEB" w:rsidP="00686AEB">
      <w:pPr>
        <w:jc w:val="center"/>
      </w:pPr>
      <w:r w:rsidRPr="00D71D68">
        <w:t>STATEMENT</w:t>
      </w:r>
    </w:p>
    <w:p w:rsidR="00686AEB" w:rsidRDefault="00686AEB" w:rsidP="00686AEB"/>
    <w:p w:rsidR="008E3F8B" w:rsidRDefault="00BA3A4D" w:rsidP="008E3F8B">
      <w:r>
        <w:tab/>
        <w:t xml:space="preserve">This bill would </w:t>
      </w:r>
      <w:r w:rsidRPr="00BA3A4D">
        <w:t xml:space="preserve">allow </w:t>
      </w:r>
      <w:r w:rsidR="008E3F8B">
        <w:t>counties and municipalities</w:t>
      </w:r>
      <w:r w:rsidRPr="00BA3A4D">
        <w:t xml:space="preserve"> to borrow</w:t>
      </w:r>
      <w:r>
        <w:t xml:space="preserve"> moneys</w:t>
      </w:r>
      <w:r w:rsidRPr="00BA3A4D">
        <w:t xml:space="preserve"> (through </w:t>
      </w:r>
      <w:r>
        <w:t xml:space="preserve">the </w:t>
      </w:r>
      <w:r w:rsidRPr="00BA3A4D">
        <w:t xml:space="preserve">issuance of bonds and notes) to cover the revenue shortfalls and additional costs </w:t>
      </w:r>
      <w:r w:rsidR="00CF41DD">
        <w:t xml:space="preserve">that are directly attributable </w:t>
      </w:r>
      <w:r w:rsidRPr="00BA3A4D">
        <w:t>to the COVID-19 pandemic.</w:t>
      </w:r>
      <w:r w:rsidR="004567E7">
        <w:t xml:space="preserve"> </w:t>
      </w:r>
      <w:r w:rsidR="008E3F8B">
        <w:t>Municipalities and counties are experiencing r</w:t>
      </w:r>
      <w:r w:rsidR="00D56FA2" w:rsidRPr="00D56FA2">
        <w:t xml:space="preserve">evenue shortfalls and expense overruns </w:t>
      </w:r>
      <w:r w:rsidR="008E3F8B">
        <w:t xml:space="preserve">because of the </w:t>
      </w:r>
      <w:r w:rsidR="009E0048" w:rsidRPr="009E0048">
        <w:t xml:space="preserve">COVID-19 </w:t>
      </w:r>
      <w:r w:rsidR="008E3F8B">
        <w:t>pandemic, and these fiscal consequences of the pandemic are likely to continue</w:t>
      </w:r>
      <w:r w:rsidR="00D56FA2" w:rsidRPr="00D56FA2">
        <w:t xml:space="preserve">. </w:t>
      </w:r>
      <w:r w:rsidR="008E3F8B">
        <w:t xml:space="preserve"> </w:t>
      </w:r>
      <w:r w:rsidR="009E0048">
        <w:t>Local units of government</w:t>
      </w:r>
      <w:r w:rsidR="00D56FA2" w:rsidRPr="00D56FA2">
        <w:t xml:space="preserve"> have significant fixed statutory expenses </w:t>
      </w:r>
      <w:r w:rsidR="008E3F8B">
        <w:t>and provide</w:t>
      </w:r>
      <w:r w:rsidR="00D56FA2" w:rsidRPr="00D56FA2">
        <w:t xml:space="preserve"> essential service</w:t>
      </w:r>
      <w:r w:rsidR="008E3F8B">
        <w:t>s</w:t>
      </w:r>
      <w:r w:rsidR="00D56FA2" w:rsidRPr="00D56FA2">
        <w:t xml:space="preserve">. </w:t>
      </w:r>
      <w:r w:rsidR="008E3F8B">
        <w:t xml:space="preserve"> </w:t>
      </w:r>
      <w:r w:rsidR="00D56FA2" w:rsidRPr="00D56FA2">
        <w:t>The cost</w:t>
      </w:r>
      <w:r w:rsidR="008E3F8B">
        <w:t>s</w:t>
      </w:r>
      <w:r w:rsidR="00D56FA2" w:rsidRPr="00D56FA2">
        <w:t xml:space="preserve"> of </w:t>
      </w:r>
      <w:r w:rsidR="008E3F8B">
        <w:t xml:space="preserve">providing </w:t>
      </w:r>
      <w:r w:rsidR="00D56FA2" w:rsidRPr="00D56FA2">
        <w:t xml:space="preserve">many essential services is likely to increase as a result </w:t>
      </w:r>
      <w:r w:rsidR="008E3F8B">
        <w:t xml:space="preserve">of </w:t>
      </w:r>
      <w:r w:rsidR="00D56FA2" w:rsidRPr="00D56FA2">
        <w:t xml:space="preserve">the COVID-19 pandemic. </w:t>
      </w:r>
      <w:r w:rsidR="008E3F8B">
        <w:t xml:space="preserve"> Collection of revenues is likely to decrease during the pandemic and for a period of time afterwards.</w:t>
      </w:r>
      <w:r w:rsidR="009E0048">
        <w:t xml:space="preserve"> </w:t>
      </w:r>
    </w:p>
    <w:p w:rsidR="00BA3A4D" w:rsidRDefault="008E3F8B" w:rsidP="00686AEB">
      <w:r>
        <w:tab/>
        <w:t xml:space="preserve">This bill would establish a new financing mechanism to enable local units to </w:t>
      </w:r>
      <w:r w:rsidR="009E0048">
        <w:t>borrow money to address the costs attributable to</w:t>
      </w:r>
      <w:r>
        <w:t xml:space="preserve"> increased expenses and revenue</w:t>
      </w:r>
      <w:r w:rsidRPr="008E3F8B">
        <w:t xml:space="preserve"> shortfalls </w:t>
      </w:r>
      <w:r w:rsidR="009E0048">
        <w:t>due to</w:t>
      </w:r>
      <w:r w:rsidRPr="008E3F8B">
        <w:t xml:space="preserve"> the</w:t>
      </w:r>
      <w:r w:rsidR="009E0048">
        <w:t xml:space="preserve"> COVID-19</w:t>
      </w:r>
      <w:r w:rsidRPr="008E3F8B">
        <w:t xml:space="preserve"> pandemic</w:t>
      </w:r>
      <w:r w:rsidR="009E0048">
        <w:t>,</w:t>
      </w:r>
      <w:r w:rsidRPr="008E3F8B">
        <w:t xml:space="preserve"> and </w:t>
      </w:r>
      <w:r w:rsidR="009E0048">
        <w:t>to pay back that money over</w:t>
      </w:r>
      <w:r w:rsidRPr="008E3F8B">
        <w:t xml:space="preserve"> a </w:t>
      </w:r>
      <w:r>
        <w:t>1</w:t>
      </w:r>
      <w:r w:rsidRPr="008E3F8B">
        <w:t xml:space="preserve">0-year period.  </w:t>
      </w:r>
    </w:p>
    <w:p w:rsidR="00F63E59" w:rsidRDefault="001B0EA4" w:rsidP="009E0048">
      <w:r>
        <w:lastRenderedPageBreak/>
        <w:tab/>
        <w:t>Under the bill, a local unit that requires moneys because of a loss of revenue, unanticipated expenses, or both, which are directly attributable to the COVID-19 pandemic may</w:t>
      </w:r>
      <w:r w:rsidR="009E0048">
        <w:t xml:space="preserve"> </w:t>
      </w:r>
      <w:r>
        <w:t xml:space="preserve">incur indebtedness, borrow money, and authorize and issue "coronavirus relief bonds."  </w:t>
      </w:r>
      <w:r w:rsidR="00F63E59" w:rsidRPr="00F63E59">
        <w:t>Coronavirus relief bonds would be payable from, and secured by a pledge of, ad valorem taxes</w:t>
      </w:r>
      <w:r w:rsidR="009D4C6D">
        <w:t xml:space="preserve"> </w:t>
      </w:r>
      <w:r w:rsidR="009D4C6D" w:rsidRPr="009D4C6D">
        <w:t>levied upon all the taxable property within the local unit without limitation as to rate or amount</w:t>
      </w:r>
      <w:r w:rsidR="00F63E59" w:rsidRPr="00F63E59">
        <w:t>.</w:t>
      </w:r>
    </w:p>
    <w:p w:rsidR="009E0048" w:rsidRDefault="00F63E59" w:rsidP="009E0048">
      <w:r>
        <w:tab/>
      </w:r>
      <w:r w:rsidR="001B0EA4">
        <w:t xml:space="preserve">The process for authorizing the issuance of bonds under this bill would follow the process currently applicable to the issuance of refunding bonds under the “Local Bond Law,” N.J.S.40A:2-1 et seq., </w:t>
      </w:r>
      <w:r w:rsidR="009E0048">
        <w:t>except that a local unit will not be required to secure Local Finance Board approval unless:</w:t>
      </w:r>
    </w:p>
    <w:p w:rsidR="009E0048" w:rsidRDefault="009E0048" w:rsidP="009E0048">
      <w:pPr>
        <w:pStyle w:val="ListParagraph"/>
        <w:numPr>
          <w:ilvl w:val="0"/>
          <w:numId w:val="1"/>
        </w:numPr>
      </w:pPr>
      <w:r>
        <w:t>the local unit se</w:t>
      </w:r>
      <w:r w:rsidR="009D4C6D">
        <w:t>eks to issue bonds in an amount that exceeds 3</w:t>
      </w:r>
      <w:r>
        <w:t>0% of the local unit’s prior year budget; or</w:t>
      </w:r>
    </w:p>
    <w:p w:rsidR="00F63E59" w:rsidRDefault="009E0048" w:rsidP="009E0048">
      <w:pPr>
        <w:pStyle w:val="ListParagraph"/>
        <w:numPr>
          <w:ilvl w:val="0"/>
          <w:numId w:val="1"/>
        </w:numPr>
      </w:pPr>
      <w:r>
        <w:t xml:space="preserve">the local unit seeks to issue bonds with a repayment term </w:t>
      </w:r>
      <w:r w:rsidR="00F63E59">
        <w:t xml:space="preserve">longer </w:t>
      </w:r>
      <w:r>
        <w:t xml:space="preserve">than </w:t>
      </w:r>
      <w:r w:rsidR="00F63E59">
        <w:t>10 years.</w:t>
      </w:r>
    </w:p>
    <w:p w:rsidR="00D9574B" w:rsidRDefault="00D9574B" w:rsidP="00A93F73">
      <w:r w:rsidRPr="00D9574B">
        <w:tab/>
        <w:t xml:space="preserve">To the extent any provision governing refunding bonds under the “Local Bond Law,” conflicts with the </w:t>
      </w:r>
      <w:r>
        <w:t xml:space="preserve">bill’s </w:t>
      </w:r>
      <w:r w:rsidRPr="00D9574B">
        <w:t>provisions, the provisions of th</w:t>
      </w:r>
      <w:r>
        <w:t>e bill would control.</w:t>
      </w:r>
    </w:p>
    <w:p w:rsidR="001B0EA4" w:rsidRDefault="001B0EA4" w:rsidP="00A93F73">
      <w:r>
        <w:tab/>
        <w:t xml:space="preserve">In addition to the procedures for adoption of a bond ordinance required under </w:t>
      </w:r>
      <w:r w:rsidR="00A93F73">
        <w:t xml:space="preserve">the </w:t>
      </w:r>
      <w:r w:rsidR="00A93F73" w:rsidRPr="00A93F73">
        <w:t>Local Bond Law</w:t>
      </w:r>
      <w:r>
        <w:t xml:space="preserve">, after introduction and first reading of a </w:t>
      </w:r>
      <w:r w:rsidR="009D4C6D">
        <w:t xml:space="preserve">refunding </w:t>
      </w:r>
      <w:r>
        <w:t xml:space="preserve">bond ordinance authorizing the issuance of coronavirus relief bonds, and at least one week prior to the date </w:t>
      </w:r>
      <w:r w:rsidR="00A93F73">
        <w:t xml:space="preserve">set </w:t>
      </w:r>
      <w:r>
        <w:t xml:space="preserve">for further consideration, </w:t>
      </w:r>
      <w:r w:rsidR="00A93F73">
        <w:t>a</w:t>
      </w:r>
      <w:r>
        <w:t xml:space="preserve"> local unit </w:t>
      </w:r>
      <w:r w:rsidR="00A93F73">
        <w:t>must</w:t>
      </w:r>
      <w:r>
        <w:t xml:space="preserve"> display </w:t>
      </w:r>
      <w:r w:rsidR="00A93F73" w:rsidRPr="00A93F73">
        <w:t xml:space="preserve">the introduced </w:t>
      </w:r>
      <w:r w:rsidR="009D4C6D">
        <w:t xml:space="preserve">refunding </w:t>
      </w:r>
      <w:r w:rsidR="00A93F73" w:rsidRPr="00A93F73">
        <w:t xml:space="preserve">bond ordinance </w:t>
      </w:r>
      <w:r>
        <w:t xml:space="preserve">on the home page of </w:t>
      </w:r>
      <w:r w:rsidR="00A93F73">
        <w:t>its</w:t>
      </w:r>
      <w:r>
        <w:t xml:space="preserve"> website together with a summary </w:t>
      </w:r>
      <w:r w:rsidR="00A93F73">
        <w:t>of the ordinance</w:t>
      </w:r>
      <w:r>
        <w:t>, notice of introduction of</w:t>
      </w:r>
      <w:r w:rsidR="00A93F73">
        <w:t xml:space="preserve"> the ordinance</w:t>
      </w:r>
      <w:r>
        <w:t>, and of the date, time, and place of further consideration for final passage</w:t>
      </w:r>
      <w:r w:rsidR="00A93F73">
        <w:t xml:space="preserve"> of the ordinance</w:t>
      </w:r>
      <w:r>
        <w:t>.</w:t>
      </w:r>
      <w:r w:rsidR="00A93F73">
        <w:t xml:space="preserve">  </w:t>
      </w:r>
    </w:p>
    <w:p w:rsidR="006369EE" w:rsidRDefault="001B0EA4" w:rsidP="001B0EA4">
      <w:r>
        <w:tab/>
      </w:r>
      <w:r w:rsidR="00A93F73">
        <w:t>The bill requires a local unit, p</w:t>
      </w:r>
      <w:r>
        <w:t xml:space="preserve">rior to authorizing the issuance of coronavirus relief bonds, </w:t>
      </w:r>
      <w:r w:rsidR="00A93F73">
        <w:t>to</w:t>
      </w:r>
      <w:r>
        <w:t xml:space="preserve"> apply for, financial assistance that may be available to the local unit from the federal government, the State, and other sources to address revenue shortfalls and expenditures due to the COVID-19 pandemic</w:t>
      </w:r>
      <w:r w:rsidR="009D4C6D">
        <w:t>, if any</w:t>
      </w:r>
      <w:r>
        <w:t>.</w:t>
      </w:r>
      <w:r w:rsidR="00A93F73">
        <w:t xml:space="preserve">  The bill sets forth criteria for determining t</w:t>
      </w:r>
      <w:r>
        <w:t>he total amount of coronavirus relief bonds that a local unit may issue</w:t>
      </w:r>
      <w:r w:rsidR="00A93F73">
        <w:t xml:space="preserve">.  </w:t>
      </w:r>
    </w:p>
    <w:p w:rsidR="001B0EA4" w:rsidRDefault="006369EE" w:rsidP="006369EE">
      <w:r>
        <w:tab/>
      </w:r>
      <w:r w:rsidR="00A93F73">
        <w:t xml:space="preserve">First, a local unit must subtract </w:t>
      </w:r>
      <w:r w:rsidR="001B0EA4">
        <w:t>all amounts of assistance provided to the local unit from the federal government, the State, and other sources to address revenue shortfalls and expenditures due to the COVID-19 pandemic</w:t>
      </w:r>
      <w:r>
        <w:t>.  Second, the local unit must determ</w:t>
      </w:r>
      <w:r w:rsidR="001201A7">
        <w:t>i</w:t>
      </w:r>
      <w:r>
        <w:t xml:space="preserve">ne the </w:t>
      </w:r>
      <w:r w:rsidR="001B0EA4">
        <w:t>amount of lost or delayed tax and other revenues experienced by the local unit</w:t>
      </w:r>
      <w:r>
        <w:t xml:space="preserve">, and the </w:t>
      </w:r>
      <w:r w:rsidRPr="006369EE">
        <w:t>amount of unanticipated expenses that are incurred by the local unit</w:t>
      </w:r>
      <w:r>
        <w:t>,</w:t>
      </w:r>
      <w:r w:rsidRPr="006369EE">
        <w:t xml:space="preserve"> due to </w:t>
      </w:r>
      <w:r w:rsidR="001B0EA4">
        <w:t xml:space="preserve">COVID-19 </w:t>
      </w:r>
      <w:r>
        <w:t>within</w:t>
      </w:r>
      <w:r w:rsidR="001B0EA4">
        <w:t xml:space="preserve"> 24 month</w:t>
      </w:r>
      <w:r>
        <w:t>s after</w:t>
      </w:r>
      <w:r w:rsidR="001B0EA4">
        <w:t xml:space="preserve"> the end of the Public Health Emergency and State of Emergency declared in New Jersey due to COVID-19</w:t>
      </w:r>
      <w:r>
        <w:t>.  The bill then limits that amount b</w:t>
      </w:r>
      <w:r w:rsidR="009D4C6D">
        <w:t>y</w:t>
      </w:r>
      <w:r>
        <w:t xml:space="preserve"> providing that the </w:t>
      </w:r>
      <w:r w:rsidR="002E786D" w:rsidRPr="002E786D">
        <w:t xml:space="preserve">total amount of coronavirus relief bonds that a local unit may issue </w:t>
      </w:r>
      <w:r>
        <w:t xml:space="preserve">cannot </w:t>
      </w:r>
      <w:r w:rsidR="001B0EA4">
        <w:t xml:space="preserve">cause the local unit to exceed its net debt limitation under </w:t>
      </w:r>
      <w:r>
        <w:t>the Local Bond Law</w:t>
      </w:r>
      <w:r w:rsidR="002E786D">
        <w:t>.</w:t>
      </w:r>
      <w:r w:rsidR="001B0EA4">
        <w:t xml:space="preserve"> </w:t>
      </w:r>
    </w:p>
    <w:p w:rsidR="001B0EA4" w:rsidRDefault="006369EE" w:rsidP="001B0EA4">
      <w:r>
        <w:lastRenderedPageBreak/>
        <w:tab/>
        <w:t>Under the bill, a</w:t>
      </w:r>
      <w:r w:rsidR="001B0EA4">
        <w:t xml:space="preserve"> local unit may use the proceeds from the sale and issuance of coronavirus relief bonds to address a revenue shortfall experienced by the local unit</w:t>
      </w:r>
      <w:r>
        <w:t>, and</w:t>
      </w:r>
      <w:r w:rsidRPr="006369EE">
        <w:t xml:space="preserve"> to cover the costs of unanticipated expenses that are directly</w:t>
      </w:r>
      <w:r w:rsidR="001B0EA4">
        <w:t xml:space="preserve"> attributable to the COVID-19 pandemic and which occurred </w:t>
      </w:r>
      <w:r w:rsidRPr="006369EE">
        <w:t xml:space="preserve">within 24 months after the end of the Public Health Emergency and State of Emergency declared in New Jersey due to COVID-19.  </w:t>
      </w:r>
      <w:r w:rsidR="001B0EA4">
        <w:t xml:space="preserve"> </w:t>
      </w:r>
    </w:p>
    <w:p w:rsidR="001B0EA4" w:rsidRDefault="00DB1796" w:rsidP="001B0EA4">
      <w:r>
        <w:tab/>
        <w:t xml:space="preserve">The bill authorizes a local unit, </w:t>
      </w:r>
      <w:r w:rsidRPr="00DB1796">
        <w:t xml:space="preserve">in anticipation of the issuance of coronavirus relief bonds, </w:t>
      </w:r>
      <w:r>
        <w:t xml:space="preserve">to </w:t>
      </w:r>
      <w:r w:rsidR="001B0EA4">
        <w:t xml:space="preserve">borrow money and issue </w:t>
      </w:r>
      <w:r>
        <w:t xml:space="preserve">and renew </w:t>
      </w:r>
      <w:r w:rsidR="001B0EA4">
        <w:t xml:space="preserve">negotiable notes in accordance with the provisions of </w:t>
      </w:r>
      <w:r>
        <w:t>the Local Bond Law, however</w:t>
      </w:r>
      <w:r w:rsidR="001B0EA4">
        <w:t xml:space="preserve">, </w:t>
      </w:r>
      <w:r>
        <w:t xml:space="preserve">the bill allows </w:t>
      </w:r>
      <w:r w:rsidR="001B0EA4">
        <w:t xml:space="preserve">a note issued in anticipation of the issuance of coronavirus relief bonds </w:t>
      </w:r>
      <w:r>
        <w:t>to</w:t>
      </w:r>
      <w:r w:rsidR="001B0EA4">
        <w:t xml:space="preserve"> be issued for a period not exceeding two years.   </w:t>
      </w:r>
    </w:p>
    <w:p w:rsidR="00DB1796" w:rsidRDefault="00DB1796" w:rsidP="001B0EA4">
      <w:r>
        <w:tab/>
        <w:t xml:space="preserve">The bill provides that </w:t>
      </w:r>
      <w:r w:rsidR="001B0EA4">
        <w:t>coronavirus relief bond</w:t>
      </w:r>
      <w:r w:rsidR="002E786D">
        <w:t>s</w:t>
      </w:r>
      <w:r w:rsidR="001B0EA4">
        <w:t>, or note</w:t>
      </w:r>
      <w:r w:rsidR="002E786D">
        <w:t>s</w:t>
      </w:r>
      <w:r w:rsidR="001B0EA4">
        <w:t xml:space="preserve"> in anticipation thereof, </w:t>
      </w:r>
      <w:r>
        <w:t>must</w:t>
      </w:r>
      <w:r w:rsidR="001B0EA4">
        <w:t xml:space="preserve"> be initially issued </w:t>
      </w:r>
      <w:r>
        <w:t xml:space="preserve">within </w:t>
      </w:r>
      <w:r w:rsidR="001B0EA4">
        <w:t>24 month</w:t>
      </w:r>
      <w:r>
        <w:t>s</w:t>
      </w:r>
      <w:r w:rsidR="001B0EA4">
        <w:t xml:space="preserve"> </w:t>
      </w:r>
      <w:r>
        <w:t>after</w:t>
      </w:r>
      <w:r w:rsidR="001B0EA4">
        <w:t xml:space="preserve"> the end of the Public Health Emergency and State of Emergency declared in New Jersey due to COVID-19.  </w:t>
      </w:r>
    </w:p>
    <w:p w:rsidR="001B0EA4" w:rsidRDefault="00DB1796" w:rsidP="001B0EA4">
      <w:r>
        <w:tab/>
      </w:r>
      <w:r w:rsidR="001B0EA4">
        <w:t xml:space="preserve">Final maturity of a coronavirus relief bond </w:t>
      </w:r>
      <w:r>
        <w:t xml:space="preserve">must be within </w:t>
      </w:r>
      <w:r w:rsidR="001B0EA4">
        <w:t>ten years from the initial issuance of the bond</w:t>
      </w:r>
      <w:r>
        <w:t>.  H</w:t>
      </w:r>
      <w:r w:rsidR="001B0EA4">
        <w:t>owever, a local unit may apply to the Local Finance Board for a longer repayment term.  If the local unit demonstrates a need for a longer repayment term to the satisfaction of the Local Finance Board, the board may authorize a longer repayment term.  The maturity schedule may include a combination of notes and bonds</w:t>
      </w:r>
      <w:r w:rsidR="002E786D" w:rsidRPr="002E786D">
        <w:t xml:space="preserve"> </w:t>
      </w:r>
      <w:r w:rsidR="002E786D">
        <w:t>a</w:t>
      </w:r>
      <w:r w:rsidR="001B0EA4">
        <w:t>s deemed appropriate by the local unit</w:t>
      </w:r>
      <w:r w:rsidR="002E786D">
        <w:t xml:space="preserve">, and </w:t>
      </w:r>
      <w:r w:rsidR="002E786D" w:rsidRPr="002E786D">
        <w:t xml:space="preserve">bonds </w:t>
      </w:r>
      <w:r w:rsidR="002E786D">
        <w:t>will</w:t>
      </w:r>
      <w:r w:rsidR="002E786D" w:rsidRPr="002E786D">
        <w:t xml:space="preserve"> mature in amounts</w:t>
      </w:r>
      <w:r w:rsidR="002E786D">
        <w:t xml:space="preserve"> </w:t>
      </w:r>
      <w:r w:rsidR="002E786D" w:rsidRPr="002E786D">
        <w:t>deemed appropriate by the local unit</w:t>
      </w:r>
      <w:r w:rsidR="002E786D">
        <w:t>.</w:t>
      </w:r>
    </w:p>
    <w:p w:rsidR="001B0EA4" w:rsidRDefault="00FF68BE" w:rsidP="001B0EA4">
      <w:r w:rsidRPr="00FF68BE">
        <w:tab/>
      </w:r>
      <w:r>
        <w:t>The bill provides that a</w:t>
      </w:r>
      <w:r w:rsidRPr="00FF68BE">
        <w:t xml:space="preserve"> county improvement authority may exercise its purpose and power under sections 11 and 12 of P.L.1960, c.183 (C.40:37A-54 and C.40:37A-55) to pool loans for local governmental units within the county or any beneficiary county that are refunding bonds for the pooling of coronavirus relief bonds.</w:t>
      </w:r>
      <w:r w:rsidR="00DB1796">
        <w:tab/>
      </w:r>
      <w:r w:rsidR="001B0EA4">
        <w:t xml:space="preserve">The </w:t>
      </w:r>
      <w:r w:rsidR="00DB1796">
        <w:t xml:space="preserve">bill requires the </w:t>
      </w:r>
      <w:r w:rsidR="001B0EA4">
        <w:t xml:space="preserve">Local Finance Board </w:t>
      </w:r>
      <w:r w:rsidR="00DB1796">
        <w:t>to</w:t>
      </w:r>
      <w:r w:rsidR="001B0EA4">
        <w:t xml:space="preserve"> render a decision on an application for approval submitted to it </w:t>
      </w:r>
      <w:r w:rsidR="00DB1796">
        <w:t>under the bill</w:t>
      </w:r>
      <w:r w:rsidR="001B0EA4">
        <w:t xml:space="preserve"> within 45 days of the submission of a complete application to the board</w:t>
      </w:r>
      <w:r w:rsidR="00DB1796">
        <w:t>.  Failure</w:t>
      </w:r>
      <w:r w:rsidR="001B0EA4">
        <w:t xml:space="preserve"> of the board to </w:t>
      </w:r>
      <w:r w:rsidR="00DB1796">
        <w:t>act on an application within that timeframe will</w:t>
      </w:r>
      <w:r w:rsidR="001B0EA4">
        <w:t xml:space="preserve"> result in an approval of the application.</w:t>
      </w:r>
    </w:p>
    <w:p w:rsidR="00E0318B" w:rsidRDefault="00E0318B" w:rsidP="00E0318B">
      <w:r>
        <w:tab/>
        <w:t>The bill authorizes the Division of Local Government Services to issue guidelines necessary or appropriate to imp</w:t>
      </w:r>
      <w:r w:rsidR="004567E7">
        <w:t xml:space="preserve">lement the bill’s provisions. </w:t>
      </w:r>
    </w:p>
    <w:sectPr w:rsidR="00E0318B" w:rsidSect="00043D20">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7CC" w:rsidRDefault="005407CC">
      <w:r>
        <w:separator/>
      </w:r>
    </w:p>
  </w:endnote>
  <w:endnote w:type="continuationSeparator" w:id="0">
    <w:p w:rsidR="005407CC" w:rsidRDefault="00540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45C" w:rsidRDefault="008F0DAE" w:rsidP="008F0DAE">
    <w:pPr>
      <w:pStyle w:val="sponUdate"/>
    </w:pPr>
    <w:r>
      <w:t>(Sponsorship Updated As Of: 7/28/2020)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7CC" w:rsidRDefault="005407CC">
      <w:r>
        <w:separator/>
      </w:r>
    </w:p>
  </w:footnote>
  <w:footnote w:type="continuationSeparator" w:id="0">
    <w:p w:rsidR="005407CC" w:rsidRDefault="00540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2B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3D20" w:rsidRDefault="00043D20" w:rsidP="00043D20">
    <w:pPr>
      <w:pStyle w:val="bpuHeadSpon"/>
    </w:pPr>
    <w:r w:rsidRPr="00043D20">
      <w:rPr>
        <w:rStyle w:val="bpuHeadSponChar"/>
      </w:rPr>
      <w:t>S2475</w:t>
    </w:r>
    <w:r>
      <w:t xml:space="preserve"> SINGLETON, GOPAL</w:t>
    </w:r>
  </w:p>
  <w:p w:rsidR="00043D20" w:rsidRDefault="00043D20" w:rsidP="00043D20">
    <w:pPr>
      <w:pStyle w:val="bpuHeadSpon"/>
    </w:pPr>
    <w:r>
      <w:fldChar w:fldCharType="begin"/>
    </w:r>
    <w:r>
      <w:instrText xml:space="preserve"> PAGE  \* MERGEFORMAT </w:instrText>
    </w:r>
    <w:r>
      <w:fldChar w:fldCharType="separate"/>
    </w:r>
    <w:r w:rsidR="00592BDC">
      <w:rPr>
        <w:noProof/>
      </w:rPr>
      <w:t>6</w:t>
    </w:r>
    <w:r>
      <w:fldChar w:fldCharType="end"/>
    </w:r>
  </w:p>
  <w:p w:rsidR="00043D20" w:rsidRDefault="00043D20" w:rsidP="00043D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3D20" w:rsidRDefault="00043D20" w:rsidP="00043D20">
    <w:pPr>
      <w:pStyle w:val="bpuHeadSpon"/>
    </w:pPr>
    <w:r w:rsidRPr="00043D20">
      <w:rPr>
        <w:rStyle w:val="bpuHeadSponChar"/>
      </w:rPr>
      <w:t>S2475</w:t>
    </w:r>
    <w:r>
      <w:t xml:space="preserve"> SINGLETON, GOPAL</w:t>
    </w:r>
  </w:p>
  <w:p w:rsidR="00043D20" w:rsidRDefault="00043D20" w:rsidP="00043D20">
    <w:pPr>
      <w:pStyle w:val="bpuHeadSpon"/>
    </w:pPr>
    <w:r>
      <w:fldChar w:fldCharType="begin"/>
    </w:r>
    <w:r>
      <w:instrText xml:space="preserve"> PAGE  \* MERGEFORMAT </w:instrText>
    </w:r>
    <w:r>
      <w:fldChar w:fldCharType="separate"/>
    </w:r>
    <w:r w:rsidR="00592BDC">
      <w:rPr>
        <w:noProof/>
      </w:rPr>
      <w:t>2</w:t>
    </w:r>
    <w:r>
      <w:fldChar w:fldCharType="end"/>
    </w:r>
  </w:p>
  <w:p w:rsidR="00043D20" w:rsidRDefault="00043D20" w:rsidP="00043D2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281456"/>
    <w:multiLevelType w:val="hybridMultilevel"/>
    <w:tmpl w:val="A0869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7CC"/>
    <w:rsid w:val="000051BD"/>
    <w:rsid w:val="00015F97"/>
    <w:rsid w:val="000160A5"/>
    <w:rsid w:val="0002335B"/>
    <w:rsid w:val="0003549A"/>
    <w:rsid w:val="000367AE"/>
    <w:rsid w:val="00043B22"/>
    <w:rsid w:val="00043D20"/>
    <w:rsid w:val="00047A82"/>
    <w:rsid w:val="00054975"/>
    <w:rsid w:val="00057D20"/>
    <w:rsid w:val="0006197C"/>
    <w:rsid w:val="0006281F"/>
    <w:rsid w:val="0008141C"/>
    <w:rsid w:val="00094A55"/>
    <w:rsid w:val="000A44A7"/>
    <w:rsid w:val="000B1054"/>
    <w:rsid w:val="000B3411"/>
    <w:rsid w:val="000B490A"/>
    <w:rsid w:val="000C054C"/>
    <w:rsid w:val="000C12C2"/>
    <w:rsid w:val="000D11AF"/>
    <w:rsid w:val="000D6255"/>
    <w:rsid w:val="000D6262"/>
    <w:rsid w:val="000D7B4A"/>
    <w:rsid w:val="000E4006"/>
    <w:rsid w:val="000F3DA2"/>
    <w:rsid w:val="000F5FDE"/>
    <w:rsid w:val="000F7466"/>
    <w:rsid w:val="001201A7"/>
    <w:rsid w:val="0013000E"/>
    <w:rsid w:val="00130276"/>
    <w:rsid w:val="00132A7D"/>
    <w:rsid w:val="00133F81"/>
    <w:rsid w:val="00135943"/>
    <w:rsid w:val="00157E5E"/>
    <w:rsid w:val="001645FB"/>
    <w:rsid w:val="00173D2B"/>
    <w:rsid w:val="00181676"/>
    <w:rsid w:val="00183603"/>
    <w:rsid w:val="0018532D"/>
    <w:rsid w:val="00194E78"/>
    <w:rsid w:val="0019707B"/>
    <w:rsid w:val="00197153"/>
    <w:rsid w:val="001973D4"/>
    <w:rsid w:val="00197E8B"/>
    <w:rsid w:val="00197FA4"/>
    <w:rsid w:val="001A161A"/>
    <w:rsid w:val="001A2CA8"/>
    <w:rsid w:val="001A3B79"/>
    <w:rsid w:val="001A66B6"/>
    <w:rsid w:val="001B0EA4"/>
    <w:rsid w:val="001B1E2B"/>
    <w:rsid w:val="001B4716"/>
    <w:rsid w:val="001B4EA4"/>
    <w:rsid w:val="001C7C52"/>
    <w:rsid w:val="001D25F3"/>
    <w:rsid w:val="001E15F1"/>
    <w:rsid w:val="001E16FA"/>
    <w:rsid w:val="001E6213"/>
    <w:rsid w:val="001F14C7"/>
    <w:rsid w:val="001F7405"/>
    <w:rsid w:val="00203F14"/>
    <w:rsid w:val="00205533"/>
    <w:rsid w:val="00212B8D"/>
    <w:rsid w:val="00216915"/>
    <w:rsid w:val="00222983"/>
    <w:rsid w:val="002370D0"/>
    <w:rsid w:val="00240B4C"/>
    <w:rsid w:val="00243470"/>
    <w:rsid w:val="00247A5B"/>
    <w:rsid w:val="00255958"/>
    <w:rsid w:val="00257FA2"/>
    <w:rsid w:val="00262C20"/>
    <w:rsid w:val="0026574A"/>
    <w:rsid w:val="002660BB"/>
    <w:rsid w:val="002720E8"/>
    <w:rsid w:val="00275293"/>
    <w:rsid w:val="002776B0"/>
    <w:rsid w:val="002841BD"/>
    <w:rsid w:val="00286C7E"/>
    <w:rsid w:val="002A0433"/>
    <w:rsid w:val="002A1029"/>
    <w:rsid w:val="002A3A1A"/>
    <w:rsid w:val="002A4692"/>
    <w:rsid w:val="002A51BA"/>
    <w:rsid w:val="002B2E26"/>
    <w:rsid w:val="002B3B35"/>
    <w:rsid w:val="002B3FE6"/>
    <w:rsid w:val="002C2D81"/>
    <w:rsid w:val="002C3581"/>
    <w:rsid w:val="002C461E"/>
    <w:rsid w:val="002C6CEC"/>
    <w:rsid w:val="002E09CE"/>
    <w:rsid w:val="002E69D1"/>
    <w:rsid w:val="002E7315"/>
    <w:rsid w:val="002E786D"/>
    <w:rsid w:val="002F3BA6"/>
    <w:rsid w:val="00311E2B"/>
    <w:rsid w:val="00315320"/>
    <w:rsid w:val="00325776"/>
    <w:rsid w:val="00325E27"/>
    <w:rsid w:val="00330395"/>
    <w:rsid w:val="00333704"/>
    <w:rsid w:val="00336624"/>
    <w:rsid w:val="0034025F"/>
    <w:rsid w:val="00340458"/>
    <w:rsid w:val="0034200F"/>
    <w:rsid w:val="003446A0"/>
    <w:rsid w:val="0034481B"/>
    <w:rsid w:val="00350130"/>
    <w:rsid w:val="00352149"/>
    <w:rsid w:val="00354334"/>
    <w:rsid w:val="0036180C"/>
    <w:rsid w:val="00363CF5"/>
    <w:rsid w:val="00364344"/>
    <w:rsid w:val="003702CA"/>
    <w:rsid w:val="00370617"/>
    <w:rsid w:val="00370B4B"/>
    <w:rsid w:val="00382F1F"/>
    <w:rsid w:val="0038580C"/>
    <w:rsid w:val="00391DA4"/>
    <w:rsid w:val="00397305"/>
    <w:rsid w:val="003A1E5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CF6"/>
    <w:rsid w:val="00436F2D"/>
    <w:rsid w:val="00436F5D"/>
    <w:rsid w:val="00441B42"/>
    <w:rsid w:val="0044582C"/>
    <w:rsid w:val="0045118A"/>
    <w:rsid w:val="00455D51"/>
    <w:rsid w:val="004560B2"/>
    <w:rsid w:val="004567E7"/>
    <w:rsid w:val="00456BF9"/>
    <w:rsid w:val="00461057"/>
    <w:rsid w:val="00466300"/>
    <w:rsid w:val="004704A8"/>
    <w:rsid w:val="00471102"/>
    <w:rsid w:val="00471F18"/>
    <w:rsid w:val="00484144"/>
    <w:rsid w:val="00484C19"/>
    <w:rsid w:val="00485866"/>
    <w:rsid w:val="00492076"/>
    <w:rsid w:val="00492EAB"/>
    <w:rsid w:val="00493B1D"/>
    <w:rsid w:val="004967CE"/>
    <w:rsid w:val="00497037"/>
    <w:rsid w:val="004A3009"/>
    <w:rsid w:val="004A6940"/>
    <w:rsid w:val="004A77A4"/>
    <w:rsid w:val="004C742C"/>
    <w:rsid w:val="004D6AEE"/>
    <w:rsid w:val="004E1F3E"/>
    <w:rsid w:val="004E5074"/>
    <w:rsid w:val="004F21BD"/>
    <w:rsid w:val="004F4F1D"/>
    <w:rsid w:val="004F5C89"/>
    <w:rsid w:val="004F74DD"/>
    <w:rsid w:val="00501317"/>
    <w:rsid w:val="005033E2"/>
    <w:rsid w:val="0050495C"/>
    <w:rsid w:val="00505DC9"/>
    <w:rsid w:val="00506E1E"/>
    <w:rsid w:val="00513C81"/>
    <w:rsid w:val="00527BFB"/>
    <w:rsid w:val="00532A32"/>
    <w:rsid w:val="005407CC"/>
    <w:rsid w:val="00540B0B"/>
    <w:rsid w:val="00540DF7"/>
    <w:rsid w:val="0054460F"/>
    <w:rsid w:val="005536CD"/>
    <w:rsid w:val="00554051"/>
    <w:rsid w:val="00557240"/>
    <w:rsid w:val="005651F3"/>
    <w:rsid w:val="00572184"/>
    <w:rsid w:val="0057453B"/>
    <w:rsid w:val="00574BBA"/>
    <w:rsid w:val="00577A15"/>
    <w:rsid w:val="00580533"/>
    <w:rsid w:val="005806F1"/>
    <w:rsid w:val="0059131D"/>
    <w:rsid w:val="005919F7"/>
    <w:rsid w:val="00592BDC"/>
    <w:rsid w:val="00594BC7"/>
    <w:rsid w:val="005B3F92"/>
    <w:rsid w:val="005B4333"/>
    <w:rsid w:val="005B479C"/>
    <w:rsid w:val="005B561E"/>
    <w:rsid w:val="005C07E4"/>
    <w:rsid w:val="005C2124"/>
    <w:rsid w:val="005C336F"/>
    <w:rsid w:val="005C7F3C"/>
    <w:rsid w:val="005D1DD0"/>
    <w:rsid w:val="005E017C"/>
    <w:rsid w:val="005E50C6"/>
    <w:rsid w:val="005E7E7F"/>
    <w:rsid w:val="005F2A97"/>
    <w:rsid w:val="005F399B"/>
    <w:rsid w:val="006019F8"/>
    <w:rsid w:val="00605B20"/>
    <w:rsid w:val="0061156F"/>
    <w:rsid w:val="00613FF5"/>
    <w:rsid w:val="00614427"/>
    <w:rsid w:val="006155A8"/>
    <w:rsid w:val="00621B94"/>
    <w:rsid w:val="006234FC"/>
    <w:rsid w:val="00623721"/>
    <w:rsid w:val="006239A9"/>
    <w:rsid w:val="00624853"/>
    <w:rsid w:val="00626091"/>
    <w:rsid w:val="00626239"/>
    <w:rsid w:val="00635316"/>
    <w:rsid w:val="00635449"/>
    <w:rsid w:val="006369EE"/>
    <w:rsid w:val="006378C5"/>
    <w:rsid w:val="00645E6A"/>
    <w:rsid w:val="00665CBC"/>
    <w:rsid w:val="00667A5C"/>
    <w:rsid w:val="00677316"/>
    <w:rsid w:val="00686AEB"/>
    <w:rsid w:val="006963A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E09"/>
    <w:rsid w:val="007502CB"/>
    <w:rsid w:val="00752D79"/>
    <w:rsid w:val="00752E20"/>
    <w:rsid w:val="00753418"/>
    <w:rsid w:val="00756EDE"/>
    <w:rsid w:val="00770CB4"/>
    <w:rsid w:val="00781B4D"/>
    <w:rsid w:val="007824BF"/>
    <w:rsid w:val="00783B8D"/>
    <w:rsid w:val="00794B94"/>
    <w:rsid w:val="00794BD4"/>
    <w:rsid w:val="007A0D44"/>
    <w:rsid w:val="007A2F73"/>
    <w:rsid w:val="007A3061"/>
    <w:rsid w:val="007A5A0B"/>
    <w:rsid w:val="007C0E14"/>
    <w:rsid w:val="007C7DE4"/>
    <w:rsid w:val="007D40CB"/>
    <w:rsid w:val="007D5796"/>
    <w:rsid w:val="007D59C0"/>
    <w:rsid w:val="007D7D9C"/>
    <w:rsid w:val="007F485D"/>
    <w:rsid w:val="007F6050"/>
    <w:rsid w:val="00800B8F"/>
    <w:rsid w:val="00803588"/>
    <w:rsid w:val="00813627"/>
    <w:rsid w:val="00815925"/>
    <w:rsid w:val="0082794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792"/>
    <w:rsid w:val="00884D51"/>
    <w:rsid w:val="008916EC"/>
    <w:rsid w:val="00891E4F"/>
    <w:rsid w:val="008A033E"/>
    <w:rsid w:val="008A31C5"/>
    <w:rsid w:val="008A4F9A"/>
    <w:rsid w:val="008A5874"/>
    <w:rsid w:val="008B2850"/>
    <w:rsid w:val="008C79B3"/>
    <w:rsid w:val="008D77BD"/>
    <w:rsid w:val="008E3F8B"/>
    <w:rsid w:val="008E454C"/>
    <w:rsid w:val="008F0675"/>
    <w:rsid w:val="008F0DAE"/>
    <w:rsid w:val="008F1E5A"/>
    <w:rsid w:val="00901BDA"/>
    <w:rsid w:val="00906E2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27D"/>
    <w:rsid w:val="009B06D2"/>
    <w:rsid w:val="009B34EC"/>
    <w:rsid w:val="009B5D67"/>
    <w:rsid w:val="009B6176"/>
    <w:rsid w:val="009C0D22"/>
    <w:rsid w:val="009C2DD9"/>
    <w:rsid w:val="009C3E09"/>
    <w:rsid w:val="009C445C"/>
    <w:rsid w:val="009C5630"/>
    <w:rsid w:val="009C6DD6"/>
    <w:rsid w:val="009D0E5D"/>
    <w:rsid w:val="009D0F63"/>
    <w:rsid w:val="009D3669"/>
    <w:rsid w:val="009D4C6D"/>
    <w:rsid w:val="009D53CE"/>
    <w:rsid w:val="009D7934"/>
    <w:rsid w:val="009D7CCF"/>
    <w:rsid w:val="009E0048"/>
    <w:rsid w:val="009E5961"/>
    <w:rsid w:val="009F4523"/>
    <w:rsid w:val="009F4FAC"/>
    <w:rsid w:val="00A017C0"/>
    <w:rsid w:val="00A11228"/>
    <w:rsid w:val="00A222C2"/>
    <w:rsid w:val="00A224E3"/>
    <w:rsid w:val="00A305D6"/>
    <w:rsid w:val="00A342C4"/>
    <w:rsid w:val="00A40249"/>
    <w:rsid w:val="00A4098B"/>
    <w:rsid w:val="00A50F6B"/>
    <w:rsid w:val="00A52237"/>
    <w:rsid w:val="00A5510B"/>
    <w:rsid w:val="00A551D6"/>
    <w:rsid w:val="00A6251B"/>
    <w:rsid w:val="00A6754E"/>
    <w:rsid w:val="00A70F58"/>
    <w:rsid w:val="00A713F0"/>
    <w:rsid w:val="00A72987"/>
    <w:rsid w:val="00A7346B"/>
    <w:rsid w:val="00A763F1"/>
    <w:rsid w:val="00A84C4F"/>
    <w:rsid w:val="00A932A1"/>
    <w:rsid w:val="00A93F73"/>
    <w:rsid w:val="00A96E06"/>
    <w:rsid w:val="00AA4CFD"/>
    <w:rsid w:val="00AA5190"/>
    <w:rsid w:val="00AA6197"/>
    <w:rsid w:val="00AA6C70"/>
    <w:rsid w:val="00AB16FD"/>
    <w:rsid w:val="00AB4813"/>
    <w:rsid w:val="00AC5F7E"/>
    <w:rsid w:val="00AC6466"/>
    <w:rsid w:val="00AC7639"/>
    <w:rsid w:val="00AD08BB"/>
    <w:rsid w:val="00AD0EC0"/>
    <w:rsid w:val="00AD70D6"/>
    <w:rsid w:val="00AD75BC"/>
    <w:rsid w:val="00AD7BB0"/>
    <w:rsid w:val="00AD7BC9"/>
    <w:rsid w:val="00AE1871"/>
    <w:rsid w:val="00AF1A8C"/>
    <w:rsid w:val="00AF439A"/>
    <w:rsid w:val="00B0116D"/>
    <w:rsid w:val="00B01173"/>
    <w:rsid w:val="00B02F35"/>
    <w:rsid w:val="00B05A3C"/>
    <w:rsid w:val="00B07100"/>
    <w:rsid w:val="00B1138C"/>
    <w:rsid w:val="00B2574A"/>
    <w:rsid w:val="00B35D8A"/>
    <w:rsid w:val="00B36CF6"/>
    <w:rsid w:val="00B45B34"/>
    <w:rsid w:val="00B47551"/>
    <w:rsid w:val="00B57047"/>
    <w:rsid w:val="00B61D86"/>
    <w:rsid w:val="00B63073"/>
    <w:rsid w:val="00B6342D"/>
    <w:rsid w:val="00B635A8"/>
    <w:rsid w:val="00B726BD"/>
    <w:rsid w:val="00B732BC"/>
    <w:rsid w:val="00B90E33"/>
    <w:rsid w:val="00B9676B"/>
    <w:rsid w:val="00BA2EA5"/>
    <w:rsid w:val="00BA364B"/>
    <w:rsid w:val="00BA3A4D"/>
    <w:rsid w:val="00BB1190"/>
    <w:rsid w:val="00BB31D0"/>
    <w:rsid w:val="00BB3A11"/>
    <w:rsid w:val="00BB4DDB"/>
    <w:rsid w:val="00BB5D79"/>
    <w:rsid w:val="00BB5F02"/>
    <w:rsid w:val="00BC682B"/>
    <w:rsid w:val="00BC7892"/>
    <w:rsid w:val="00BD7A77"/>
    <w:rsid w:val="00BE24D6"/>
    <w:rsid w:val="00BE7EFA"/>
    <w:rsid w:val="00BF06AD"/>
    <w:rsid w:val="00BF2C67"/>
    <w:rsid w:val="00C04F4D"/>
    <w:rsid w:val="00C12E48"/>
    <w:rsid w:val="00C13D14"/>
    <w:rsid w:val="00C15F53"/>
    <w:rsid w:val="00C1702E"/>
    <w:rsid w:val="00C23F09"/>
    <w:rsid w:val="00C25356"/>
    <w:rsid w:val="00C328D0"/>
    <w:rsid w:val="00C46BC1"/>
    <w:rsid w:val="00C5235F"/>
    <w:rsid w:val="00C54CE2"/>
    <w:rsid w:val="00C57F06"/>
    <w:rsid w:val="00C63FD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ABB"/>
    <w:rsid w:val="00CF2D5D"/>
    <w:rsid w:val="00CF41DD"/>
    <w:rsid w:val="00CF65EB"/>
    <w:rsid w:val="00CF72AD"/>
    <w:rsid w:val="00D02441"/>
    <w:rsid w:val="00D039F4"/>
    <w:rsid w:val="00D10496"/>
    <w:rsid w:val="00D11173"/>
    <w:rsid w:val="00D1215F"/>
    <w:rsid w:val="00D16561"/>
    <w:rsid w:val="00D17FF8"/>
    <w:rsid w:val="00D22A4F"/>
    <w:rsid w:val="00D268AC"/>
    <w:rsid w:val="00D27FF3"/>
    <w:rsid w:val="00D343D0"/>
    <w:rsid w:val="00D3664D"/>
    <w:rsid w:val="00D500E9"/>
    <w:rsid w:val="00D507BC"/>
    <w:rsid w:val="00D53ACA"/>
    <w:rsid w:val="00D56FA2"/>
    <w:rsid w:val="00D6090A"/>
    <w:rsid w:val="00D62FA3"/>
    <w:rsid w:val="00D63268"/>
    <w:rsid w:val="00D63B6F"/>
    <w:rsid w:val="00D64A90"/>
    <w:rsid w:val="00D740BD"/>
    <w:rsid w:val="00D84675"/>
    <w:rsid w:val="00D9410B"/>
    <w:rsid w:val="00D9574B"/>
    <w:rsid w:val="00D9695B"/>
    <w:rsid w:val="00DA2417"/>
    <w:rsid w:val="00DA5585"/>
    <w:rsid w:val="00DB02AC"/>
    <w:rsid w:val="00DB1796"/>
    <w:rsid w:val="00DB6AA2"/>
    <w:rsid w:val="00DC2F57"/>
    <w:rsid w:val="00DE10D1"/>
    <w:rsid w:val="00DE2514"/>
    <w:rsid w:val="00DE3778"/>
    <w:rsid w:val="00DE6851"/>
    <w:rsid w:val="00DF03EE"/>
    <w:rsid w:val="00E01247"/>
    <w:rsid w:val="00E01B71"/>
    <w:rsid w:val="00E0318B"/>
    <w:rsid w:val="00E035EF"/>
    <w:rsid w:val="00E05CC9"/>
    <w:rsid w:val="00E13E67"/>
    <w:rsid w:val="00E15573"/>
    <w:rsid w:val="00E25A5B"/>
    <w:rsid w:val="00E373C7"/>
    <w:rsid w:val="00E4267B"/>
    <w:rsid w:val="00E42F13"/>
    <w:rsid w:val="00E452DF"/>
    <w:rsid w:val="00E543CF"/>
    <w:rsid w:val="00E546FD"/>
    <w:rsid w:val="00E608F1"/>
    <w:rsid w:val="00E611B9"/>
    <w:rsid w:val="00E703AE"/>
    <w:rsid w:val="00E7144F"/>
    <w:rsid w:val="00E73D74"/>
    <w:rsid w:val="00E76A79"/>
    <w:rsid w:val="00E80692"/>
    <w:rsid w:val="00E80C24"/>
    <w:rsid w:val="00E86B69"/>
    <w:rsid w:val="00E92D1D"/>
    <w:rsid w:val="00E93836"/>
    <w:rsid w:val="00EA0C77"/>
    <w:rsid w:val="00EA7C16"/>
    <w:rsid w:val="00EC5281"/>
    <w:rsid w:val="00EC791D"/>
    <w:rsid w:val="00EC7CA6"/>
    <w:rsid w:val="00ED3C5D"/>
    <w:rsid w:val="00ED4553"/>
    <w:rsid w:val="00EE624C"/>
    <w:rsid w:val="00F00D08"/>
    <w:rsid w:val="00F15583"/>
    <w:rsid w:val="00F200EE"/>
    <w:rsid w:val="00F22481"/>
    <w:rsid w:val="00F242C4"/>
    <w:rsid w:val="00F2542E"/>
    <w:rsid w:val="00F26C9C"/>
    <w:rsid w:val="00F27278"/>
    <w:rsid w:val="00F344E3"/>
    <w:rsid w:val="00F34D58"/>
    <w:rsid w:val="00F34DEA"/>
    <w:rsid w:val="00F3614F"/>
    <w:rsid w:val="00F37E17"/>
    <w:rsid w:val="00F41A9D"/>
    <w:rsid w:val="00F44314"/>
    <w:rsid w:val="00F54B9C"/>
    <w:rsid w:val="00F56E96"/>
    <w:rsid w:val="00F573DD"/>
    <w:rsid w:val="00F61E59"/>
    <w:rsid w:val="00F63D99"/>
    <w:rsid w:val="00F63E59"/>
    <w:rsid w:val="00F6426B"/>
    <w:rsid w:val="00F709B3"/>
    <w:rsid w:val="00F71A5E"/>
    <w:rsid w:val="00F86C17"/>
    <w:rsid w:val="00F929BF"/>
    <w:rsid w:val="00F974E5"/>
    <w:rsid w:val="00F97A38"/>
    <w:rsid w:val="00FA0AFC"/>
    <w:rsid w:val="00FA1C82"/>
    <w:rsid w:val="00FA2ED1"/>
    <w:rsid w:val="00FA4A52"/>
    <w:rsid w:val="00FB4045"/>
    <w:rsid w:val="00FB4D8E"/>
    <w:rsid w:val="00FC0D0A"/>
    <w:rsid w:val="00FC11C5"/>
    <w:rsid w:val="00FC1B0B"/>
    <w:rsid w:val="00FC1FEE"/>
    <w:rsid w:val="00FD2F97"/>
    <w:rsid w:val="00FF50C0"/>
    <w:rsid w:val="00FF6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0AAF32"/>
  <w15:docId w15:val="{A65EB974-451F-497E-A72D-B936DDFDA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E0048"/>
    <w:pPr>
      <w:ind w:left="720"/>
      <w:contextualSpacing/>
    </w:pPr>
  </w:style>
  <w:style w:type="character" w:styleId="LineNumber">
    <w:name w:val="line number"/>
    <w:basedOn w:val="DefaultParagraphFont"/>
    <w:semiHidden/>
    <w:unhideWhenUsed/>
    <w:rsid w:val="00043D20"/>
  </w:style>
  <w:style w:type="paragraph" w:styleId="BalloonText">
    <w:name w:val="Balloon Text"/>
    <w:basedOn w:val="Normal"/>
    <w:link w:val="BalloonTextChar"/>
    <w:semiHidden/>
    <w:unhideWhenUsed/>
    <w:rsid w:val="00D632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32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99CC3-5EBF-4470-A3F5-E08EB2695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2227</Words>
  <Characters>11291</Characters>
  <Application>Microsoft Office Word</Application>
  <DocSecurity>0</DocSecurity>
  <Lines>259</Lines>
  <Paragraphs>60</Paragraphs>
  <ScaleCrop>false</ScaleCrop>
  <HeadingPairs>
    <vt:vector size="2" baseType="variant">
      <vt:variant>
        <vt:lpstr>Title</vt:lpstr>
      </vt:variant>
      <vt:variant>
        <vt:i4>1</vt:i4>
      </vt:variant>
    </vt:vector>
  </HeadingPairs>
  <TitlesOfParts>
    <vt:vector size="1" baseType="lpstr">
      <vt:lpstr>S2475</vt:lpstr>
    </vt:vector>
  </TitlesOfParts>
  <Manager>R224</Manager>
  <Company>NJ Office of Legislative Services</Company>
  <LinksUpToDate>false</LinksUpToDate>
  <CharactersWithSpaces>13557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S2475</dc:title>
  <dc:subject>20GA6969</dc:subject>
  <dc:creator>Senator  SINGLETON, Senator  GOPAL</dc:creator>
  <cp:keywords>S2475|6|LG |129|266|252|F|0|</cp:keywords>
  <dc:description>INTRODUCED MAY 11, 2020</dc:description>
  <cp:lastModifiedBy>Todaro, Vivian</cp:lastModifiedBy>
  <cp:revision>2</cp:revision>
  <cp:lastPrinted>2020-07-28T22:01:00Z</cp:lastPrinted>
  <dcterms:created xsi:type="dcterms:W3CDTF">2020-07-28T22:01:00Z</dcterms:created>
  <dcterms:modified xsi:type="dcterms:W3CDTF">2020-07-28T22:01:00Z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