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C0" w:rsidRDefault="00B050C0" w:rsidP="00B050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2492 </w:t>
      </w:r>
    </w:p>
    <w:p w:rsidR="00B050C0" w:rsidRPr="009D38FF" w:rsidRDefault="00B050C0" w:rsidP="00B050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003540" r:id="rId7"/>
        </w:object>
      </w:r>
    </w:p>
    <w:p w:rsidR="00B050C0" w:rsidRDefault="00B050C0" w:rsidP="00B050C0">
      <w:pPr>
        <w:pStyle w:val="bpuState"/>
      </w:pPr>
      <w:r>
        <w:t>STATE OF NEW JERSEY</w:t>
      </w:r>
    </w:p>
    <w:p w:rsidR="00B050C0" w:rsidRDefault="00B050C0" w:rsidP="00B050C0">
      <w:pPr>
        <w:pStyle w:val="bpuLegislature"/>
      </w:pPr>
      <w:r>
        <w:t>219th LEGISLATURE</w:t>
      </w:r>
    </w:p>
    <w:p w:rsidR="00B050C0" w:rsidRDefault="00B050C0" w:rsidP="00B050C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003541" r:id="rId8"/>
        </w:object>
      </w:r>
      <w:r>
        <w:t xml:space="preserve">  </w:t>
      </w:r>
    </w:p>
    <w:p w:rsidR="00B050C0" w:rsidRDefault="00B050C0" w:rsidP="00B050C0">
      <w:pPr>
        <w:pStyle w:val="bpuIntro"/>
      </w:pPr>
      <w:r>
        <w:t>INTRODUCED MAY 28, 2020</w:t>
      </w:r>
    </w:p>
    <w:p w:rsidR="00B050C0" w:rsidRDefault="00B050C0" w:rsidP="00B050C0">
      <w:pPr>
        <w:pStyle w:val="bpuIntro"/>
      </w:pPr>
    </w:p>
    <w:p w:rsidR="00B050C0" w:rsidRDefault="00B050C0" w:rsidP="00B050C0">
      <w:pPr>
        <w:pStyle w:val="bpuIntro"/>
        <w:sectPr w:rsidR="00B050C0" w:rsidSect="007675E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050C0" w:rsidRDefault="00B050C0" w:rsidP="00B050C0">
      <w:pPr>
        <w:pStyle w:val="bpuIntro"/>
      </w:pPr>
    </w:p>
    <w:p w:rsidR="00B050C0" w:rsidRDefault="00B050C0" w:rsidP="00B050C0">
      <w:pPr>
        <w:pStyle w:val="bpuSponsor"/>
      </w:pPr>
      <w:r>
        <w:t>Sponsored by:</w:t>
      </w:r>
    </w:p>
    <w:p w:rsidR="00B050C0" w:rsidRDefault="00B050C0" w:rsidP="00B050C0">
      <w:pPr>
        <w:pStyle w:val="bpuSponsor"/>
      </w:pPr>
      <w:r>
        <w:t>Senator  ANTHONY M. BUCCO</w:t>
      </w:r>
    </w:p>
    <w:p w:rsidR="00B050C0" w:rsidRDefault="00B050C0" w:rsidP="00B050C0">
      <w:pPr>
        <w:pStyle w:val="bpuSponsor"/>
      </w:pPr>
      <w:r>
        <w:t>District 25 (Morris and Somerset)</w:t>
      </w:r>
    </w:p>
    <w:p w:rsidR="00B050C0" w:rsidRDefault="00DD6F94" w:rsidP="00DD6F94">
      <w:pPr>
        <w:pStyle w:val="bpuSponsor"/>
      </w:pPr>
      <w:r>
        <w:t>Senator  VIN GOPAL</w:t>
      </w:r>
    </w:p>
    <w:p w:rsidR="00DD6F94" w:rsidRDefault="00DD6F94" w:rsidP="00DD6F94">
      <w:pPr>
        <w:pStyle w:val="bpuSponsor"/>
      </w:pPr>
      <w:r>
        <w:t>District 11 (Monmouth)</w:t>
      </w:r>
    </w:p>
    <w:p w:rsidR="00DD6F94" w:rsidRPr="00DD6F94" w:rsidRDefault="00DD6F94" w:rsidP="00DD6F94">
      <w:pPr>
        <w:pStyle w:val="bpuSponsor"/>
      </w:pPr>
    </w:p>
    <w:p w:rsidR="00B050C0" w:rsidRDefault="007675E0" w:rsidP="007675E0">
      <w:pPr>
        <w:pStyle w:val="bpuSponsor"/>
      </w:pPr>
      <w:r>
        <w:t>Co-Sponsored by:</w:t>
      </w:r>
    </w:p>
    <w:p w:rsidR="007675E0" w:rsidRDefault="007675E0" w:rsidP="007675E0">
      <w:pPr>
        <w:pStyle w:val="bpuSponsor"/>
      </w:pPr>
      <w:r w:rsidRPr="007675E0">
        <w:t>Senator Madden</w:t>
      </w:r>
    </w:p>
    <w:p w:rsidR="007675E0" w:rsidRDefault="007675E0" w:rsidP="007675E0"/>
    <w:p w:rsidR="007675E0" w:rsidRPr="007675E0" w:rsidRDefault="007675E0" w:rsidP="007675E0"/>
    <w:p w:rsidR="00B050C0" w:rsidRDefault="00B050C0" w:rsidP="00B050C0">
      <w:pPr>
        <w:pStyle w:val="bpuSponsor"/>
      </w:pPr>
    </w:p>
    <w:p w:rsidR="00B050C0" w:rsidRDefault="00B050C0" w:rsidP="00B050C0">
      <w:pPr>
        <w:pStyle w:val="bpuSponsor"/>
      </w:pPr>
    </w:p>
    <w:p w:rsidR="00B050C0" w:rsidRDefault="00B050C0" w:rsidP="00B050C0">
      <w:pPr>
        <w:pStyle w:val="bpuSponsor"/>
      </w:pPr>
      <w:r>
        <w:t>SYNOPSIS</w:t>
      </w:r>
    </w:p>
    <w:p w:rsidR="00B050C0" w:rsidRDefault="00B050C0" w:rsidP="00B050C0">
      <w:pPr>
        <w:pStyle w:val="bpuNormText"/>
      </w:pPr>
      <w:r>
        <w:tab/>
        <w:t xml:space="preserve">Establishes public awareness campaign concerning programs and services for first responders, healthcare workers, and other frontline workers suffering from post-traumatic stress disorder during COVID-19 pandemic. </w:t>
      </w:r>
    </w:p>
    <w:p w:rsidR="00B050C0" w:rsidRDefault="00B050C0" w:rsidP="00B050C0">
      <w:pPr>
        <w:pStyle w:val="bpuNormText"/>
      </w:pPr>
    </w:p>
    <w:p w:rsidR="00B050C0" w:rsidRDefault="00B050C0" w:rsidP="00B050C0">
      <w:pPr>
        <w:pStyle w:val="bpuSponsor"/>
      </w:pPr>
      <w:r>
        <w:t xml:space="preserve">CURRENT VERSION OF TEXT </w:t>
      </w:r>
    </w:p>
    <w:p w:rsidR="00B050C0" w:rsidRDefault="00B050C0" w:rsidP="00B050C0">
      <w:pPr>
        <w:pStyle w:val="bpuNormText"/>
      </w:pPr>
      <w:r>
        <w:tab/>
        <w:t>As introduced.</w:t>
      </w:r>
    </w:p>
    <w:p w:rsidR="00B050C0" w:rsidRDefault="00B050C0" w:rsidP="00B050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050C0" w:rsidRDefault="00B050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050C0" w:rsidSect="00B050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689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127AF" w:rsidRPr="008127AF">
        <w:t xml:space="preserve">establishing a public awareness campaign concerning </w:t>
      </w:r>
      <w:r w:rsidR="009E1DC6" w:rsidRPr="009E1DC6">
        <w:t>first responders, healthcare workers, and other frontline workers</w:t>
      </w:r>
      <w:r w:rsidR="008127AF" w:rsidRPr="008127AF">
        <w:t xml:space="preserve"> </w:t>
      </w:r>
      <w:r w:rsidR="00A300B0">
        <w:t>suffering from</w:t>
      </w:r>
      <w:r w:rsidR="008127AF" w:rsidRPr="008127AF">
        <w:t xml:space="preserve"> post-traumatic stress disorder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68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689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45BEC" w:rsidRDefault="00686AEB" w:rsidP="00045BEC">
      <w:r>
        <w:tab/>
      </w:r>
      <w:r w:rsidR="003D2C0B">
        <w:t>1.</w:t>
      </w:r>
      <w:r w:rsidR="003D2C0B">
        <w:tab/>
        <w:t xml:space="preserve">a.  </w:t>
      </w:r>
      <w:r w:rsidR="00045BEC">
        <w:t>The Commissioner of H</w:t>
      </w:r>
      <w:r w:rsidR="00293BFD">
        <w:t>uman Services</w:t>
      </w:r>
      <w:r w:rsidR="00045BEC">
        <w:t xml:space="preserve"> shall establish a public awareness campaign </w:t>
      </w:r>
      <w:r w:rsidR="00CE7434">
        <w:t>t</w:t>
      </w:r>
      <w:r w:rsidR="00CE7434" w:rsidRPr="00CE7434">
        <w:t xml:space="preserve">o </w:t>
      </w:r>
      <w:r w:rsidR="00CE7434">
        <w:t xml:space="preserve">provide information to the general public concerning the programs and services available for </w:t>
      </w:r>
      <w:r w:rsidR="009E1DC6" w:rsidRPr="009E1DC6">
        <w:t xml:space="preserve">first responders, healthcare workers, and other frontline workers </w:t>
      </w:r>
      <w:r w:rsidR="00293BFD">
        <w:t xml:space="preserve">suffering from post-traumatic stress disorder </w:t>
      </w:r>
      <w:r w:rsidR="00E110CF">
        <w:t>due to the coronavirus disease 2019 (COVID-19)</w:t>
      </w:r>
      <w:r w:rsidR="00F22B6C">
        <w:t xml:space="preserve"> pandemic</w:t>
      </w:r>
      <w:r w:rsidR="00E110CF">
        <w:t>.</w:t>
      </w:r>
    </w:p>
    <w:p w:rsidR="008127AF" w:rsidRDefault="00CE7434" w:rsidP="00045BEC">
      <w:r>
        <w:tab/>
        <w:t xml:space="preserve">b.  </w:t>
      </w:r>
      <w:r w:rsidR="00045BEC">
        <w:t>The commissioner, in establishing the public awareness campaign, shall develop outreach efforts and provide information to the</w:t>
      </w:r>
      <w:r w:rsidR="0057744F">
        <w:t xml:space="preserve"> general public on</w:t>
      </w:r>
      <w:r w:rsidR="008127AF">
        <w:t>:</w:t>
      </w:r>
    </w:p>
    <w:p w:rsidR="00045BEC" w:rsidRDefault="003D2C0B" w:rsidP="00045BEC">
      <w:r>
        <w:tab/>
        <w:t>(1)</w:t>
      </w:r>
      <w:r>
        <w:tab/>
      </w:r>
      <w:r w:rsidR="008127AF">
        <w:t>the link between post-traumatic stress disorder and the C</w:t>
      </w:r>
      <w:r w:rsidR="006233E7">
        <w:t>OVID-19</w:t>
      </w:r>
      <w:r w:rsidR="008127AF">
        <w:t xml:space="preserve"> pandemic;</w:t>
      </w:r>
    </w:p>
    <w:p w:rsidR="00471BA6" w:rsidRDefault="003D2C0B" w:rsidP="00471BA6">
      <w:r>
        <w:tab/>
        <w:t>(2)</w:t>
      </w:r>
      <w:r>
        <w:tab/>
      </w:r>
      <w:r w:rsidR="008127AF">
        <w:t xml:space="preserve">resources for </w:t>
      </w:r>
      <w:r w:rsidR="009E1DC6" w:rsidRPr="009E1DC6">
        <w:t>first responders, healthcare workers, and other frontline workers</w:t>
      </w:r>
      <w:r w:rsidR="008127AF">
        <w:t xml:space="preserve"> suffering from post-traumatic stress disor</w:t>
      </w:r>
      <w:r w:rsidR="006233E7">
        <w:t>der, including the programs and</w:t>
      </w:r>
      <w:r w:rsidR="008127AF">
        <w:t xml:space="preserve"> provided by the Department of Human Services</w:t>
      </w:r>
      <w:r w:rsidR="006233E7">
        <w:t xml:space="preserve"> and other federal, State, and local social services </w:t>
      </w:r>
      <w:r w:rsidR="00803D79">
        <w:t xml:space="preserve">and mental health </w:t>
      </w:r>
      <w:r w:rsidR="006233E7">
        <w:t>agencie</w:t>
      </w:r>
      <w:r w:rsidR="00471BA6">
        <w:t>s during the COVID-19 pandemic;</w:t>
      </w:r>
    </w:p>
    <w:p w:rsidR="00471BA6" w:rsidRPr="00471BA6" w:rsidRDefault="003D2C0B" w:rsidP="00471BA6">
      <w:r>
        <w:tab/>
        <w:t>(3)</w:t>
      </w:r>
      <w:r>
        <w:tab/>
      </w:r>
      <w:r w:rsidR="00471BA6" w:rsidRPr="00471BA6">
        <w:t xml:space="preserve">any telephone helpline established by the Department of Human Services for first responders, healthcare workers, and other frontline workers suffering from post-traumatic stress disorder; and </w:t>
      </w:r>
    </w:p>
    <w:p w:rsidR="00626A1F" w:rsidRDefault="003D2C0B" w:rsidP="00471BA6">
      <w:r>
        <w:tab/>
        <w:t>(4)</w:t>
      </w:r>
      <w:r>
        <w:tab/>
      </w:r>
      <w:r w:rsidR="006233E7">
        <w:t xml:space="preserve">anxiety reducing strategies </w:t>
      </w:r>
      <w:r w:rsidR="00626A1F">
        <w:t>and other methods to manage stress, depression, and other symptoms of post-traumatic stress disorder</w:t>
      </w:r>
      <w:r w:rsidR="00C54FB3">
        <w:t xml:space="preserve"> during the COV</w:t>
      </w:r>
      <w:r w:rsidR="00A62EB3">
        <w:t>I</w:t>
      </w:r>
      <w:r w:rsidR="00C54FB3">
        <w:t>D-19 pandemic.</w:t>
      </w:r>
    </w:p>
    <w:p w:rsidR="008127AF" w:rsidRDefault="003D2C0B" w:rsidP="00045BEC">
      <w:r>
        <w:tab/>
        <w:t>c.</w:t>
      </w:r>
      <w:r>
        <w:tab/>
      </w:r>
      <w:r w:rsidR="00626A1F">
        <w:t xml:space="preserve">The public awareness campaign shall target the general public and </w:t>
      </w:r>
      <w:r w:rsidR="009E1DC6" w:rsidRPr="009E1DC6">
        <w:t>first responders, healthcare workers, and other frontline workers</w:t>
      </w:r>
      <w:r w:rsidR="00626A1F">
        <w:t xml:space="preserve"> </w:t>
      </w:r>
      <w:r w:rsidR="00B618DD">
        <w:t xml:space="preserve">with </w:t>
      </w:r>
      <w:r w:rsidR="00626A1F">
        <w:t>post-traumatic stress disorder through a variety of media, i</w:t>
      </w:r>
      <w:r w:rsidR="00626A1F" w:rsidRPr="00626A1F">
        <w:t xml:space="preserve">ncluding television, radio, print, and on </w:t>
      </w:r>
      <w:r w:rsidR="00626A1F">
        <w:t>the Department of Human Service’s I</w:t>
      </w:r>
      <w:r w:rsidR="00626A1F" w:rsidRPr="00626A1F">
        <w:t>nternet</w:t>
      </w:r>
      <w:r w:rsidR="00626A1F">
        <w:t xml:space="preserve"> website</w:t>
      </w:r>
      <w:r w:rsidR="00626A1F" w:rsidRPr="00626A1F">
        <w:t>.</w:t>
      </w:r>
    </w:p>
    <w:p w:rsidR="00B618DD" w:rsidRDefault="003D2C0B" w:rsidP="00045BEC">
      <w:r>
        <w:tab/>
        <w:t>d.</w:t>
      </w:r>
      <w:r>
        <w:tab/>
      </w:r>
      <w:r w:rsidR="00B618DD">
        <w:t xml:space="preserve">The commissioner shall provide for the development of </w:t>
      </w:r>
      <w:r w:rsidR="00B618DD" w:rsidRPr="00045BEC">
        <w:t>advertisements, by signs, billboards, placards, posters and displays</w:t>
      </w:r>
      <w:r w:rsidR="00B618DD">
        <w:t xml:space="preserve"> placed on New Jersey Transit bus, </w:t>
      </w:r>
      <w:r w:rsidR="00B618DD" w:rsidRPr="00045BEC">
        <w:t>rail</w:t>
      </w:r>
      <w:r w:rsidR="00B618DD">
        <w:t>,</w:t>
      </w:r>
      <w:r w:rsidR="00B618DD" w:rsidRPr="00045BEC">
        <w:t xml:space="preserve"> </w:t>
      </w:r>
      <w:r w:rsidR="00B618DD">
        <w:t xml:space="preserve">and </w:t>
      </w:r>
      <w:r w:rsidR="00B618DD" w:rsidRPr="00045BEC">
        <w:t>light rail system,</w:t>
      </w:r>
      <w:r w:rsidR="00B618DD">
        <w:t xml:space="preserve"> in English and Spanish, on the public awareness campaign established pursuant to subsection a. of this </w:t>
      </w:r>
      <w:r w:rsidR="00053C4D">
        <w:t>section</w:t>
      </w:r>
      <w:r w:rsidR="00B618DD">
        <w:t>.</w:t>
      </w:r>
    </w:p>
    <w:p w:rsidR="00045BEC" w:rsidRDefault="00045BEC" w:rsidP="00686AEB"/>
    <w:p w:rsidR="00686AEB" w:rsidRPr="00AA7880" w:rsidRDefault="003B64B2" w:rsidP="00686AEB">
      <w:r>
        <w:tab/>
        <w:t>2</w:t>
      </w:r>
      <w:r w:rsidR="00736894">
        <w:t>.</w:t>
      </w:r>
      <w:r w:rsidR="003D2C0B">
        <w:tab/>
      </w:r>
      <w:r w:rsidR="00736894">
        <w:t>This act shall take effect</w:t>
      </w:r>
      <w:r>
        <w:t xml:space="preserve"> immediately.</w:t>
      </w:r>
    </w:p>
    <w:p w:rsidR="00686AEB" w:rsidRDefault="00686AEB" w:rsidP="00686AEB"/>
    <w:p w:rsidR="003B64B2" w:rsidRPr="00CE7BD8" w:rsidRDefault="003B64B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B64B2" w:rsidRDefault="003B64B2" w:rsidP="00686AEB">
      <w:r>
        <w:tab/>
        <w:t xml:space="preserve">This bill requires the </w:t>
      </w:r>
      <w:r w:rsidR="00A51DB9">
        <w:t>Commissioner of</w:t>
      </w:r>
      <w:r>
        <w:t xml:space="preserve"> Huma</w:t>
      </w:r>
      <w:r w:rsidR="00A51DB9">
        <w:t>n Services</w:t>
      </w:r>
      <w:r>
        <w:t xml:space="preserve"> to establish</w:t>
      </w:r>
      <w:r w:rsidR="00580F67">
        <w:t xml:space="preserve"> a public awareness campaign</w:t>
      </w:r>
      <w:r>
        <w:t xml:space="preserve"> </w:t>
      </w:r>
      <w:r w:rsidR="00A51DB9">
        <w:t>t</w:t>
      </w:r>
      <w:r w:rsidR="00A51DB9" w:rsidRPr="00CE7434">
        <w:t xml:space="preserve">o </w:t>
      </w:r>
      <w:r w:rsidR="00A51DB9">
        <w:t xml:space="preserve">provide information to the </w:t>
      </w:r>
      <w:r w:rsidR="00A51DB9">
        <w:lastRenderedPageBreak/>
        <w:t xml:space="preserve">general public concerning the programs and services available for </w:t>
      </w:r>
      <w:r w:rsidR="009E1DC6" w:rsidRPr="009E1DC6">
        <w:t xml:space="preserve">first responders, healthcare workers, and other frontline workers </w:t>
      </w:r>
      <w:r w:rsidR="00A51DB9">
        <w:t>suffering from post-traumatic stress disorder due to the coronavirus disease 2019 (COVID-19)</w:t>
      </w:r>
      <w:r w:rsidR="00F22B6C">
        <w:t xml:space="preserve"> pandemic</w:t>
      </w:r>
      <w:r w:rsidR="00A51DB9">
        <w:t>.</w:t>
      </w:r>
    </w:p>
    <w:p w:rsidR="00A51DB9" w:rsidRDefault="00A51DB9" w:rsidP="00A51DB9">
      <w:r>
        <w:tab/>
        <w:t>In establishing the public awareness campaign, the commissioner would be required to develop outreach efforts and provide information to the</w:t>
      </w:r>
      <w:r w:rsidR="0057744F">
        <w:t xml:space="preserve"> general public on</w:t>
      </w:r>
      <w:r>
        <w:t xml:space="preserve">: the link between post-traumatic stress disorder and the COVID-19 pandemic; resources for </w:t>
      </w:r>
      <w:r w:rsidR="009E1DC6" w:rsidRPr="009E1DC6">
        <w:t>first responders, healthcare workers, and other frontline workers</w:t>
      </w:r>
      <w:r>
        <w:t xml:space="preserve"> suffering from post-traumatic stress disorder, including the programs and </w:t>
      </w:r>
      <w:r w:rsidR="00803D79">
        <w:t xml:space="preserve">services </w:t>
      </w:r>
      <w:r>
        <w:t xml:space="preserve">provided by the Department of Human Services (DHS) and other federal, State, and local social services </w:t>
      </w:r>
      <w:r w:rsidR="00803D79">
        <w:t xml:space="preserve">and mental health </w:t>
      </w:r>
      <w:r>
        <w:t xml:space="preserve">agencies during the COVID-19 pandemic; </w:t>
      </w:r>
      <w:r w:rsidR="00471BA6" w:rsidRPr="00471BA6">
        <w:t xml:space="preserve">any telephone helpline established by the Department of Human Services for first responders, healthcare workers, and other frontline workers suffering from post-traumatic stress disorder; and </w:t>
      </w:r>
      <w:r>
        <w:t>anxiety reducing strategies and other methods to manage stress, depression, and other symptoms of post-traumatic stress disorder</w:t>
      </w:r>
      <w:r w:rsidR="00C54FB3">
        <w:t xml:space="preserve"> during the COVID-19 pandemic</w:t>
      </w:r>
      <w:r>
        <w:t>.</w:t>
      </w:r>
    </w:p>
    <w:p w:rsidR="00A51DB9" w:rsidRDefault="00A51DB9" w:rsidP="00A51DB9">
      <w:r>
        <w:tab/>
        <w:t xml:space="preserve">Under the provisions of the bill: the public awareness campaign would target the general public and </w:t>
      </w:r>
      <w:r w:rsidR="009E1DC6" w:rsidRPr="009E1DC6">
        <w:t>first responders, healthcare workers, and other frontline workers</w:t>
      </w:r>
      <w:r>
        <w:t xml:space="preserve"> </w:t>
      </w:r>
      <w:r w:rsidR="00A300B0">
        <w:t>suffering from</w:t>
      </w:r>
      <w:r>
        <w:t xml:space="preserve"> post-traumatic stress disorder through a variety of media, i</w:t>
      </w:r>
      <w:r w:rsidRPr="00626A1F">
        <w:t xml:space="preserve">ncluding television, radio, print, and on </w:t>
      </w:r>
      <w:r>
        <w:t>the DHS’s I</w:t>
      </w:r>
      <w:r w:rsidRPr="00626A1F">
        <w:t>nternet</w:t>
      </w:r>
      <w:r>
        <w:t xml:space="preserve"> website; and the commissioner would provide for the development of </w:t>
      </w:r>
      <w:r w:rsidRPr="00045BEC">
        <w:t>advertisements, by signs, billboards, placards, posters and displays</w:t>
      </w:r>
      <w:r>
        <w:t xml:space="preserve"> placed on New Jersey Transit bus, </w:t>
      </w:r>
      <w:r w:rsidRPr="00045BEC">
        <w:t>rail</w:t>
      </w:r>
      <w:r>
        <w:t>,</w:t>
      </w:r>
      <w:r w:rsidRPr="00045BEC">
        <w:t xml:space="preserve"> </w:t>
      </w:r>
      <w:r>
        <w:t xml:space="preserve">and </w:t>
      </w:r>
      <w:r w:rsidRPr="00045BEC">
        <w:t>light rail system,</w:t>
      </w:r>
      <w:r>
        <w:t xml:space="preserve"> in English and Spanish, on the public awareness campaign.</w:t>
      </w:r>
    </w:p>
    <w:sectPr w:rsidR="00A51DB9" w:rsidSect="00B050C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270" w:rsidRDefault="008E2270">
      <w:r>
        <w:separator/>
      </w:r>
    </w:p>
  </w:endnote>
  <w:endnote w:type="continuationSeparator" w:id="0">
    <w:p w:rsidR="008E2270" w:rsidRDefault="008E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F94" w:rsidRDefault="007675E0" w:rsidP="007675E0">
    <w:pPr>
      <w:pStyle w:val="sponUdate"/>
    </w:pPr>
    <w:r>
      <w:t>(Sponsorship Updated As Of: 7/22/2020)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270" w:rsidRDefault="008E2270">
      <w:r>
        <w:separator/>
      </w:r>
    </w:p>
  </w:footnote>
  <w:footnote w:type="continuationSeparator" w:id="0">
    <w:p w:rsidR="008E2270" w:rsidRDefault="008E2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B7A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050C0" w:rsidRDefault="00B050C0" w:rsidP="00B050C0">
    <w:pPr>
      <w:pStyle w:val="bpuHeadSpon"/>
    </w:pPr>
    <w:r w:rsidRPr="00B050C0">
      <w:rPr>
        <w:rStyle w:val="bpuHeadSponChar"/>
      </w:rPr>
      <w:t>S2492</w:t>
    </w:r>
    <w:r>
      <w:t xml:space="preserve"> A.M.BUCCO</w:t>
    </w:r>
    <w:r w:rsidR="00DD6F94">
      <w:t>, GOPAL</w:t>
    </w:r>
  </w:p>
  <w:p w:rsidR="00B050C0" w:rsidRDefault="00B050C0" w:rsidP="00B050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4FAC">
      <w:rPr>
        <w:noProof/>
      </w:rPr>
      <w:t>3</w:t>
    </w:r>
    <w:r>
      <w:fldChar w:fldCharType="end"/>
    </w:r>
  </w:p>
  <w:p w:rsidR="00B050C0" w:rsidRDefault="00B050C0" w:rsidP="00B050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050C0" w:rsidRDefault="00B050C0" w:rsidP="00B050C0">
    <w:pPr>
      <w:pStyle w:val="bpuHeadSpon"/>
    </w:pPr>
    <w:r w:rsidRPr="00B050C0">
      <w:rPr>
        <w:rStyle w:val="bpuHeadSponChar"/>
      </w:rPr>
      <w:t>S2492</w:t>
    </w:r>
    <w:r>
      <w:t xml:space="preserve"> A.M.BUCCO</w:t>
    </w:r>
    <w:r w:rsidR="00DD6F94">
      <w:t>, GOPAL</w:t>
    </w:r>
  </w:p>
  <w:p w:rsidR="00B050C0" w:rsidRDefault="00B050C0" w:rsidP="00B050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3FA5">
      <w:rPr>
        <w:noProof/>
      </w:rPr>
      <w:t>2</w:t>
    </w:r>
    <w:r>
      <w:fldChar w:fldCharType="end"/>
    </w:r>
  </w:p>
  <w:p w:rsidR="00B050C0" w:rsidRDefault="00B050C0" w:rsidP="00B050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270"/>
    <w:rsid w:val="000051BD"/>
    <w:rsid w:val="0000709D"/>
    <w:rsid w:val="000160A5"/>
    <w:rsid w:val="0002335B"/>
    <w:rsid w:val="0003549A"/>
    <w:rsid w:val="000367AE"/>
    <w:rsid w:val="00043B22"/>
    <w:rsid w:val="00045BEC"/>
    <w:rsid w:val="00053C4D"/>
    <w:rsid w:val="00054975"/>
    <w:rsid w:val="00057D20"/>
    <w:rsid w:val="0006197C"/>
    <w:rsid w:val="0006281F"/>
    <w:rsid w:val="0008141C"/>
    <w:rsid w:val="000928FD"/>
    <w:rsid w:val="00094A55"/>
    <w:rsid w:val="000A44A7"/>
    <w:rsid w:val="000B1054"/>
    <w:rsid w:val="000B3411"/>
    <w:rsid w:val="000C054C"/>
    <w:rsid w:val="000C12C2"/>
    <w:rsid w:val="000C3B79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85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7D6B"/>
    <w:rsid w:val="00293BF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64B2"/>
    <w:rsid w:val="003C43EF"/>
    <w:rsid w:val="003C5A6B"/>
    <w:rsid w:val="003C7FB2"/>
    <w:rsid w:val="003D24DE"/>
    <w:rsid w:val="003D2C0B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FA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BA6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A69"/>
    <w:rsid w:val="004C6AD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288D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44F"/>
    <w:rsid w:val="00577A15"/>
    <w:rsid w:val="00580533"/>
    <w:rsid w:val="00580F6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33E7"/>
    <w:rsid w:val="00626239"/>
    <w:rsid w:val="00626A1F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6894"/>
    <w:rsid w:val="007502CB"/>
    <w:rsid w:val="00752D79"/>
    <w:rsid w:val="00752E20"/>
    <w:rsid w:val="00756EDE"/>
    <w:rsid w:val="007675E0"/>
    <w:rsid w:val="00781B4D"/>
    <w:rsid w:val="007824BF"/>
    <w:rsid w:val="00783B8D"/>
    <w:rsid w:val="00794B94"/>
    <w:rsid w:val="00794BD4"/>
    <w:rsid w:val="007A0980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D79"/>
    <w:rsid w:val="008127A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FA5"/>
    <w:rsid w:val="008A4F9A"/>
    <w:rsid w:val="008B2850"/>
    <w:rsid w:val="008C79B3"/>
    <w:rsid w:val="008D77BD"/>
    <w:rsid w:val="008E2270"/>
    <w:rsid w:val="008E454C"/>
    <w:rsid w:val="008F1E5A"/>
    <w:rsid w:val="00901BDA"/>
    <w:rsid w:val="009121D8"/>
    <w:rsid w:val="009148F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DC6"/>
    <w:rsid w:val="009E5961"/>
    <w:rsid w:val="009F4FAC"/>
    <w:rsid w:val="00A017C0"/>
    <w:rsid w:val="00A11228"/>
    <w:rsid w:val="00A222C2"/>
    <w:rsid w:val="00A300B0"/>
    <w:rsid w:val="00A305D6"/>
    <w:rsid w:val="00A342C4"/>
    <w:rsid w:val="00A50F6B"/>
    <w:rsid w:val="00A51DB9"/>
    <w:rsid w:val="00A52237"/>
    <w:rsid w:val="00A551D6"/>
    <w:rsid w:val="00A6251B"/>
    <w:rsid w:val="00A62EB3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35B"/>
    <w:rsid w:val="00AD75BC"/>
    <w:rsid w:val="00AD7BB0"/>
    <w:rsid w:val="00AD7BC9"/>
    <w:rsid w:val="00AE1871"/>
    <w:rsid w:val="00AF1A8C"/>
    <w:rsid w:val="00B0116D"/>
    <w:rsid w:val="00B01173"/>
    <w:rsid w:val="00B02F35"/>
    <w:rsid w:val="00B050C0"/>
    <w:rsid w:val="00B05A3C"/>
    <w:rsid w:val="00B07100"/>
    <w:rsid w:val="00B1138C"/>
    <w:rsid w:val="00B2574A"/>
    <w:rsid w:val="00B35D8A"/>
    <w:rsid w:val="00B45B34"/>
    <w:rsid w:val="00B57047"/>
    <w:rsid w:val="00B618DD"/>
    <w:rsid w:val="00B61D86"/>
    <w:rsid w:val="00B6342D"/>
    <w:rsid w:val="00B726BD"/>
    <w:rsid w:val="00B732BC"/>
    <w:rsid w:val="00B8031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5B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4FB3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231"/>
    <w:rsid w:val="00CE7434"/>
    <w:rsid w:val="00CE78BF"/>
    <w:rsid w:val="00CF65EB"/>
    <w:rsid w:val="00CF72AD"/>
    <w:rsid w:val="00D02441"/>
    <w:rsid w:val="00D039F4"/>
    <w:rsid w:val="00D10496"/>
    <w:rsid w:val="00D11018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F94"/>
    <w:rsid w:val="00DE10D1"/>
    <w:rsid w:val="00DE2514"/>
    <w:rsid w:val="00DE6851"/>
    <w:rsid w:val="00DF03EE"/>
    <w:rsid w:val="00E011E0"/>
    <w:rsid w:val="00E01241"/>
    <w:rsid w:val="00E01B71"/>
    <w:rsid w:val="00E05CC9"/>
    <w:rsid w:val="00E110CF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2B6C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0C74"/>
    <w:rsid w:val="00FA1C82"/>
    <w:rsid w:val="00FA1F7D"/>
    <w:rsid w:val="00FA2ED1"/>
    <w:rsid w:val="00FA4A52"/>
    <w:rsid w:val="00FB4045"/>
    <w:rsid w:val="00FB4D8E"/>
    <w:rsid w:val="00FC0D0A"/>
    <w:rsid w:val="00FC1B0B"/>
    <w:rsid w:val="00FD2F97"/>
    <w:rsid w:val="00FE1E6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5035E8"/>
  <w15:docId w15:val="{4F528EBA-9489-45A1-970D-085E31EE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011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1E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05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628</Words>
  <Characters>3883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Bucco Public awareness campaign for PTSD services</vt:lpstr>
    </vt:vector>
  </TitlesOfParts>
  <Manager>R229</Manager>
  <Company>NJ Office of Legislative Services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S2492</dc:title>
  <dc:subject>Health</dc:subject>
  <dc:creator>Senator  BUCCO</dc:creator>
  <cp:keywords>S2492|3|HS |122|219|219|F|0|</cp:keywords>
  <dc:description>INTRODUCED MAY 28, 2020</dc:description>
  <cp:lastModifiedBy>Todaro, Vivian</cp:lastModifiedBy>
  <cp:revision>2</cp:revision>
  <cp:lastPrinted>2020-07-23T13:58:00Z</cp:lastPrinted>
  <dcterms:created xsi:type="dcterms:W3CDTF">2020-07-23T13:58:00Z</dcterms:created>
  <dcterms:modified xsi:type="dcterms:W3CDTF">2020-07-23T13:58:00Z</dcterms:modified>
  <cp:category>s.1 – C.30:9B-5; s.2 – Eff. date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