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107" w:rsidRDefault="00383107" w:rsidP="0038310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2518 </w:t>
      </w:r>
    </w:p>
    <w:p w:rsidR="00383107" w:rsidRPr="009D38FF" w:rsidRDefault="00383107" w:rsidP="0038310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3751749" r:id="rId7"/>
        </w:object>
      </w:r>
    </w:p>
    <w:p w:rsidR="00383107" w:rsidRDefault="00383107" w:rsidP="00383107">
      <w:pPr>
        <w:pStyle w:val="bpuState"/>
      </w:pPr>
      <w:r>
        <w:t>STATE OF NEW JERSEY</w:t>
      </w:r>
    </w:p>
    <w:p w:rsidR="00383107" w:rsidRDefault="00383107" w:rsidP="00383107">
      <w:pPr>
        <w:pStyle w:val="bpuLegislature"/>
      </w:pPr>
      <w:r>
        <w:t>219th LEGISLATURE</w:t>
      </w:r>
    </w:p>
    <w:p w:rsidR="00383107" w:rsidRDefault="00383107" w:rsidP="0038310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3751750" r:id="rId8"/>
        </w:object>
      </w:r>
      <w:r>
        <w:t xml:space="preserve">  </w:t>
      </w:r>
    </w:p>
    <w:p w:rsidR="00383107" w:rsidRDefault="00F16432" w:rsidP="00383107">
      <w:pPr>
        <w:pStyle w:val="bpuIntro"/>
      </w:pPr>
      <w:r>
        <w:t>INTRODUCED JUNE 4</w:t>
      </w:r>
      <w:r w:rsidR="00383107">
        <w:t>, 2020</w:t>
      </w:r>
    </w:p>
    <w:p w:rsidR="00383107" w:rsidRDefault="00383107" w:rsidP="00383107">
      <w:pPr>
        <w:pStyle w:val="bpuIntro"/>
      </w:pPr>
    </w:p>
    <w:p w:rsidR="00383107" w:rsidRDefault="00383107" w:rsidP="00383107">
      <w:pPr>
        <w:pStyle w:val="bpuIntro"/>
        <w:sectPr w:rsidR="00383107" w:rsidSect="00BD777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83107" w:rsidRDefault="00383107" w:rsidP="00383107">
      <w:pPr>
        <w:pStyle w:val="bpuIntro"/>
      </w:pPr>
    </w:p>
    <w:p w:rsidR="00383107" w:rsidRDefault="00383107" w:rsidP="00383107">
      <w:pPr>
        <w:pStyle w:val="bpuSponsor"/>
      </w:pPr>
      <w:r>
        <w:t>Sponsored by:</w:t>
      </w:r>
    </w:p>
    <w:p w:rsidR="00383107" w:rsidRDefault="00383107" w:rsidP="00383107">
      <w:pPr>
        <w:pStyle w:val="bpuSponsor"/>
      </w:pPr>
      <w:r>
        <w:t>Senator  PAUL A. SARLO</w:t>
      </w:r>
    </w:p>
    <w:p w:rsidR="00383107" w:rsidRDefault="00383107" w:rsidP="00383107">
      <w:pPr>
        <w:pStyle w:val="bpuSponsor"/>
      </w:pPr>
      <w:r>
        <w:t>District 36 (Bergen and Passaic)</w:t>
      </w:r>
    </w:p>
    <w:p w:rsidR="00383107" w:rsidRDefault="00031C71" w:rsidP="00031C71">
      <w:pPr>
        <w:pStyle w:val="bpuSponsor"/>
      </w:pPr>
      <w:r>
        <w:t>Senator  MICHAEL L. TESTA, JR.</w:t>
      </w:r>
    </w:p>
    <w:p w:rsidR="00031C71" w:rsidRDefault="00031C71" w:rsidP="00031C71">
      <w:pPr>
        <w:pStyle w:val="bpuSponsor"/>
      </w:pPr>
      <w:r>
        <w:t>District 1 (Atlantic, Cape May and Cumberland)</w:t>
      </w:r>
    </w:p>
    <w:p w:rsidR="00383107" w:rsidRDefault="00383107" w:rsidP="00383107">
      <w:pPr>
        <w:pStyle w:val="bpuSponsor"/>
      </w:pPr>
    </w:p>
    <w:p w:rsidR="00432B1F" w:rsidRDefault="00432B1F" w:rsidP="00432B1F"/>
    <w:p w:rsidR="00432B1F" w:rsidRPr="00432B1F" w:rsidRDefault="00432B1F" w:rsidP="00432B1F"/>
    <w:p w:rsidR="00383107" w:rsidRDefault="00383107" w:rsidP="00383107">
      <w:pPr>
        <w:pStyle w:val="bpuSponsor"/>
      </w:pPr>
    </w:p>
    <w:p w:rsidR="00383107" w:rsidRDefault="00383107" w:rsidP="00383107">
      <w:pPr>
        <w:pStyle w:val="bpuSponsor"/>
      </w:pPr>
      <w:r>
        <w:t>SYNOPSIS</w:t>
      </w:r>
    </w:p>
    <w:p w:rsidR="00383107" w:rsidRDefault="00383107" w:rsidP="00383107">
      <w:pPr>
        <w:pStyle w:val="bpuNormText"/>
      </w:pPr>
      <w:r>
        <w:tab/>
        <w:t xml:space="preserve">Waives physical examination requirement for certain student-athletes who participate in school-sponsored athletic activities during 2020-2021 school year. </w:t>
      </w:r>
    </w:p>
    <w:p w:rsidR="00383107" w:rsidRDefault="00383107" w:rsidP="00383107">
      <w:pPr>
        <w:pStyle w:val="bpuNormText"/>
      </w:pPr>
    </w:p>
    <w:p w:rsidR="00383107" w:rsidRDefault="00383107" w:rsidP="00383107">
      <w:pPr>
        <w:pStyle w:val="bpuSponsor"/>
      </w:pPr>
      <w:r>
        <w:t xml:space="preserve">CURRENT VERSION OF TEXT </w:t>
      </w:r>
    </w:p>
    <w:p w:rsidR="00383107" w:rsidRDefault="00383107" w:rsidP="00383107">
      <w:pPr>
        <w:pStyle w:val="bpuNormText"/>
      </w:pPr>
      <w:r>
        <w:tab/>
        <w:t>As introduced.</w:t>
      </w:r>
    </w:p>
    <w:p w:rsidR="00383107" w:rsidRDefault="00383107" w:rsidP="0038310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83107" w:rsidRDefault="0038310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83107" w:rsidSect="0038310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A4CE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43401">
        <w:rPr>
          <w:rStyle w:val="HangingAnActChar"/>
        </w:rPr>
        <w:t>concerning</w:t>
      </w:r>
      <w:r w:rsidR="000F2446" w:rsidRPr="000F2446">
        <w:rPr>
          <w:rStyle w:val="HangingAnActChar"/>
        </w:rPr>
        <w:t xml:space="preserve"> physical examination requirements for certain student-athletes during the 2020-2021 school year.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4CE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4CE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2B035E" w:rsidRDefault="00686AEB" w:rsidP="00686AEB">
      <w:r>
        <w:tab/>
      </w:r>
      <w:r w:rsidR="00DE3560">
        <w:t>1.</w:t>
      </w:r>
      <w:r w:rsidR="00DE3560">
        <w:tab/>
        <w:t xml:space="preserve">a.  Notwithstanding </w:t>
      </w:r>
      <w:r w:rsidR="00DE3560" w:rsidRPr="00DE3560">
        <w:t xml:space="preserve">any </w:t>
      </w:r>
      <w:r w:rsidR="00DE3560">
        <w:t>provision</w:t>
      </w:r>
      <w:r w:rsidR="00DE3560" w:rsidRPr="00DE3560">
        <w:t xml:space="preserve"> of law to the contrary,</w:t>
      </w:r>
      <w:r w:rsidR="00DE3560">
        <w:t xml:space="preserve"> during the 2020-2021 school year, the Commissioner of Educa</w:t>
      </w:r>
      <w:r w:rsidR="0027429B">
        <w:t xml:space="preserve">tion shall waive the </w:t>
      </w:r>
      <w:r w:rsidR="00BE0FAC">
        <w:t>r</w:t>
      </w:r>
      <w:r w:rsidR="00FC70C6">
        <w:t>equirement</w:t>
      </w:r>
      <w:r w:rsidR="00BE0FAC">
        <w:t xml:space="preserve"> to complete an</w:t>
      </w:r>
      <w:r w:rsidR="00A80857">
        <w:t xml:space="preserve"> </w:t>
      </w:r>
      <w:r w:rsidR="00BE0FAC">
        <w:t>annual</w:t>
      </w:r>
      <w:r w:rsidR="00A80857">
        <w:t xml:space="preserve"> </w:t>
      </w:r>
      <w:r w:rsidR="00C10D67">
        <w:t xml:space="preserve">preparticipation </w:t>
      </w:r>
      <w:r w:rsidR="00A80857">
        <w:t xml:space="preserve">physical examination, </w:t>
      </w:r>
      <w:r w:rsidR="00BE0FAC">
        <w:t xml:space="preserve">as </w:t>
      </w:r>
      <w:r w:rsidR="00A80857">
        <w:t xml:space="preserve">required under section </w:t>
      </w:r>
      <w:r w:rsidR="00A80857" w:rsidRPr="00A80857">
        <w:t>2 of</w:t>
      </w:r>
      <w:r w:rsidR="00A80857">
        <w:t xml:space="preserve"> P.L.2013, c.71 (C.18A:40-41.7), for any student-athlete</w:t>
      </w:r>
      <w:r w:rsidR="00156618">
        <w:t xml:space="preserve"> </w:t>
      </w:r>
      <w:r w:rsidR="00C83751">
        <w:t>who completed</w:t>
      </w:r>
      <w:r w:rsidR="002B035E">
        <w:t>:</w:t>
      </w:r>
    </w:p>
    <w:p w:rsidR="002B035E" w:rsidRDefault="002B035E" w:rsidP="00686AEB">
      <w:r>
        <w:tab/>
        <w:t>(1)</w:t>
      </w:r>
      <w:r>
        <w:tab/>
        <w:t>a physical examination in accordance with</w:t>
      </w:r>
      <w:r w:rsidRPr="002B035E">
        <w:t xml:space="preserve"> section 2 of P.L.2013, c.71 (C.18A:40-41.7)</w:t>
      </w:r>
      <w:r>
        <w:t xml:space="preserve"> during the 2019-2020 school year; or</w:t>
      </w:r>
    </w:p>
    <w:p w:rsidR="00A80857" w:rsidRDefault="002B035E" w:rsidP="00686AEB">
      <w:r>
        <w:tab/>
        <w:t>(2)</w:t>
      </w:r>
      <w:r>
        <w:tab/>
      </w:r>
      <w:r w:rsidR="00C83751">
        <w:t xml:space="preserve">a physical examination </w:t>
      </w:r>
      <w:r w:rsidR="00FC70C6">
        <w:t>that allowed</w:t>
      </w:r>
      <w:r w:rsidR="00C83751">
        <w:t xml:space="preserve"> </w:t>
      </w:r>
      <w:r w:rsidR="00156618">
        <w:t>the student to participate o</w:t>
      </w:r>
      <w:r w:rsidR="00C83751">
        <w:t xml:space="preserve">n a </w:t>
      </w:r>
      <w:r w:rsidR="00BE0FAC" w:rsidRPr="00BE0FAC">
        <w:t>school-sponsored interscholastic or intramural athletic</w:t>
      </w:r>
      <w:r w:rsidR="00BE0FAC">
        <w:t xml:space="preserve"> </w:t>
      </w:r>
      <w:r w:rsidR="00156618">
        <w:t>team or squad</w:t>
      </w:r>
      <w:r w:rsidR="00BE0FAC">
        <w:t xml:space="preserve"> during the 2019-2020 school year.</w:t>
      </w:r>
    </w:p>
    <w:p w:rsidR="00E12E2E" w:rsidRDefault="00FC70C6" w:rsidP="00686AEB">
      <w:r>
        <w:tab/>
        <w:t>b.</w:t>
      </w:r>
      <w:r>
        <w:tab/>
      </w:r>
      <w:r w:rsidR="00E12E2E">
        <w:t xml:space="preserve">(1)  </w:t>
      </w:r>
      <w:r>
        <w:t>A student-athlete</w:t>
      </w:r>
      <w:r w:rsidR="00096104">
        <w:t xml:space="preserve"> who</w:t>
      </w:r>
      <w:r>
        <w:t xml:space="preserve"> receives a waiver under subsection a. of this section, and participates </w:t>
      </w:r>
      <w:r w:rsidR="00156618">
        <w:t>o</w:t>
      </w:r>
      <w:r>
        <w:t xml:space="preserve">n a </w:t>
      </w:r>
      <w:r w:rsidR="00096104" w:rsidRPr="00096104">
        <w:t>school-sponsored interscholastic</w:t>
      </w:r>
      <w:r w:rsidR="00156618">
        <w:t xml:space="preserve"> or intramural athletic team or squad</w:t>
      </w:r>
      <w:r w:rsidR="008434FD">
        <w:t xml:space="preserve"> during the 2020-2021</w:t>
      </w:r>
      <w:r w:rsidR="00096104" w:rsidRPr="00096104">
        <w:t xml:space="preserve"> school year</w:t>
      </w:r>
      <w:r w:rsidR="00096104">
        <w:t xml:space="preserve">, shall </w:t>
      </w:r>
      <w:r w:rsidR="001D115C">
        <w:t>provide</w:t>
      </w:r>
      <w:r w:rsidR="00096104">
        <w:t xml:space="preserve"> the health history update questionnaire required under subsection b. of </w:t>
      </w:r>
      <w:r w:rsidR="00096104" w:rsidRPr="00096104">
        <w:t>section 2 of</w:t>
      </w:r>
      <w:r w:rsidR="00096104">
        <w:t xml:space="preserve"> P.L.2013, c.71 (C.18A:40-41.7) before the first day of official practice </w:t>
      </w:r>
      <w:r w:rsidR="00156618">
        <w:t>of</w:t>
      </w:r>
      <w:r w:rsidR="00096104">
        <w:t xml:space="preserve"> </w:t>
      </w:r>
      <w:r w:rsidR="00343401">
        <w:t>an</w:t>
      </w:r>
      <w:r w:rsidR="00096104">
        <w:t xml:space="preserve"> athletic season in which the student-athlete participates.  </w:t>
      </w:r>
    </w:p>
    <w:p w:rsidR="00FC70C6" w:rsidRDefault="00E12E2E" w:rsidP="00686AEB">
      <w:r>
        <w:tab/>
        <w:t>(2)</w:t>
      </w:r>
      <w:r>
        <w:tab/>
      </w:r>
      <w:r w:rsidR="00096104">
        <w:t>If the student-athlete answers in the affirmative to any question included in the health history update questionnaire, the</w:t>
      </w:r>
      <w:r>
        <w:t>n the</w:t>
      </w:r>
      <w:r w:rsidR="00096104">
        <w:t xml:space="preserve"> student-athlete shall not participate</w:t>
      </w:r>
      <w:r w:rsidR="007F0083">
        <w:t xml:space="preserve"> o</w:t>
      </w:r>
      <w:r w:rsidR="00096104">
        <w:t xml:space="preserve">n the </w:t>
      </w:r>
      <w:r w:rsidR="00096104" w:rsidRPr="00096104">
        <w:t xml:space="preserve">school-sponsored interscholastic or intramural athletic </w:t>
      </w:r>
      <w:r w:rsidR="007F0083">
        <w:t>team or squad</w:t>
      </w:r>
      <w:r w:rsidR="00343401">
        <w:t xml:space="preserve"> until he </w:t>
      </w:r>
      <w:r w:rsidR="003110F4">
        <w:t>is further evaluated by the school physician</w:t>
      </w:r>
      <w:r w:rsidR="00D35CFE">
        <w:t>,</w:t>
      </w:r>
      <w:r w:rsidR="00A51988">
        <w:t xml:space="preserve"> or</w:t>
      </w:r>
      <w:r w:rsidR="00D35CFE" w:rsidRPr="00D35CFE">
        <w:t xml:space="preserve"> if a school physician is not available</w:t>
      </w:r>
      <w:r w:rsidR="00D35CFE">
        <w:t>,</w:t>
      </w:r>
      <w:r w:rsidR="00F26167">
        <w:t xml:space="preserve"> </w:t>
      </w:r>
      <w:r w:rsidR="00D35CFE">
        <w:t xml:space="preserve">any </w:t>
      </w:r>
      <w:r w:rsidR="00F26167">
        <w:t xml:space="preserve">other </w:t>
      </w:r>
      <w:r w:rsidR="00F26167" w:rsidRPr="00F26167">
        <w:t>licensed physician</w:t>
      </w:r>
      <w:r>
        <w:t>.</w:t>
      </w:r>
    </w:p>
    <w:p w:rsidR="00DE3560" w:rsidRDefault="00343401" w:rsidP="00DE3560">
      <w:r>
        <w:tab/>
        <w:t>c.</w:t>
      </w:r>
      <w:r>
        <w:tab/>
        <w:t>As used in this section, “s</w:t>
      </w:r>
      <w:r w:rsidR="004C0106">
        <w:t xml:space="preserve">tudent-athlete” means a </w:t>
      </w:r>
      <w:r w:rsidR="004C0106" w:rsidRPr="004C0106">
        <w:t xml:space="preserve">student enrolled in grades six to 12 </w:t>
      </w:r>
      <w:r w:rsidR="004C0106">
        <w:t>who</w:t>
      </w:r>
      <w:r w:rsidR="004C0106" w:rsidRPr="004C0106">
        <w:t xml:space="preserve"> participate</w:t>
      </w:r>
      <w:r w:rsidR="004C0106">
        <w:t>s</w:t>
      </w:r>
      <w:r w:rsidR="004C0106" w:rsidRPr="004C0106">
        <w:t xml:space="preserve"> on a school-sponsored interscholastic or intramural athletic team or squad</w:t>
      </w:r>
      <w:r>
        <w:t xml:space="preserve"> and includes </w:t>
      </w:r>
      <w:r w:rsidR="00801C71">
        <w:t>transfer students.</w:t>
      </w:r>
    </w:p>
    <w:p w:rsidR="00DE3560" w:rsidRDefault="00DE3560" w:rsidP="00DE3560"/>
    <w:p w:rsidR="00686AEB" w:rsidRPr="00AA7880" w:rsidRDefault="00DE3560" w:rsidP="00686AEB">
      <w:r>
        <w:tab/>
        <w:t>2.</w:t>
      </w:r>
      <w:r>
        <w:tab/>
      </w:r>
      <w:r w:rsidR="003A4CE2">
        <w:t>This act shall take effect</w:t>
      </w:r>
      <w:r w:rsidR="00C10D67">
        <w:t xml:space="preserve"> immediately</w:t>
      </w:r>
      <w:r w:rsidR="00240A73">
        <w:t>.</w:t>
      </w:r>
    </w:p>
    <w:p w:rsidR="00686AEB" w:rsidRDefault="00686AEB" w:rsidP="00686AEB"/>
    <w:p w:rsidR="00C67B27" w:rsidRPr="00CE7BD8" w:rsidRDefault="00C67B2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01C71" w:rsidRDefault="00C67B27" w:rsidP="00686AEB">
      <w:r>
        <w:tab/>
      </w:r>
      <w:r w:rsidR="00F75AA9">
        <w:t>This bill waives the annual physical examination requirement for certain student-athletes who participate in school-sponsored athletic activities during the 2020-2021 school year.</w:t>
      </w:r>
    </w:p>
    <w:p w:rsidR="00F75AA9" w:rsidRDefault="00F75AA9" w:rsidP="00686AEB">
      <w:r>
        <w:tab/>
        <w:t xml:space="preserve">Under current law, </w:t>
      </w:r>
      <w:r w:rsidR="00441E1B" w:rsidRPr="00441E1B">
        <w:t>before a student enrolled in grades six through 12 may participate in a school-sponsored interscholastic or intramural athletic activity, the student</w:t>
      </w:r>
      <w:r w:rsidR="008434FD">
        <w:t>-athlete</w:t>
      </w:r>
      <w:r w:rsidR="00441E1B" w:rsidRPr="00441E1B">
        <w:t xml:space="preserve"> is required to receive a physical examination within 365 days before the first day of official practice of the athletic season.  </w:t>
      </w:r>
      <w:r w:rsidR="00F837FF">
        <w:t>When</w:t>
      </w:r>
      <w:r w:rsidR="00441E1B">
        <w:t xml:space="preserve"> a student-athlete’s </w:t>
      </w:r>
      <w:r w:rsidR="00441E1B">
        <w:lastRenderedPageBreak/>
        <w:t xml:space="preserve">physical examination was completed more than 90 days before the first day of official practice, current law </w:t>
      </w:r>
      <w:r w:rsidR="00F837FF">
        <w:t xml:space="preserve">also </w:t>
      </w:r>
      <w:r w:rsidR="00441E1B">
        <w:t xml:space="preserve">requires the student-athlete to provide a health history update questionnaire, which is completed by the </w:t>
      </w:r>
      <w:r w:rsidR="00F837FF">
        <w:t xml:space="preserve">student’s </w:t>
      </w:r>
      <w:r w:rsidR="00441E1B">
        <w:t xml:space="preserve">parent or guardian and reviewed by the school nurse and athletic trainer.  </w:t>
      </w:r>
    </w:p>
    <w:p w:rsidR="00441E1B" w:rsidRDefault="00441E1B" w:rsidP="001D115C">
      <w:r>
        <w:tab/>
        <w:t>Due to the impact of COVID-19 on the State’s health care system, this bill requires the Com</w:t>
      </w:r>
      <w:r w:rsidR="00F837FF">
        <w:t>missioner of Education to waive</w:t>
      </w:r>
      <w:r>
        <w:t xml:space="preserve"> the annual </w:t>
      </w:r>
      <w:r w:rsidR="001D115C">
        <w:t xml:space="preserve">preparticipation </w:t>
      </w:r>
      <w:r>
        <w:t xml:space="preserve">physical examination requirement during the 2020-2021 school </w:t>
      </w:r>
      <w:r w:rsidR="00F837FF">
        <w:t xml:space="preserve">year </w:t>
      </w:r>
      <w:r>
        <w:t xml:space="preserve">for any student-athlete who completed: </w:t>
      </w:r>
      <w:r w:rsidR="001D115C">
        <w:t xml:space="preserve">(1) a </w:t>
      </w:r>
      <w:r w:rsidR="00343401" w:rsidRPr="00343401">
        <w:t xml:space="preserve">preparticipation </w:t>
      </w:r>
      <w:r w:rsidR="001D115C">
        <w:t>physical examination during the 2019-2020 school year; or (2) a</w:t>
      </w:r>
      <w:r w:rsidR="00343401" w:rsidRPr="00343401">
        <w:t xml:space="preserve"> preparticipation</w:t>
      </w:r>
      <w:r w:rsidR="001D115C">
        <w:t xml:space="preserve"> physical examination that allowed the student to participate </w:t>
      </w:r>
      <w:r w:rsidR="00343401">
        <w:t>in</w:t>
      </w:r>
      <w:r w:rsidR="001D115C">
        <w:t xml:space="preserve"> a school-sponsored athletic </w:t>
      </w:r>
      <w:r w:rsidR="00F837FF">
        <w:t>activity</w:t>
      </w:r>
      <w:r w:rsidR="001D115C">
        <w:t xml:space="preserve"> during the 2019-2020 school year.</w:t>
      </w:r>
    </w:p>
    <w:p w:rsidR="001D115C" w:rsidRDefault="001D115C" w:rsidP="001D115C">
      <w:r>
        <w:tab/>
        <w:t>The bill also provides that if a student-athlete receives the physical examination waiver and participates in a school-sponsored athletic activity during the 2020-2021 school year, then the student-athlete would be required to</w:t>
      </w:r>
      <w:r w:rsidRPr="001D115C">
        <w:t xml:space="preserve"> provide </w:t>
      </w:r>
      <w:r>
        <w:t>a</w:t>
      </w:r>
      <w:r w:rsidRPr="001D115C">
        <w:t xml:space="preserve"> health history update questionnaire before the first day of official practice of each athletic season in which the student-athlete participates</w:t>
      </w:r>
      <w:r>
        <w:t xml:space="preserve">.  </w:t>
      </w:r>
      <w:r w:rsidRPr="001D115C">
        <w:t xml:space="preserve">If the student-athlete answers in the affirmative to any question included in the health history update questionnaire, then the student-athlete </w:t>
      </w:r>
      <w:r w:rsidR="008434FD">
        <w:t>may not</w:t>
      </w:r>
      <w:r w:rsidRPr="001D115C">
        <w:t xml:space="preserve"> participate in the school-sponsored athleti</w:t>
      </w:r>
      <w:r w:rsidR="009F5723">
        <w:t xml:space="preserve">c activity </w:t>
      </w:r>
      <w:r w:rsidR="003110F4" w:rsidRPr="003110F4">
        <w:t xml:space="preserve">until </w:t>
      </w:r>
      <w:r w:rsidR="00343401">
        <w:t>he</w:t>
      </w:r>
      <w:r w:rsidR="003110F4" w:rsidRPr="003110F4">
        <w:t xml:space="preserve"> is further evaluated by the school </w:t>
      </w:r>
      <w:r w:rsidR="003556B1" w:rsidRPr="003556B1">
        <w:t>physician</w:t>
      </w:r>
      <w:r w:rsidR="00D35CFE" w:rsidRPr="00D35CFE">
        <w:t>, or if a school physician is not available, any other licensed physician</w:t>
      </w:r>
      <w:r w:rsidRPr="001D115C">
        <w:t>.</w:t>
      </w:r>
      <w:r>
        <w:t xml:space="preserve"> </w:t>
      </w:r>
    </w:p>
    <w:sectPr w:rsidR="001D115C" w:rsidSect="0038310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CEB" w:rsidRDefault="00A60CEB">
      <w:r>
        <w:separator/>
      </w:r>
    </w:p>
  </w:endnote>
  <w:endnote w:type="continuationSeparator" w:id="0">
    <w:p w:rsidR="00A60CEB" w:rsidRDefault="00A6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71" w:rsidRDefault="00BD777E" w:rsidP="00BD777E">
    <w:pPr>
      <w:pStyle w:val="sponUdate"/>
    </w:pPr>
    <w:r>
      <w:t>(Sponsorship Updated As Of: 6/11/2020)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CEB" w:rsidRDefault="00A60CEB">
      <w:r>
        <w:separator/>
      </w:r>
    </w:p>
  </w:footnote>
  <w:footnote w:type="continuationSeparator" w:id="0">
    <w:p w:rsidR="00A60CEB" w:rsidRDefault="00A60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65A0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83107" w:rsidRDefault="00383107" w:rsidP="00383107">
    <w:pPr>
      <w:pStyle w:val="bpuHeadSpon"/>
    </w:pPr>
    <w:r w:rsidRPr="00383107">
      <w:rPr>
        <w:rStyle w:val="bpuHeadSponChar"/>
      </w:rPr>
      <w:t>S2518</w:t>
    </w:r>
    <w:r>
      <w:t xml:space="preserve"> SARLO</w:t>
    </w:r>
    <w:r w:rsidR="00031C71">
      <w:t>, TESTA</w:t>
    </w:r>
  </w:p>
  <w:p w:rsidR="00383107" w:rsidRDefault="00383107" w:rsidP="003831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5A04">
      <w:rPr>
        <w:noProof/>
      </w:rPr>
      <w:t>3</w:t>
    </w:r>
    <w:r>
      <w:fldChar w:fldCharType="end"/>
    </w:r>
  </w:p>
  <w:p w:rsidR="00383107" w:rsidRDefault="00383107" w:rsidP="0038310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83107" w:rsidRDefault="00383107" w:rsidP="00383107">
    <w:pPr>
      <w:pStyle w:val="bpuHeadSpon"/>
    </w:pPr>
    <w:r w:rsidRPr="00383107">
      <w:rPr>
        <w:rStyle w:val="bpuHeadSponChar"/>
      </w:rPr>
      <w:t>S2518</w:t>
    </w:r>
    <w:r>
      <w:t xml:space="preserve"> SARLO</w:t>
    </w:r>
    <w:r w:rsidR="00031C71">
      <w:t>, TESTA</w:t>
    </w:r>
  </w:p>
  <w:p w:rsidR="00383107" w:rsidRDefault="00383107" w:rsidP="003831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5A04">
      <w:rPr>
        <w:noProof/>
      </w:rPr>
      <w:t>2</w:t>
    </w:r>
    <w:r>
      <w:fldChar w:fldCharType="end"/>
    </w:r>
  </w:p>
  <w:p w:rsidR="00383107" w:rsidRDefault="00383107" w:rsidP="0038310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EB"/>
    <w:rsid w:val="000051BD"/>
    <w:rsid w:val="000160A5"/>
    <w:rsid w:val="0002335B"/>
    <w:rsid w:val="0002410F"/>
    <w:rsid w:val="00031C71"/>
    <w:rsid w:val="0003549A"/>
    <w:rsid w:val="000367AE"/>
    <w:rsid w:val="0004198D"/>
    <w:rsid w:val="00043B22"/>
    <w:rsid w:val="00054975"/>
    <w:rsid w:val="00057D20"/>
    <w:rsid w:val="0006197C"/>
    <w:rsid w:val="0006281F"/>
    <w:rsid w:val="0008141C"/>
    <w:rsid w:val="00094A55"/>
    <w:rsid w:val="00096104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1A8"/>
    <w:rsid w:val="000E4006"/>
    <w:rsid w:val="000F2446"/>
    <w:rsid w:val="000F3DA2"/>
    <w:rsid w:val="000F5FDE"/>
    <w:rsid w:val="000F7466"/>
    <w:rsid w:val="0013000E"/>
    <w:rsid w:val="00133F81"/>
    <w:rsid w:val="00135943"/>
    <w:rsid w:val="0015661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15C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37F28"/>
    <w:rsid w:val="00240A73"/>
    <w:rsid w:val="00255958"/>
    <w:rsid w:val="00257FA2"/>
    <w:rsid w:val="0026574A"/>
    <w:rsid w:val="002660BB"/>
    <w:rsid w:val="002720E8"/>
    <w:rsid w:val="0027429B"/>
    <w:rsid w:val="00275293"/>
    <w:rsid w:val="002776B0"/>
    <w:rsid w:val="00286C7E"/>
    <w:rsid w:val="002A1029"/>
    <w:rsid w:val="002A3A1A"/>
    <w:rsid w:val="002A4692"/>
    <w:rsid w:val="002A51BA"/>
    <w:rsid w:val="002B035E"/>
    <w:rsid w:val="002B2E26"/>
    <w:rsid w:val="002B3FE6"/>
    <w:rsid w:val="002C2D81"/>
    <w:rsid w:val="002C461E"/>
    <w:rsid w:val="002C6CEC"/>
    <w:rsid w:val="002E09CE"/>
    <w:rsid w:val="002E69D1"/>
    <w:rsid w:val="002F3BA6"/>
    <w:rsid w:val="003110F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401"/>
    <w:rsid w:val="003446A0"/>
    <w:rsid w:val="0034481B"/>
    <w:rsid w:val="00350130"/>
    <w:rsid w:val="00354334"/>
    <w:rsid w:val="003556B1"/>
    <w:rsid w:val="0036180C"/>
    <w:rsid w:val="00363CF5"/>
    <w:rsid w:val="00364344"/>
    <w:rsid w:val="003702CA"/>
    <w:rsid w:val="00370617"/>
    <w:rsid w:val="00382F1F"/>
    <w:rsid w:val="00383107"/>
    <w:rsid w:val="00391DA4"/>
    <w:rsid w:val="003A3C64"/>
    <w:rsid w:val="003A3F83"/>
    <w:rsid w:val="003A4CE2"/>
    <w:rsid w:val="003C43EF"/>
    <w:rsid w:val="003C5A6B"/>
    <w:rsid w:val="003C7FB2"/>
    <w:rsid w:val="003D24DE"/>
    <w:rsid w:val="003D6DB2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B1F"/>
    <w:rsid w:val="0043386C"/>
    <w:rsid w:val="00436F2D"/>
    <w:rsid w:val="00436F5D"/>
    <w:rsid w:val="00441B42"/>
    <w:rsid w:val="00441E1B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10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2E98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0FCC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608"/>
    <w:rsid w:val="00781B4D"/>
    <w:rsid w:val="007824BF"/>
    <w:rsid w:val="00783B8D"/>
    <w:rsid w:val="00793342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083"/>
    <w:rsid w:val="007F485D"/>
    <w:rsid w:val="007F6050"/>
    <w:rsid w:val="00801C71"/>
    <w:rsid w:val="00813627"/>
    <w:rsid w:val="00832816"/>
    <w:rsid w:val="00837109"/>
    <w:rsid w:val="00840365"/>
    <w:rsid w:val="008406A3"/>
    <w:rsid w:val="00841D2C"/>
    <w:rsid w:val="008434FD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674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723"/>
    <w:rsid w:val="00A017C0"/>
    <w:rsid w:val="00A11228"/>
    <w:rsid w:val="00A222C2"/>
    <w:rsid w:val="00A305D6"/>
    <w:rsid w:val="00A342C4"/>
    <w:rsid w:val="00A50F6B"/>
    <w:rsid w:val="00A51988"/>
    <w:rsid w:val="00A52237"/>
    <w:rsid w:val="00A551D6"/>
    <w:rsid w:val="00A60CEB"/>
    <w:rsid w:val="00A6251B"/>
    <w:rsid w:val="00A6754E"/>
    <w:rsid w:val="00A70F58"/>
    <w:rsid w:val="00A72987"/>
    <w:rsid w:val="00A7346B"/>
    <w:rsid w:val="00A80857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0E8"/>
    <w:rsid w:val="00B90E33"/>
    <w:rsid w:val="00B9676B"/>
    <w:rsid w:val="00BA2EA5"/>
    <w:rsid w:val="00BA364B"/>
    <w:rsid w:val="00BB1190"/>
    <w:rsid w:val="00BB145C"/>
    <w:rsid w:val="00BB31D0"/>
    <w:rsid w:val="00BB3A11"/>
    <w:rsid w:val="00BB4DDB"/>
    <w:rsid w:val="00BB5D79"/>
    <w:rsid w:val="00BB5F02"/>
    <w:rsid w:val="00BC7892"/>
    <w:rsid w:val="00BD777E"/>
    <w:rsid w:val="00BE0FAC"/>
    <w:rsid w:val="00BE24D6"/>
    <w:rsid w:val="00BE7EFA"/>
    <w:rsid w:val="00BF06AD"/>
    <w:rsid w:val="00BF2C67"/>
    <w:rsid w:val="00BF4BED"/>
    <w:rsid w:val="00C04F4D"/>
    <w:rsid w:val="00C10D67"/>
    <w:rsid w:val="00C12E48"/>
    <w:rsid w:val="00C13D14"/>
    <w:rsid w:val="00C15F53"/>
    <w:rsid w:val="00C17253"/>
    <w:rsid w:val="00C23F09"/>
    <w:rsid w:val="00C25356"/>
    <w:rsid w:val="00C328D0"/>
    <w:rsid w:val="00C46BC1"/>
    <w:rsid w:val="00C5235F"/>
    <w:rsid w:val="00C54CE2"/>
    <w:rsid w:val="00C66BF3"/>
    <w:rsid w:val="00C67B27"/>
    <w:rsid w:val="00C70140"/>
    <w:rsid w:val="00C73CA7"/>
    <w:rsid w:val="00C822F6"/>
    <w:rsid w:val="00C82AC2"/>
    <w:rsid w:val="00C83751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4D1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5F1"/>
    <w:rsid w:val="00D343D0"/>
    <w:rsid w:val="00D35CFE"/>
    <w:rsid w:val="00D3664D"/>
    <w:rsid w:val="00D4338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3560"/>
    <w:rsid w:val="00DE6851"/>
    <w:rsid w:val="00DF03EE"/>
    <w:rsid w:val="00E01B71"/>
    <w:rsid w:val="00E05CC9"/>
    <w:rsid w:val="00E12E2E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980"/>
    <w:rsid w:val="00E93836"/>
    <w:rsid w:val="00EA7C16"/>
    <w:rsid w:val="00EC2B4E"/>
    <w:rsid w:val="00EC5281"/>
    <w:rsid w:val="00EC791D"/>
    <w:rsid w:val="00EC7CA6"/>
    <w:rsid w:val="00ED3C5D"/>
    <w:rsid w:val="00ED4553"/>
    <w:rsid w:val="00F00D08"/>
    <w:rsid w:val="00F15583"/>
    <w:rsid w:val="00F16432"/>
    <w:rsid w:val="00F200EE"/>
    <w:rsid w:val="00F22481"/>
    <w:rsid w:val="00F2542E"/>
    <w:rsid w:val="00F26167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5A04"/>
    <w:rsid w:val="00F709B3"/>
    <w:rsid w:val="00F71A5E"/>
    <w:rsid w:val="00F75AA9"/>
    <w:rsid w:val="00F837FF"/>
    <w:rsid w:val="00FA0AFC"/>
    <w:rsid w:val="00FA1C82"/>
    <w:rsid w:val="00FA2ED1"/>
    <w:rsid w:val="00FA4A52"/>
    <w:rsid w:val="00FB4045"/>
    <w:rsid w:val="00FB4D8E"/>
    <w:rsid w:val="00FC0AE4"/>
    <w:rsid w:val="00FC0D0A"/>
    <w:rsid w:val="00FC1B0B"/>
    <w:rsid w:val="00FC70C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4DD8804-79C8-44F3-B482-FDED2604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83107"/>
  </w:style>
  <w:style w:type="paragraph" w:styleId="BalloonText">
    <w:name w:val="Balloon Text"/>
    <w:basedOn w:val="Normal"/>
    <w:link w:val="BalloonTextChar"/>
    <w:semiHidden/>
    <w:unhideWhenUsed/>
    <w:rsid w:val="000E21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E21A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625</Words>
  <Characters>3726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S2518</vt:lpstr>
    </vt:vector>
  </TitlesOfParts>
  <Manager>R225</Manager>
  <Company>NJ Office of Legislative Services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S2518</dc:title>
  <dc:subject/>
  <dc:creator>Senator  SARLO</dc:creator>
  <cp:keywords>S2518|3|ER |294|21|65|N|0|</cp:keywords>
  <dc:description>INTRODUCED JUNE 4, 2020</dc:description>
  <cp:lastModifiedBy>Sommers, Shelly</cp:lastModifiedBy>
  <cp:revision>2</cp:revision>
  <cp:lastPrinted>2020-06-15T22:19:00Z</cp:lastPrinted>
  <dcterms:created xsi:type="dcterms:W3CDTF">2020-06-15T22:42:00Z</dcterms:created>
  <dcterms:modified xsi:type="dcterms:W3CDTF">2020-06-15T22:42:00Z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