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6A27C" w14:textId="5872D0F7" w:rsidR="00114846" w:rsidRDefault="00114846" w:rsidP="00114846">
      <w:pPr>
        <w:pStyle w:val="bpuBill"/>
      </w:pPr>
      <w:bookmarkStart w:id="0" w:name="bpuFrontPg"/>
      <w:bookmarkStart w:id="1" w:name="_GoBack"/>
      <w:bookmarkEnd w:id="0"/>
      <w:bookmarkEnd w:id="1"/>
      <w:r>
        <w:t xml:space="preserve">SENATE, No. 2525 </w:t>
      </w:r>
    </w:p>
    <w:p w14:paraId="47C781BA" w14:textId="6739A318" w:rsidR="00114846" w:rsidRPr="009D38FF" w:rsidRDefault="00114846" w:rsidP="00114846">
      <w:pPr>
        <w:pStyle w:val="bpuWpGraphic"/>
      </w:pPr>
      <w:r>
        <w:object w:dxaOrig="8985" w:dyaOrig="255" w14:anchorId="4BC88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3717268" r:id="rId9"/>
        </w:object>
      </w:r>
    </w:p>
    <w:p w14:paraId="5294ECB2" w14:textId="77777777" w:rsidR="00114846" w:rsidRDefault="00114846" w:rsidP="00114846">
      <w:pPr>
        <w:pStyle w:val="bpuState"/>
      </w:pPr>
      <w:r>
        <w:t>STATE OF NEW JERSEY</w:t>
      </w:r>
    </w:p>
    <w:p w14:paraId="3815585F" w14:textId="77777777" w:rsidR="00114846" w:rsidRDefault="00114846" w:rsidP="00114846">
      <w:pPr>
        <w:pStyle w:val="bpuLegislature"/>
      </w:pPr>
      <w:r>
        <w:t>219th LEGISLATURE</w:t>
      </w:r>
    </w:p>
    <w:p w14:paraId="16A17A68" w14:textId="6C739E6A" w:rsidR="00114846" w:rsidRDefault="00114846" w:rsidP="00114846">
      <w:pPr>
        <w:pStyle w:val="bpuWpGraphic"/>
      </w:pPr>
      <w:r>
        <w:object w:dxaOrig="8985" w:dyaOrig="255" w14:anchorId="25EC11CD">
          <v:shape id="_x0000_i1026" type="#_x0000_t75" style="width:6in;height:12pt" o:ole="">
            <v:imagedata r:id="rId8" o:title=""/>
          </v:shape>
          <o:OLEObject Type="Embed" ProgID="WPWin6.1" ShapeID="_x0000_i1026" DrawAspect="Content" ObjectID="_1653717269" r:id="rId10"/>
        </w:object>
      </w:r>
      <w:r>
        <w:t xml:space="preserve">  </w:t>
      </w:r>
    </w:p>
    <w:p w14:paraId="79526657" w14:textId="77777777" w:rsidR="00114846" w:rsidRDefault="00114846" w:rsidP="00114846">
      <w:pPr>
        <w:pStyle w:val="bpuIntro"/>
      </w:pPr>
      <w:r>
        <w:t>INTRODUCED JUNE 4, 2020</w:t>
      </w:r>
    </w:p>
    <w:p w14:paraId="7FFD48B4" w14:textId="77777777" w:rsidR="00114846" w:rsidRDefault="00114846" w:rsidP="00114846">
      <w:pPr>
        <w:pStyle w:val="bpuIntro"/>
      </w:pPr>
    </w:p>
    <w:p w14:paraId="1C14B100" w14:textId="77777777" w:rsidR="00114846" w:rsidRDefault="00114846" w:rsidP="00114846">
      <w:pPr>
        <w:pStyle w:val="bpuIntro"/>
        <w:sectPr w:rsidR="00114846" w:rsidSect="004F24A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3428AF42" w14:textId="77777777" w:rsidR="00114846" w:rsidRDefault="00114846" w:rsidP="00114846">
      <w:pPr>
        <w:pStyle w:val="bpuIntro"/>
      </w:pPr>
    </w:p>
    <w:p w14:paraId="13729BEE" w14:textId="77777777" w:rsidR="00114846" w:rsidRDefault="00114846" w:rsidP="00114846">
      <w:pPr>
        <w:pStyle w:val="bpuSponsor"/>
      </w:pPr>
      <w:r>
        <w:t>Sponsored by:</w:t>
      </w:r>
    </w:p>
    <w:p w14:paraId="41CDEE08" w14:textId="77777777" w:rsidR="00114846" w:rsidRDefault="00114846" w:rsidP="00114846">
      <w:pPr>
        <w:pStyle w:val="bpuSponsor"/>
      </w:pPr>
      <w:r>
        <w:t>Senator  RONALD L. RICE</w:t>
      </w:r>
    </w:p>
    <w:p w14:paraId="5E5C2662" w14:textId="77777777" w:rsidR="00114846" w:rsidRDefault="00114846" w:rsidP="00114846">
      <w:pPr>
        <w:pStyle w:val="bpuSponsor"/>
      </w:pPr>
      <w:r>
        <w:t>District 28 (Essex)</w:t>
      </w:r>
    </w:p>
    <w:p w14:paraId="0696B0CA" w14:textId="1DD5E922" w:rsidR="00114846" w:rsidRDefault="004F24AF" w:rsidP="004F24AF">
      <w:pPr>
        <w:pStyle w:val="bpuSponsor"/>
      </w:pPr>
      <w:r>
        <w:t>Senator  TROY SINGLETON</w:t>
      </w:r>
    </w:p>
    <w:p w14:paraId="325D8223" w14:textId="31343412" w:rsidR="004F24AF" w:rsidRDefault="004F24AF" w:rsidP="004F24AF">
      <w:pPr>
        <w:pStyle w:val="bpuSponsor"/>
      </w:pPr>
      <w:r>
        <w:t>District 7 (Burlington)</w:t>
      </w:r>
    </w:p>
    <w:p w14:paraId="3ABE6E95" w14:textId="77777777" w:rsidR="004F24AF" w:rsidRPr="004F24AF" w:rsidRDefault="004F24AF" w:rsidP="004F24AF">
      <w:pPr>
        <w:pStyle w:val="bpuSponsor"/>
      </w:pPr>
    </w:p>
    <w:p w14:paraId="18B73C21" w14:textId="77777777" w:rsidR="00114846" w:rsidRDefault="00114846" w:rsidP="00114846">
      <w:pPr>
        <w:pStyle w:val="bpuSponsor"/>
      </w:pPr>
    </w:p>
    <w:p w14:paraId="0315A98F" w14:textId="77777777" w:rsidR="00114846" w:rsidRDefault="00114846" w:rsidP="00114846">
      <w:pPr>
        <w:pStyle w:val="bpuSponsor"/>
      </w:pPr>
    </w:p>
    <w:p w14:paraId="0A747B27" w14:textId="77777777" w:rsidR="00114846" w:rsidRDefault="00114846" w:rsidP="00114846">
      <w:pPr>
        <w:pStyle w:val="bpuSponsor"/>
      </w:pPr>
    </w:p>
    <w:p w14:paraId="278F3F8D" w14:textId="77777777" w:rsidR="00114846" w:rsidRDefault="00114846" w:rsidP="00114846">
      <w:pPr>
        <w:pStyle w:val="bpuSponsor"/>
      </w:pPr>
      <w:r>
        <w:t>SYNOPSIS</w:t>
      </w:r>
    </w:p>
    <w:p w14:paraId="152BC900" w14:textId="77777777" w:rsidR="00114846" w:rsidRDefault="00114846" w:rsidP="00114846">
      <w:pPr>
        <w:pStyle w:val="bpuNormText"/>
      </w:pPr>
      <w:r>
        <w:tab/>
        <w:t xml:space="preserve">Expands powers and duties of State Chief Diversity Officer to promote diversity in State government and public contracting; makes officer member to State Investment Council. </w:t>
      </w:r>
    </w:p>
    <w:p w14:paraId="3DA9143F" w14:textId="77777777" w:rsidR="00114846" w:rsidRDefault="00114846" w:rsidP="00114846">
      <w:pPr>
        <w:pStyle w:val="bpuNormText"/>
      </w:pPr>
    </w:p>
    <w:p w14:paraId="41CF7F2B" w14:textId="77777777" w:rsidR="00114846" w:rsidRDefault="00114846" w:rsidP="00114846">
      <w:pPr>
        <w:pStyle w:val="bpuSponsor"/>
      </w:pPr>
      <w:r>
        <w:t xml:space="preserve">CURRENT VERSION OF TEXT </w:t>
      </w:r>
    </w:p>
    <w:p w14:paraId="45DABB9E" w14:textId="77777777" w:rsidR="00114846" w:rsidRDefault="00114846" w:rsidP="00114846">
      <w:pPr>
        <w:pStyle w:val="bpuNormText"/>
      </w:pPr>
      <w:r>
        <w:tab/>
        <w:t>As introduced.</w:t>
      </w:r>
    </w:p>
    <w:p w14:paraId="197CCF28" w14:textId="735C7EED" w:rsidR="00114846" w:rsidRDefault="00114846" w:rsidP="00114846">
      <w:pPr>
        <w:pStyle w:val="bpuNormText"/>
      </w:pPr>
      <w:r>
        <w:rPr>
          <w:noProof/>
        </w:rPr>
        <w:drawing>
          <wp:anchor distT="0" distB="0" distL="114300" distR="114300" simplePos="0" relativeHeight="251659264" behindDoc="1" locked="0" layoutInCell="1" allowOverlap="1" wp14:anchorId="3E7E44D5" wp14:editId="223C4A0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E43CC3" w14:textId="77777777" w:rsidR="00114846" w:rsidRDefault="00114846" w:rsidP="008916EC">
      <w:pPr>
        <w:pStyle w:val="FronterPage"/>
        <w:tabs>
          <w:tab w:val="clear" w:pos="720"/>
          <w:tab w:val="clear" w:pos="1440"/>
          <w:tab w:val="clear" w:pos="2160"/>
          <w:tab w:val="clear" w:pos="2880"/>
          <w:tab w:val="clear" w:pos="3600"/>
          <w:tab w:val="clear" w:pos="4320"/>
          <w:tab w:val="clear" w:pos="5040"/>
        </w:tabs>
        <w:sectPr w:rsidR="00114846" w:rsidSect="00114846">
          <w:type w:val="continuous"/>
          <w:pgSz w:w="12240" w:h="20160" w:code="5"/>
          <w:pgMar w:top="1440" w:right="2275" w:bottom="1440" w:left="2275" w:header="72" w:footer="720" w:gutter="0"/>
          <w:pgNumType w:start="1"/>
          <w:cols w:space="720"/>
          <w:docGrid w:linePitch="360"/>
        </w:sectPr>
      </w:pPr>
    </w:p>
    <w:p w14:paraId="15425F9D" w14:textId="79EA9AF2"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313A8A" w:rsidRPr="00313A8A">
        <w:rPr>
          <w:rStyle w:val="HangingAnActChar"/>
        </w:rPr>
        <w:t>concerning the powers and duties of the State Chief Diversity Officer and amending P.L.2017, c.95 and P.L.1950, c.270.</w:t>
      </w:r>
    </w:p>
    <w:p w14:paraId="2E5ABF29" w14:textId="77777777" w:rsidR="000B1054" w:rsidRPr="00D71D68" w:rsidRDefault="000B1054" w:rsidP="000B1054"/>
    <w:p w14:paraId="6A64596A" w14:textId="3BCBE2BB" w:rsidR="00686AEB" w:rsidRDefault="00686AEB" w:rsidP="00686AEB">
      <w:pPr>
        <w:rPr>
          <w:rStyle w:val="BillLanguage"/>
          <w:i w:val="0"/>
          <w:iCs/>
        </w:rPr>
      </w:pPr>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7C5FC66" w14:textId="21708E14" w:rsidR="00D0712D" w:rsidRDefault="00D0712D" w:rsidP="00686AEB">
      <w:pPr>
        <w:rPr>
          <w:rStyle w:val="BillLanguage"/>
          <w:i w:val="0"/>
          <w:iCs/>
        </w:rPr>
      </w:pPr>
    </w:p>
    <w:p w14:paraId="76075181" w14:textId="5A32F216" w:rsidR="00D0712D" w:rsidRDefault="00D0712D" w:rsidP="00686AEB">
      <w:pPr>
        <w:rPr>
          <w:rStyle w:val="BillLanguage"/>
          <w:i w:val="0"/>
          <w:iCs/>
        </w:rPr>
      </w:pPr>
      <w:r>
        <w:rPr>
          <w:rStyle w:val="BillLanguage"/>
          <w:i w:val="0"/>
          <w:iCs/>
        </w:rPr>
        <w:tab/>
      </w:r>
      <w:r w:rsidR="00E835BC">
        <w:rPr>
          <w:rStyle w:val="BillLanguage"/>
          <w:i w:val="0"/>
          <w:iCs/>
        </w:rPr>
        <w:t>1.</w:t>
      </w:r>
      <w:r w:rsidR="00E835BC">
        <w:rPr>
          <w:rStyle w:val="BillLanguage"/>
          <w:i w:val="0"/>
          <w:iCs/>
        </w:rPr>
        <w:tab/>
      </w:r>
      <w:r>
        <w:rPr>
          <w:rStyle w:val="BillLanguage"/>
          <w:i w:val="0"/>
          <w:iCs/>
        </w:rPr>
        <w:t>Section 1 of P.L.2017, c.95 (C.52:32-18.1) is amended to read as follows:</w:t>
      </w:r>
    </w:p>
    <w:p w14:paraId="064818F7" w14:textId="1725EFA5" w:rsidR="003B09B3" w:rsidRDefault="00A05347" w:rsidP="00A05347">
      <w:pPr>
        <w:rPr>
          <w:rStyle w:val="BillLanguage"/>
          <w:i w:val="0"/>
          <w:iCs/>
          <w:u w:val="single"/>
        </w:rPr>
      </w:pPr>
      <w:r>
        <w:rPr>
          <w:rStyle w:val="BillLanguage"/>
          <w:i w:val="0"/>
          <w:iCs/>
        </w:rPr>
        <w:tab/>
        <w:t>1.</w:t>
      </w:r>
      <w:r>
        <w:rPr>
          <w:rStyle w:val="BillLanguage"/>
          <w:i w:val="0"/>
          <w:iCs/>
        </w:rPr>
        <w:tab/>
      </w:r>
      <w:r w:rsidR="003B09B3">
        <w:rPr>
          <w:rStyle w:val="BillLanguage"/>
          <w:i w:val="0"/>
          <w:iCs/>
          <w:u w:val="single"/>
        </w:rPr>
        <w:t>a.</w:t>
      </w:r>
      <w:r w:rsidR="003B09B3" w:rsidRPr="003B09B3">
        <w:rPr>
          <w:rStyle w:val="BillLanguage"/>
          <w:i w:val="0"/>
          <w:iCs/>
        </w:rPr>
        <w:t xml:space="preserve"> </w:t>
      </w:r>
      <w:r w:rsidRPr="00A05347">
        <w:rPr>
          <w:rStyle w:val="BillLanguage"/>
          <w:i w:val="0"/>
          <w:iCs/>
        </w:rPr>
        <w:t>There is established in</w:t>
      </w:r>
      <w:r w:rsidR="00B1203F" w:rsidRPr="00B1203F">
        <w:rPr>
          <w:rStyle w:val="BillLanguage"/>
          <w:i w:val="0"/>
          <w:iCs/>
        </w:rPr>
        <w:t xml:space="preserve"> </w:t>
      </w:r>
      <w:r w:rsidRPr="00A05347">
        <w:rPr>
          <w:rStyle w:val="BillLanguage"/>
          <w:i w:val="0"/>
          <w:iCs/>
        </w:rPr>
        <w:t xml:space="preserve">the </w:t>
      </w:r>
      <w:r w:rsidR="00321CB5" w:rsidRPr="00F540E1">
        <w:rPr>
          <w:rStyle w:val="BillLanguage"/>
          <w:rFonts w:ascii="Albertus Extra Bold" w:hAnsi="Albertus Extra Bold"/>
          <w:b/>
          <w:i w:val="0"/>
          <w:iCs/>
        </w:rPr>
        <w:t>[</w:t>
      </w:r>
      <w:r w:rsidRPr="00A05347">
        <w:rPr>
          <w:rStyle w:val="BillLanguage"/>
          <w:i w:val="0"/>
          <w:iCs/>
        </w:rPr>
        <w:t>Division of Purchase and Property</w:t>
      </w:r>
      <w:r w:rsidR="00313A8A">
        <w:rPr>
          <w:rStyle w:val="BillLanguage"/>
          <w:i w:val="0"/>
          <w:iCs/>
        </w:rPr>
        <w:t xml:space="preserve"> </w:t>
      </w:r>
      <w:r w:rsidRPr="00A05347">
        <w:rPr>
          <w:rStyle w:val="BillLanguage"/>
          <w:i w:val="0"/>
          <w:iCs/>
        </w:rPr>
        <w:t>in the</w:t>
      </w:r>
      <w:r w:rsidR="00321CB5" w:rsidRPr="00F540E1">
        <w:rPr>
          <w:rStyle w:val="BillLanguage"/>
          <w:rFonts w:ascii="Albertus Extra Bold" w:hAnsi="Albertus Extra Bold"/>
          <w:b/>
          <w:i w:val="0"/>
          <w:iCs/>
        </w:rPr>
        <w:t>]</w:t>
      </w:r>
      <w:r w:rsidRPr="00A05347">
        <w:rPr>
          <w:rStyle w:val="BillLanguage"/>
          <w:i w:val="0"/>
          <w:iCs/>
        </w:rPr>
        <w:t xml:space="preserve"> State Department of the Treasury</w:t>
      </w:r>
      <w:r w:rsidR="005C4A10">
        <w:rPr>
          <w:rStyle w:val="BillLanguage"/>
          <w:i w:val="0"/>
          <w:iCs/>
        </w:rPr>
        <w:t xml:space="preserve"> </w:t>
      </w:r>
      <w:r w:rsidR="005C4A10">
        <w:rPr>
          <w:rStyle w:val="BillLanguage"/>
          <w:i w:val="0"/>
          <w:iCs/>
          <w:u w:val="single"/>
        </w:rPr>
        <w:t xml:space="preserve">the State Office of Diversity and Inclusion.  The purpose of the office shall be to lead New Jersey’s efforts to promote diversity in </w:t>
      </w:r>
      <w:r w:rsidR="00777295">
        <w:rPr>
          <w:rStyle w:val="BillLanguage"/>
          <w:i w:val="0"/>
          <w:iCs/>
          <w:u w:val="single"/>
        </w:rPr>
        <w:t>S</w:t>
      </w:r>
      <w:r w:rsidR="005C4A10">
        <w:rPr>
          <w:rStyle w:val="BillLanguage"/>
          <w:i w:val="0"/>
          <w:iCs/>
          <w:u w:val="single"/>
        </w:rPr>
        <w:t xml:space="preserve">tate government </w:t>
      </w:r>
      <w:r w:rsidR="00552839">
        <w:rPr>
          <w:rStyle w:val="BillLanguage"/>
          <w:i w:val="0"/>
          <w:iCs/>
          <w:u w:val="single"/>
        </w:rPr>
        <w:t>so that it is reflective of the State’s population and to increase utilization of minority</w:t>
      </w:r>
      <w:r w:rsidR="007724FB">
        <w:rPr>
          <w:rStyle w:val="BillLanguage"/>
          <w:i w:val="0"/>
          <w:iCs/>
          <w:u w:val="single"/>
        </w:rPr>
        <w:t>-owned</w:t>
      </w:r>
      <w:r w:rsidR="00552839">
        <w:rPr>
          <w:rStyle w:val="BillLanguage"/>
          <w:i w:val="0"/>
          <w:iCs/>
          <w:u w:val="single"/>
        </w:rPr>
        <w:t xml:space="preserve"> and women-owned business</w:t>
      </w:r>
      <w:r w:rsidR="00321CB5">
        <w:rPr>
          <w:rStyle w:val="BillLanguage"/>
          <w:i w:val="0"/>
          <w:iCs/>
          <w:u w:val="single"/>
        </w:rPr>
        <w:t xml:space="preserve"> enterprises </w:t>
      </w:r>
      <w:r w:rsidR="00552839">
        <w:rPr>
          <w:rStyle w:val="BillLanguage"/>
          <w:i w:val="0"/>
          <w:iCs/>
          <w:u w:val="single"/>
        </w:rPr>
        <w:t>in the State’s public contracting process.</w:t>
      </w:r>
    </w:p>
    <w:p w14:paraId="18643E21" w14:textId="600D7410" w:rsidR="00DA2017" w:rsidRDefault="00934B7A" w:rsidP="00A05347">
      <w:pPr>
        <w:rPr>
          <w:rStyle w:val="BillLanguage"/>
          <w:i w:val="0"/>
          <w:iCs/>
        </w:rPr>
      </w:pPr>
      <w:r w:rsidRPr="00F7772A">
        <w:rPr>
          <w:rStyle w:val="BillLanguage"/>
          <w:i w:val="0"/>
          <w:iCs/>
        </w:rPr>
        <w:tab/>
      </w:r>
      <w:r w:rsidR="003B09B3" w:rsidRPr="00083FF0">
        <w:rPr>
          <w:rStyle w:val="BillLanguage"/>
          <w:i w:val="0"/>
          <w:iCs/>
          <w:u w:val="single"/>
        </w:rPr>
        <w:t>b.</w:t>
      </w:r>
      <w:r w:rsidR="00DD7135" w:rsidRPr="00F2417B">
        <w:rPr>
          <w:rStyle w:val="BillLanguage"/>
          <w:i w:val="0"/>
          <w:iCs/>
          <w:u w:val="single"/>
        </w:rPr>
        <w:tab/>
      </w:r>
      <w:r w:rsidR="00816302">
        <w:rPr>
          <w:rStyle w:val="BillLanguage"/>
          <w:i w:val="0"/>
          <w:iCs/>
          <w:u w:val="single"/>
        </w:rPr>
        <w:t xml:space="preserve">The office shall be headed </w:t>
      </w:r>
      <w:r w:rsidR="00816302" w:rsidRPr="00816302">
        <w:rPr>
          <w:rStyle w:val="BillLanguage"/>
          <w:i w:val="0"/>
          <w:iCs/>
          <w:u w:val="single"/>
        </w:rPr>
        <w:t>by</w:t>
      </w:r>
      <w:r w:rsidR="00816302">
        <w:rPr>
          <w:rStyle w:val="BillLanguage"/>
          <w:i w:val="0"/>
          <w:iCs/>
        </w:rPr>
        <w:t xml:space="preserve"> </w:t>
      </w:r>
      <w:r w:rsidR="00A05347" w:rsidRPr="00816302">
        <w:rPr>
          <w:rStyle w:val="BillLanguage"/>
          <w:i w:val="0"/>
          <w:iCs/>
        </w:rPr>
        <w:t>a</w:t>
      </w:r>
      <w:r w:rsidR="00A05347" w:rsidRPr="00A05347">
        <w:rPr>
          <w:rStyle w:val="BillLanguage"/>
          <w:i w:val="0"/>
          <w:iCs/>
        </w:rPr>
        <w:t xml:space="preserve"> Chief Diversity Officer</w:t>
      </w:r>
      <w:r w:rsidR="003B09B3" w:rsidRPr="00083FF0">
        <w:rPr>
          <w:rStyle w:val="BillLanguage"/>
          <w:i w:val="0"/>
          <w:iCs/>
        </w:rPr>
        <w:t xml:space="preserve"> </w:t>
      </w:r>
      <w:r w:rsidR="003B09B3">
        <w:rPr>
          <w:rStyle w:val="BillLanguage"/>
          <w:i w:val="0"/>
          <w:iCs/>
          <w:u w:val="single"/>
        </w:rPr>
        <w:t>who shall be appointed by the Governor</w:t>
      </w:r>
      <w:r w:rsidR="00321CB5">
        <w:rPr>
          <w:rStyle w:val="BillLanguage"/>
          <w:i w:val="0"/>
          <w:iCs/>
        </w:rPr>
        <w:t>.</w:t>
      </w:r>
    </w:p>
    <w:p w14:paraId="6B92B54C" w14:textId="0F3E7959" w:rsidR="00557874" w:rsidRDefault="00934B7A" w:rsidP="002644EA">
      <w:pPr>
        <w:rPr>
          <w:rStyle w:val="BillLanguage"/>
          <w:i w:val="0"/>
          <w:iCs/>
        </w:rPr>
      </w:pPr>
      <w:r w:rsidRPr="00934B7A">
        <w:rPr>
          <w:rStyle w:val="BillLanguage"/>
          <w:i w:val="0"/>
          <w:iCs/>
        </w:rPr>
        <w:tab/>
      </w:r>
      <w:r w:rsidR="00DA2017">
        <w:rPr>
          <w:rStyle w:val="BillLanguage"/>
          <w:i w:val="0"/>
          <w:iCs/>
          <w:u w:val="single"/>
        </w:rPr>
        <w:t>c.</w:t>
      </w:r>
      <w:r w:rsidR="00DD7135">
        <w:rPr>
          <w:rStyle w:val="BillLanguage"/>
          <w:i w:val="0"/>
          <w:iCs/>
        </w:rPr>
        <w:tab/>
      </w:r>
      <w:r w:rsidR="00A05347" w:rsidRPr="00A05347">
        <w:rPr>
          <w:rStyle w:val="BillLanguage"/>
          <w:i w:val="0"/>
          <w:iCs/>
        </w:rPr>
        <w:t>It shall be the duty of the Chief Diversity Officer to</w:t>
      </w:r>
      <w:r w:rsidR="00DA2017">
        <w:rPr>
          <w:rStyle w:val="BillLanguage"/>
          <w:i w:val="0"/>
          <w:iCs/>
          <w:u w:val="single"/>
        </w:rPr>
        <w:t>:</w:t>
      </w:r>
      <w:r w:rsidR="00A05347" w:rsidRPr="00A05347">
        <w:rPr>
          <w:rStyle w:val="BillLanguage"/>
          <w:i w:val="0"/>
          <w:iCs/>
        </w:rPr>
        <w:t xml:space="preserve"> </w:t>
      </w:r>
    </w:p>
    <w:p w14:paraId="6AC20819" w14:textId="6E5963C6" w:rsidR="00C47B9D" w:rsidRPr="00E824F2" w:rsidRDefault="00C47B9D" w:rsidP="002644EA">
      <w:pPr>
        <w:rPr>
          <w:rStyle w:val="BillLanguage"/>
          <w:i w:val="0"/>
          <w:iCs/>
        </w:rPr>
      </w:pPr>
      <w:r>
        <w:rPr>
          <w:rStyle w:val="BillLanguage"/>
          <w:i w:val="0"/>
          <w:iCs/>
        </w:rPr>
        <w:tab/>
      </w:r>
      <w:r>
        <w:rPr>
          <w:rStyle w:val="BillLanguage"/>
          <w:i w:val="0"/>
          <w:iCs/>
          <w:u w:val="single"/>
        </w:rPr>
        <w:t>(1)</w:t>
      </w:r>
      <w:r>
        <w:rPr>
          <w:rStyle w:val="BillLanguage"/>
          <w:i w:val="0"/>
          <w:iCs/>
          <w:u w:val="single"/>
        </w:rPr>
        <w:tab/>
        <w:t xml:space="preserve">advise the Governor on </w:t>
      </w:r>
      <w:r w:rsidR="00364C6C">
        <w:rPr>
          <w:rStyle w:val="BillLanguage"/>
          <w:i w:val="0"/>
          <w:iCs/>
          <w:u w:val="single"/>
        </w:rPr>
        <w:t>S</w:t>
      </w:r>
      <w:r>
        <w:rPr>
          <w:rStyle w:val="BillLanguage"/>
          <w:i w:val="0"/>
          <w:iCs/>
          <w:u w:val="single"/>
        </w:rPr>
        <w:t>tatewide policies and procedures related to workforce diversity and minority-owned and women-owned business enterprise programs;</w:t>
      </w:r>
    </w:p>
    <w:p w14:paraId="2FC1A68A" w14:textId="60AAFB50" w:rsidR="00E36961" w:rsidRDefault="00E36961"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2</w:t>
      </w:r>
      <w:r>
        <w:rPr>
          <w:rStyle w:val="BillLanguage"/>
          <w:i w:val="0"/>
          <w:iCs/>
          <w:u w:val="single"/>
        </w:rPr>
        <w:t>)</w:t>
      </w:r>
      <w:r w:rsidR="00EB0D0B">
        <w:rPr>
          <w:rStyle w:val="BillLanguage"/>
          <w:i w:val="0"/>
          <w:iCs/>
          <w:u w:val="single"/>
        </w:rPr>
        <w:tab/>
      </w:r>
      <w:r w:rsidR="00DD3651">
        <w:rPr>
          <w:rStyle w:val="BillLanguage"/>
          <w:i w:val="0"/>
          <w:iCs/>
          <w:u w:val="single"/>
        </w:rPr>
        <w:t>d</w:t>
      </w:r>
      <w:r w:rsidR="00EB0D0B" w:rsidRPr="00EB0D0B">
        <w:rPr>
          <w:rStyle w:val="BillLanguage"/>
          <w:i w:val="0"/>
          <w:iCs/>
          <w:u w:val="single"/>
        </w:rPr>
        <w:t>evelop, administer, and implement a</w:t>
      </w:r>
      <w:r w:rsidR="00303453">
        <w:rPr>
          <w:rStyle w:val="BillLanguage"/>
          <w:i w:val="0"/>
          <w:iCs/>
          <w:u w:val="single"/>
        </w:rPr>
        <w:t xml:space="preserve"> </w:t>
      </w:r>
      <w:r w:rsidR="00364C6C">
        <w:rPr>
          <w:rStyle w:val="BillLanguage"/>
          <w:i w:val="0"/>
          <w:iCs/>
          <w:u w:val="single"/>
        </w:rPr>
        <w:t>S</w:t>
      </w:r>
      <w:r w:rsidR="00EB0D0B" w:rsidRPr="00EB0D0B">
        <w:rPr>
          <w:rStyle w:val="BillLanguage"/>
          <w:i w:val="0"/>
          <w:iCs/>
          <w:u w:val="single"/>
        </w:rPr>
        <w:t xml:space="preserve">tatewide strategic diversity and inclusion plan designed to provide accountability, measure performance, and centralize processes and procedures across </w:t>
      </w:r>
      <w:r w:rsidR="00364C6C">
        <w:rPr>
          <w:rStyle w:val="BillLanguage"/>
          <w:i w:val="0"/>
          <w:iCs/>
          <w:u w:val="single"/>
        </w:rPr>
        <w:t>S</w:t>
      </w:r>
      <w:r w:rsidR="00EB0D0B" w:rsidRPr="00EB0D0B">
        <w:rPr>
          <w:rStyle w:val="BillLanguage"/>
          <w:i w:val="0"/>
          <w:iCs/>
          <w:u w:val="single"/>
        </w:rPr>
        <w:t xml:space="preserve">tate </w:t>
      </w:r>
      <w:r w:rsidR="005755C7">
        <w:rPr>
          <w:rStyle w:val="BillLanguage"/>
          <w:i w:val="0"/>
          <w:iCs/>
          <w:u w:val="single"/>
        </w:rPr>
        <w:t>agencies, colleges, and universities</w:t>
      </w:r>
      <w:r w:rsidR="00DD3651">
        <w:rPr>
          <w:rStyle w:val="BillLanguage"/>
          <w:i w:val="0"/>
          <w:iCs/>
          <w:u w:val="single"/>
        </w:rPr>
        <w:t>;</w:t>
      </w:r>
    </w:p>
    <w:p w14:paraId="022147F4" w14:textId="0EE20D9E" w:rsidR="00DD3651" w:rsidRDefault="00DD3651" w:rsidP="00A05347">
      <w:pPr>
        <w:rPr>
          <w:rStyle w:val="BillLanguage"/>
          <w:i w:val="0"/>
          <w:iCs/>
          <w:u w:val="single"/>
        </w:rPr>
      </w:pPr>
      <w:r w:rsidRPr="00C47B9D">
        <w:rPr>
          <w:rStyle w:val="BillLanguage"/>
          <w:i w:val="0"/>
          <w:iCs/>
        </w:rPr>
        <w:tab/>
      </w:r>
      <w:r>
        <w:rPr>
          <w:rStyle w:val="BillLanguage"/>
          <w:i w:val="0"/>
          <w:iCs/>
          <w:u w:val="single"/>
        </w:rPr>
        <w:t>(</w:t>
      </w:r>
      <w:r w:rsidR="00EE4412">
        <w:rPr>
          <w:rStyle w:val="BillLanguage"/>
          <w:i w:val="0"/>
          <w:iCs/>
          <w:u w:val="single"/>
        </w:rPr>
        <w:t>3</w:t>
      </w:r>
      <w:r>
        <w:rPr>
          <w:rStyle w:val="BillLanguage"/>
          <w:i w:val="0"/>
          <w:iCs/>
          <w:u w:val="single"/>
        </w:rPr>
        <w:t>)</w:t>
      </w:r>
      <w:r w:rsidR="0074203A">
        <w:rPr>
          <w:rStyle w:val="BillLanguage"/>
          <w:i w:val="0"/>
          <w:iCs/>
          <w:u w:val="single"/>
        </w:rPr>
        <w:tab/>
      </w:r>
      <w:r>
        <w:rPr>
          <w:rStyle w:val="BillLanguage"/>
          <w:i w:val="0"/>
          <w:iCs/>
          <w:u w:val="single"/>
        </w:rPr>
        <w:t>e</w:t>
      </w:r>
      <w:r w:rsidRPr="001A4A75">
        <w:rPr>
          <w:rStyle w:val="BillLanguage"/>
          <w:i w:val="0"/>
          <w:iCs/>
          <w:u w:val="single"/>
        </w:rPr>
        <w:t xml:space="preserve">stablish quarterly meetings with </w:t>
      </w:r>
      <w:r>
        <w:rPr>
          <w:rStyle w:val="BillLanguage"/>
          <w:i w:val="0"/>
          <w:iCs/>
          <w:u w:val="single"/>
        </w:rPr>
        <w:t>h</w:t>
      </w:r>
      <w:r w:rsidRPr="001A4A75">
        <w:rPr>
          <w:rStyle w:val="BillLanguage"/>
          <w:i w:val="0"/>
          <w:iCs/>
          <w:u w:val="single"/>
        </w:rPr>
        <w:t xml:space="preserve">eads of </w:t>
      </w:r>
      <w:r w:rsidR="00364C6C">
        <w:rPr>
          <w:rStyle w:val="BillLanguage"/>
          <w:i w:val="0"/>
          <w:iCs/>
          <w:u w:val="single"/>
        </w:rPr>
        <w:t>S</w:t>
      </w:r>
      <w:r w:rsidRPr="001A4A75">
        <w:rPr>
          <w:rStyle w:val="BillLanguage"/>
          <w:i w:val="0"/>
          <w:iCs/>
          <w:u w:val="single"/>
        </w:rPr>
        <w:t xml:space="preserve">tate </w:t>
      </w:r>
      <w:r w:rsidR="005755C7">
        <w:rPr>
          <w:rStyle w:val="BillLanguage"/>
          <w:i w:val="0"/>
          <w:iCs/>
          <w:u w:val="single"/>
        </w:rPr>
        <w:t xml:space="preserve">agencies, </w:t>
      </w:r>
      <w:r>
        <w:rPr>
          <w:rStyle w:val="BillLanguage"/>
          <w:i w:val="0"/>
          <w:iCs/>
          <w:u w:val="single"/>
        </w:rPr>
        <w:t>c</w:t>
      </w:r>
      <w:r w:rsidRPr="001A4A75">
        <w:rPr>
          <w:rStyle w:val="BillLanguage"/>
          <w:i w:val="0"/>
          <w:iCs/>
          <w:u w:val="single"/>
        </w:rPr>
        <w:t>olleges</w:t>
      </w:r>
      <w:r>
        <w:rPr>
          <w:rStyle w:val="BillLanguage"/>
          <w:i w:val="0"/>
          <w:iCs/>
          <w:u w:val="single"/>
        </w:rPr>
        <w:t>,</w:t>
      </w:r>
      <w:r w:rsidRPr="001A4A75">
        <w:rPr>
          <w:rStyle w:val="BillLanguage"/>
          <w:i w:val="0"/>
          <w:iCs/>
          <w:u w:val="single"/>
        </w:rPr>
        <w:t xml:space="preserve"> and </w:t>
      </w:r>
      <w:r>
        <w:rPr>
          <w:rStyle w:val="BillLanguage"/>
          <w:i w:val="0"/>
          <w:iCs/>
          <w:u w:val="single"/>
        </w:rPr>
        <w:t>u</w:t>
      </w:r>
      <w:r w:rsidRPr="001A4A75">
        <w:rPr>
          <w:rStyle w:val="BillLanguage"/>
          <w:i w:val="0"/>
          <w:iCs/>
          <w:u w:val="single"/>
        </w:rPr>
        <w:t>niversities to review and advise on diversity training</w:t>
      </w:r>
      <w:r w:rsidR="00F7772A">
        <w:rPr>
          <w:rStyle w:val="BillLanguage"/>
          <w:i w:val="0"/>
          <w:iCs/>
          <w:u w:val="single"/>
        </w:rPr>
        <w:t>,</w:t>
      </w:r>
      <w:r w:rsidRPr="001A4A75">
        <w:rPr>
          <w:rStyle w:val="BillLanguage"/>
          <w:i w:val="0"/>
          <w:iCs/>
          <w:u w:val="single"/>
        </w:rPr>
        <w:t xml:space="preserve"> outreach</w:t>
      </w:r>
      <w:r w:rsidR="00F7772A">
        <w:rPr>
          <w:rStyle w:val="BillLanguage"/>
          <w:i w:val="0"/>
          <w:iCs/>
          <w:u w:val="single"/>
        </w:rPr>
        <w:t>,</w:t>
      </w:r>
      <w:r w:rsidRPr="001A4A75">
        <w:rPr>
          <w:rStyle w:val="BillLanguage"/>
          <w:i w:val="0"/>
          <w:iCs/>
          <w:u w:val="single"/>
        </w:rPr>
        <w:t xml:space="preserve"> and utilization of</w:t>
      </w:r>
      <w:r w:rsidR="0024365F">
        <w:rPr>
          <w:rStyle w:val="BillLanguage"/>
          <w:i w:val="0"/>
          <w:iCs/>
          <w:u w:val="single"/>
        </w:rPr>
        <w:t xml:space="preserve"> minority</w:t>
      </w:r>
      <w:r w:rsidR="00364C6C">
        <w:rPr>
          <w:rStyle w:val="BillLanguage"/>
          <w:i w:val="0"/>
          <w:iCs/>
          <w:u w:val="single"/>
        </w:rPr>
        <w:t>-owned</w:t>
      </w:r>
      <w:r w:rsidR="0024365F">
        <w:rPr>
          <w:rStyle w:val="BillLanguage"/>
          <w:i w:val="0"/>
          <w:iCs/>
          <w:u w:val="single"/>
        </w:rPr>
        <w:t xml:space="preserve"> and women-owned business</w:t>
      </w:r>
      <w:r w:rsidR="00321CB5">
        <w:rPr>
          <w:rStyle w:val="BillLanguage"/>
          <w:i w:val="0"/>
          <w:iCs/>
          <w:u w:val="single"/>
        </w:rPr>
        <w:t xml:space="preserve"> enterprises</w:t>
      </w:r>
      <w:r>
        <w:rPr>
          <w:rStyle w:val="BillLanguage"/>
          <w:i w:val="0"/>
          <w:iCs/>
          <w:u w:val="single"/>
        </w:rPr>
        <w:t>;</w:t>
      </w:r>
    </w:p>
    <w:p w14:paraId="78984403" w14:textId="2ED1B21D" w:rsidR="003328CB" w:rsidRDefault="003328CB"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4</w:t>
      </w:r>
      <w:r w:rsidR="004C4718">
        <w:rPr>
          <w:rStyle w:val="BillLanguage"/>
          <w:i w:val="0"/>
          <w:iCs/>
          <w:u w:val="single"/>
        </w:rPr>
        <w:t>)</w:t>
      </w:r>
      <w:r w:rsidR="0074203A">
        <w:rPr>
          <w:rStyle w:val="BillLanguage"/>
          <w:i w:val="0"/>
          <w:iCs/>
          <w:u w:val="single"/>
        </w:rPr>
        <w:tab/>
      </w:r>
      <w:r w:rsidR="00DD3651">
        <w:rPr>
          <w:rStyle w:val="BillLanguage"/>
          <w:i w:val="0"/>
          <w:iCs/>
          <w:u w:val="single"/>
        </w:rPr>
        <w:t>c</w:t>
      </w:r>
      <w:r w:rsidR="00241ABE">
        <w:rPr>
          <w:rStyle w:val="BillLanguage"/>
          <w:i w:val="0"/>
          <w:iCs/>
          <w:u w:val="single"/>
        </w:rPr>
        <w:t>ollaborate with the</w:t>
      </w:r>
      <w:r w:rsidR="007B3861">
        <w:rPr>
          <w:rStyle w:val="BillLanguage"/>
          <w:i w:val="0"/>
          <w:iCs/>
          <w:u w:val="single"/>
        </w:rPr>
        <w:t xml:space="preserve"> Governor’s</w:t>
      </w:r>
      <w:r w:rsidR="00241ABE">
        <w:rPr>
          <w:rStyle w:val="BillLanguage"/>
          <w:i w:val="0"/>
          <w:iCs/>
          <w:u w:val="single"/>
        </w:rPr>
        <w:t xml:space="preserve"> </w:t>
      </w:r>
      <w:r w:rsidR="00321CB5">
        <w:rPr>
          <w:rStyle w:val="BillLanguage"/>
          <w:i w:val="0"/>
          <w:iCs/>
          <w:u w:val="single"/>
        </w:rPr>
        <w:t>d</w:t>
      </w:r>
      <w:r w:rsidR="00241ABE">
        <w:rPr>
          <w:rStyle w:val="BillLanguage"/>
          <w:i w:val="0"/>
          <w:iCs/>
          <w:u w:val="single"/>
        </w:rPr>
        <w:t xml:space="preserve">irector of </w:t>
      </w:r>
      <w:r w:rsidR="00321CB5">
        <w:rPr>
          <w:rStyle w:val="BillLanguage"/>
          <w:i w:val="0"/>
          <w:iCs/>
          <w:u w:val="single"/>
        </w:rPr>
        <w:t>a</w:t>
      </w:r>
      <w:r w:rsidR="00241ABE">
        <w:rPr>
          <w:rStyle w:val="BillLanguage"/>
          <w:i w:val="0"/>
          <w:iCs/>
          <w:u w:val="single"/>
        </w:rPr>
        <w:t>ppointments</w:t>
      </w:r>
      <w:r w:rsidR="00EB0D0B">
        <w:rPr>
          <w:rStyle w:val="BillLanguage"/>
          <w:i w:val="0"/>
          <w:iCs/>
          <w:u w:val="single"/>
        </w:rPr>
        <w:t xml:space="preserve"> and </w:t>
      </w:r>
      <w:r w:rsidR="00364C6C">
        <w:rPr>
          <w:rStyle w:val="BillLanguage"/>
          <w:i w:val="0"/>
          <w:iCs/>
          <w:u w:val="single"/>
        </w:rPr>
        <w:t xml:space="preserve">the head of each </w:t>
      </w:r>
      <w:r w:rsidR="00321CB5">
        <w:rPr>
          <w:rStyle w:val="BillLanguage"/>
          <w:i w:val="0"/>
          <w:iCs/>
          <w:u w:val="single"/>
        </w:rPr>
        <w:t>E</w:t>
      </w:r>
      <w:r w:rsidR="00364C6C">
        <w:rPr>
          <w:rStyle w:val="BillLanguage"/>
          <w:i w:val="0"/>
          <w:iCs/>
          <w:u w:val="single"/>
        </w:rPr>
        <w:t xml:space="preserve">xecutive </w:t>
      </w:r>
      <w:r w:rsidR="00321CB5">
        <w:rPr>
          <w:rStyle w:val="BillLanguage"/>
          <w:i w:val="0"/>
          <w:iCs/>
          <w:u w:val="single"/>
        </w:rPr>
        <w:t>B</w:t>
      </w:r>
      <w:r w:rsidR="00364C6C">
        <w:rPr>
          <w:rStyle w:val="BillLanguage"/>
          <w:i w:val="0"/>
          <w:iCs/>
          <w:u w:val="single"/>
        </w:rPr>
        <w:t xml:space="preserve">ranch </w:t>
      </w:r>
      <w:r w:rsidR="00EB0D0B">
        <w:rPr>
          <w:rStyle w:val="BillLanguage"/>
          <w:i w:val="0"/>
          <w:iCs/>
          <w:u w:val="single"/>
        </w:rPr>
        <w:t>department</w:t>
      </w:r>
      <w:r w:rsidR="00321CB5" w:rsidRPr="001A4A75">
        <w:rPr>
          <w:rStyle w:val="BillLanguage"/>
          <w:i w:val="0"/>
          <w:iCs/>
          <w:u w:val="single"/>
        </w:rPr>
        <w:t xml:space="preserve"> </w:t>
      </w:r>
      <w:r w:rsidR="007B3861">
        <w:rPr>
          <w:rStyle w:val="BillLanguage"/>
          <w:i w:val="0"/>
          <w:iCs/>
          <w:u w:val="single"/>
        </w:rPr>
        <w:t xml:space="preserve">to ensure </w:t>
      </w:r>
      <w:r w:rsidR="00364C6C">
        <w:rPr>
          <w:rStyle w:val="BillLanguage"/>
          <w:i w:val="0"/>
          <w:iCs/>
          <w:u w:val="single"/>
        </w:rPr>
        <w:t xml:space="preserve">diversity in </w:t>
      </w:r>
      <w:r w:rsidR="007B3861">
        <w:rPr>
          <w:rStyle w:val="BillLanguage"/>
          <w:i w:val="0"/>
          <w:iCs/>
          <w:u w:val="single"/>
        </w:rPr>
        <w:t xml:space="preserve">recruitment for </w:t>
      </w:r>
      <w:r w:rsidR="00941486">
        <w:rPr>
          <w:rStyle w:val="BillLanguage"/>
          <w:i w:val="0"/>
          <w:iCs/>
          <w:u w:val="single"/>
        </w:rPr>
        <w:t>senior level positions</w:t>
      </w:r>
      <w:r w:rsidR="007B3861">
        <w:rPr>
          <w:rStyle w:val="BillLanguage"/>
          <w:i w:val="0"/>
          <w:iCs/>
          <w:u w:val="single"/>
        </w:rPr>
        <w:t>;</w:t>
      </w:r>
    </w:p>
    <w:p w14:paraId="24613D69" w14:textId="5AA5203B" w:rsidR="007B3861" w:rsidRDefault="007B3861"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5</w:t>
      </w:r>
      <w:r>
        <w:rPr>
          <w:rStyle w:val="BillLanguage"/>
          <w:i w:val="0"/>
          <w:iCs/>
          <w:u w:val="single"/>
        </w:rPr>
        <w:t>)</w:t>
      </w:r>
      <w:r w:rsidR="0074203A">
        <w:rPr>
          <w:rStyle w:val="BillLanguage"/>
          <w:i w:val="0"/>
          <w:iCs/>
          <w:u w:val="single"/>
        </w:rPr>
        <w:tab/>
      </w:r>
      <w:r w:rsidR="00DD3651">
        <w:rPr>
          <w:rStyle w:val="BillLanguage"/>
          <w:i w:val="0"/>
          <w:iCs/>
          <w:u w:val="single"/>
        </w:rPr>
        <w:t>c</w:t>
      </w:r>
      <w:r w:rsidR="00941486">
        <w:rPr>
          <w:rStyle w:val="BillLanguage"/>
          <w:i w:val="0"/>
          <w:iCs/>
          <w:u w:val="single"/>
        </w:rPr>
        <w:t>ollaborate with the head of</w:t>
      </w:r>
      <w:r w:rsidR="00AA054C">
        <w:rPr>
          <w:rStyle w:val="BillLanguage"/>
          <w:i w:val="0"/>
          <w:iCs/>
          <w:u w:val="single"/>
        </w:rPr>
        <w:t xml:space="preserve"> each</w:t>
      </w:r>
      <w:r w:rsidR="00D40311">
        <w:rPr>
          <w:rStyle w:val="BillLanguage"/>
          <w:i w:val="0"/>
          <w:iCs/>
          <w:u w:val="single"/>
        </w:rPr>
        <w:t xml:space="preserve"> principal department in the</w:t>
      </w:r>
      <w:r w:rsidR="00941486">
        <w:rPr>
          <w:rStyle w:val="BillLanguage"/>
          <w:i w:val="0"/>
          <w:iCs/>
          <w:u w:val="single"/>
        </w:rPr>
        <w:t xml:space="preserve"> </w:t>
      </w:r>
      <w:r w:rsidR="00321CB5">
        <w:rPr>
          <w:rStyle w:val="BillLanguage"/>
          <w:i w:val="0"/>
          <w:iCs/>
          <w:u w:val="single"/>
        </w:rPr>
        <w:t>E</w:t>
      </w:r>
      <w:r w:rsidR="00941486">
        <w:rPr>
          <w:rStyle w:val="BillLanguage"/>
          <w:i w:val="0"/>
          <w:iCs/>
          <w:u w:val="single"/>
        </w:rPr>
        <w:t xml:space="preserve">xecutive </w:t>
      </w:r>
      <w:r w:rsidR="00321CB5">
        <w:rPr>
          <w:rStyle w:val="BillLanguage"/>
          <w:i w:val="0"/>
          <w:iCs/>
          <w:u w:val="single"/>
        </w:rPr>
        <w:t>B</w:t>
      </w:r>
      <w:r w:rsidR="00D40311">
        <w:rPr>
          <w:rStyle w:val="BillLanguage"/>
          <w:i w:val="0"/>
          <w:iCs/>
          <w:u w:val="single"/>
        </w:rPr>
        <w:t>ranch</w:t>
      </w:r>
      <w:r w:rsidR="00941486">
        <w:rPr>
          <w:rStyle w:val="BillLanguage"/>
          <w:i w:val="0"/>
          <w:iCs/>
          <w:u w:val="single"/>
        </w:rPr>
        <w:t xml:space="preserve"> to appoint </w:t>
      </w:r>
      <w:r w:rsidR="00E73A50">
        <w:rPr>
          <w:rStyle w:val="BillLanguage"/>
          <w:i w:val="0"/>
          <w:iCs/>
          <w:u w:val="single"/>
        </w:rPr>
        <w:t xml:space="preserve">a diversity officer </w:t>
      </w:r>
      <w:r w:rsidR="004774A4">
        <w:rPr>
          <w:rStyle w:val="BillLanguage"/>
          <w:i w:val="0"/>
          <w:iCs/>
          <w:u w:val="single"/>
        </w:rPr>
        <w:t>for</w:t>
      </w:r>
      <w:r w:rsidR="00E73A50">
        <w:rPr>
          <w:rStyle w:val="BillLanguage"/>
          <w:i w:val="0"/>
          <w:iCs/>
          <w:u w:val="single"/>
        </w:rPr>
        <w:t xml:space="preserve"> </w:t>
      </w:r>
      <w:r w:rsidR="00D40311">
        <w:rPr>
          <w:rStyle w:val="BillLanguage"/>
          <w:i w:val="0"/>
          <w:iCs/>
          <w:u w:val="single"/>
        </w:rPr>
        <w:t>each</w:t>
      </w:r>
      <w:r w:rsidR="00E73A50">
        <w:rPr>
          <w:rStyle w:val="BillLanguage"/>
          <w:i w:val="0"/>
          <w:iCs/>
          <w:u w:val="single"/>
        </w:rPr>
        <w:t xml:space="preserve"> department</w:t>
      </w:r>
      <w:r w:rsidR="00EB0D0B">
        <w:rPr>
          <w:rStyle w:val="BillLanguage"/>
          <w:i w:val="0"/>
          <w:iCs/>
          <w:u w:val="single"/>
        </w:rPr>
        <w:t xml:space="preserve"> </w:t>
      </w:r>
      <w:r w:rsidR="00321CB5">
        <w:rPr>
          <w:rStyle w:val="BillLanguage"/>
          <w:i w:val="0"/>
          <w:iCs/>
          <w:u w:val="single"/>
        </w:rPr>
        <w:t xml:space="preserve">who shall be </w:t>
      </w:r>
      <w:r w:rsidR="00EB0D0B">
        <w:rPr>
          <w:rStyle w:val="BillLanguage"/>
          <w:i w:val="0"/>
          <w:iCs/>
          <w:u w:val="single"/>
        </w:rPr>
        <w:t>charged with identifying diverse workforce talent</w:t>
      </w:r>
      <w:r w:rsidR="00AA054C">
        <w:rPr>
          <w:rStyle w:val="BillLanguage"/>
          <w:i w:val="0"/>
          <w:iCs/>
          <w:u w:val="single"/>
        </w:rPr>
        <w:t>;</w:t>
      </w:r>
    </w:p>
    <w:p w14:paraId="0A6C301B" w14:textId="54F9180D" w:rsidR="00AA054C" w:rsidRDefault="00AA054C"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6</w:t>
      </w:r>
      <w:r w:rsidR="004C4718">
        <w:rPr>
          <w:rStyle w:val="BillLanguage"/>
          <w:i w:val="0"/>
          <w:iCs/>
          <w:u w:val="single"/>
        </w:rPr>
        <w:t>)</w:t>
      </w:r>
      <w:r w:rsidR="0074203A">
        <w:rPr>
          <w:rStyle w:val="BillLanguage"/>
          <w:i w:val="0"/>
          <w:iCs/>
          <w:u w:val="single"/>
        </w:rPr>
        <w:tab/>
      </w:r>
      <w:r w:rsidR="00DD3651">
        <w:rPr>
          <w:rStyle w:val="BillLanguage"/>
          <w:i w:val="0"/>
          <w:iCs/>
          <w:u w:val="single"/>
        </w:rPr>
        <w:t>d</w:t>
      </w:r>
      <w:r w:rsidR="00EB0D0B" w:rsidRPr="00EB0D0B">
        <w:rPr>
          <w:rStyle w:val="BillLanguage"/>
          <w:i w:val="0"/>
          <w:iCs/>
          <w:u w:val="single"/>
        </w:rPr>
        <w:t>evelop</w:t>
      </w:r>
      <w:r w:rsidR="00C47B9D">
        <w:rPr>
          <w:rStyle w:val="BillLanguage"/>
          <w:i w:val="0"/>
          <w:iCs/>
          <w:u w:val="single"/>
        </w:rPr>
        <w:t xml:space="preserve"> and implement</w:t>
      </w:r>
      <w:r w:rsidR="00EB0D0B" w:rsidRPr="00EB0D0B">
        <w:rPr>
          <w:rStyle w:val="BillLanguage"/>
          <w:i w:val="0"/>
          <w:iCs/>
          <w:u w:val="single"/>
        </w:rPr>
        <w:t xml:space="preserve"> a training curriculum that provides for core competencies in diversity, equity</w:t>
      </w:r>
      <w:r w:rsidR="00321CB5">
        <w:rPr>
          <w:rStyle w:val="BillLanguage"/>
          <w:i w:val="0"/>
          <w:iCs/>
          <w:u w:val="single"/>
        </w:rPr>
        <w:t>,</w:t>
      </w:r>
      <w:r w:rsidR="00EB0D0B" w:rsidRPr="00EB0D0B">
        <w:rPr>
          <w:rStyle w:val="BillLanguage"/>
          <w:i w:val="0"/>
          <w:iCs/>
          <w:u w:val="single"/>
        </w:rPr>
        <w:t xml:space="preserve"> and inclusion</w:t>
      </w:r>
      <w:r w:rsidR="00DD3651">
        <w:rPr>
          <w:rStyle w:val="BillLanguage"/>
          <w:i w:val="0"/>
          <w:iCs/>
          <w:u w:val="single"/>
        </w:rPr>
        <w:t>;</w:t>
      </w:r>
    </w:p>
    <w:p w14:paraId="4BEDF43E" w14:textId="7F01E258" w:rsidR="002644EA" w:rsidRPr="00E52C67" w:rsidRDefault="00E824F2" w:rsidP="00E52C67">
      <w:pPr>
        <w:rPr>
          <w:rStyle w:val="BillLanguage"/>
          <w:rFonts w:ascii="Calibri" w:hAnsi="Calibri"/>
          <w:i w:val="0"/>
          <w:spacing w:val="0"/>
          <w:sz w:val="22"/>
          <w:szCs w:val="22"/>
        </w:rPr>
      </w:pPr>
      <w:r w:rsidRPr="00E824F2">
        <w:rPr>
          <w:rStyle w:val="BillLanguage"/>
          <w:i w:val="0"/>
          <w:iCs/>
        </w:rPr>
        <w:tab/>
      </w:r>
      <w:r w:rsidR="002644EA">
        <w:rPr>
          <w:rStyle w:val="BillLanguage"/>
          <w:i w:val="0"/>
          <w:iCs/>
          <w:u w:val="single"/>
        </w:rPr>
        <w:t>(</w:t>
      </w:r>
      <w:r w:rsidR="00EE4412">
        <w:rPr>
          <w:rStyle w:val="BillLanguage"/>
          <w:i w:val="0"/>
          <w:iCs/>
          <w:u w:val="single"/>
        </w:rPr>
        <w:t>7</w:t>
      </w:r>
      <w:r w:rsidR="002644EA">
        <w:rPr>
          <w:rStyle w:val="BillLanguage"/>
          <w:i w:val="0"/>
          <w:iCs/>
          <w:u w:val="single"/>
        </w:rPr>
        <w:t>)</w:t>
      </w:r>
      <w:r w:rsidR="002644EA">
        <w:rPr>
          <w:rStyle w:val="BillLanguage"/>
          <w:i w:val="0"/>
          <w:iCs/>
        </w:rPr>
        <w:tab/>
      </w:r>
      <w:r w:rsidR="002644EA" w:rsidRPr="00A05347">
        <w:rPr>
          <w:rStyle w:val="BillLanguage"/>
          <w:i w:val="0"/>
          <w:iCs/>
        </w:rPr>
        <w:t>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w:t>
      </w:r>
      <w:r w:rsidR="00F540E1" w:rsidRPr="00F540E1">
        <w:rPr>
          <w:rFonts w:ascii="Albertus Extra Bold" w:hAnsi="Albertus Extra Bold"/>
          <w:b/>
        </w:rPr>
        <w:t>[</w:t>
      </w:r>
      <w:r w:rsidR="00F540E1" w:rsidRPr="00A05347">
        <w:rPr>
          <w:rStyle w:val="BillLanguage"/>
          <w:i w:val="0"/>
          <w:iCs/>
        </w:rPr>
        <w:t>.</w:t>
      </w:r>
      <w:r w:rsidR="00F540E1" w:rsidRPr="00F540E1">
        <w:rPr>
          <w:rFonts w:ascii="Albertus Extra Bold" w:hAnsi="Albertus Extra Bold"/>
          <w:b/>
          <w:szCs w:val="22"/>
        </w:rPr>
        <w:t>]</w:t>
      </w:r>
      <w:r w:rsidR="00F540E1">
        <w:rPr>
          <w:rStyle w:val="BillLanguage"/>
          <w:i w:val="0"/>
          <w:iCs/>
          <w:u w:val="single"/>
        </w:rPr>
        <w:t>;</w:t>
      </w:r>
    </w:p>
    <w:p w14:paraId="02BFBB1B" w14:textId="769302E1" w:rsidR="002644EA" w:rsidRPr="00B80230" w:rsidRDefault="002644EA" w:rsidP="002644EA">
      <w:pPr>
        <w:rPr>
          <w:rStyle w:val="BillLanguage"/>
          <w:i w:val="0"/>
          <w:iCs/>
          <w:u w:val="single"/>
        </w:rPr>
      </w:pPr>
      <w:r>
        <w:rPr>
          <w:rStyle w:val="BillLanguage"/>
          <w:i w:val="0"/>
          <w:iCs/>
        </w:rPr>
        <w:tab/>
      </w:r>
      <w:r w:rsidRPr="00B80230">
        <w:rPr>
          <w:rStyle w:val="BillLanguage"/>
          <w:i w:val="0"/>
          <w:iCs/>
          <w:u w:val="single"/>
        </w:rPr>
        <w:t>(</w:t>
      </w:r>
      <w:r w:rsidR="00EE4412">
        <w:rPr>
          <w:rStyle w:val="BillLanguage"/>
          <w:i w:val="0"/>
          <w:iCs/>
          <w:u w:val="single"/>
        </w:rPr>
        <w:t>8</w:t>
      </w:r>
      <w:r w:rsidRPr="00B80230">
        <w:rPr>
          <w:rStyle w:val="BillLanguage"/>
          <w:i w:val="0"/>
          <w:iCs/>
          <w:u w:val="single"/>
        </w:rPr>
        <w:t>)</w:t>
      </w:r>
      <w:r w:rsidR="00776935">
        <w:rPr>
          <w:rStyle w:val="BillLanguage"/>
          <w:i w:val="0"/>
          <w:iCs/>
          <w:u w:val="single"/>
        </w:rPr>
        <w:tab/>
      </w:r>
      <w:r w:rsidRPr="00B80230">
        <w:rPr>
          <w:rStyle w:val="BillLanguage"/>
          <w:i w:val="0"/>
          <w:iCs/>
          <w:u w:val="single"/>
        </w:rPr>
        <w:t>establish goals for participation of minority-owned and women-owned business enterprises based on best estimates of market availability without set-asides or quotas;</w:t>
      </w:r>
    </w:p>
    <w:p w14:paraId="0515B3C6" w14:textId="3A78DA75" w:rsidR="00090A64" w:rsidRPr="00090A64" w:rsidRDefault="00090A64" w:rsidP="002644EA">
      <w:pPr>
        <w:rPr>
          <w:rStyle w:val="BillLanguage"/>
          <w:i w:val="0"/>
          <w:iCs/>
          <w:u w:val="single"/>
        </w:rPr>
      </w:pPr>
      <w:r w:rsidRPr="00090A64">
        <w:rPr>
          <w:rStyle w:val="BillLanguage"/>
          <w:i w:val="0"/>
          <w:iCs/>
        </w:rPr>
        <w:lastRenderedPageBreak/>
        <w:tab/>
      </w:r>
      <w:r w:rsidRPr="001F64C9">
        <w:rPr>
          <w:rStyle w:val="BillLanguage"/>
          <w:i w:val="0"/>
          <w:iCs/>
          <w:u w:val="single"/>
        </w:rPr>
        <w:t>(</w:t>
      </w:r>
      <w:r>
        <w:rPr>
          <w:rStyle w:val="BillLanguage"/>
          <w:i w:val="0"/>
          <w:iCs/>
          <w:u w:val="single"/>
        </w:rPr>
        <w:t>9</w:t>
      </w:r>
      <w:r w:rsidRPr="001F64C9">
        <w:rPr>
          <w:rStyle w:val="BillLanguage"/>
          <w:i w:val="0"/>
          <w:iCs/>
          <w:u w:val="single"/>
        </w:rPr>
        <w:t>)</w:t>
      </w:r>
      <w:r w:rsidR="0074203A">
        <w:rPr>
          <w:rStyle w:val="BillLanguage"/>
          <w:i w:val="0"/>
          <w:iCs/>
          <w:u w:val="single"/>
        </w:rPr>
        <w:tab/>
      </w:r>
      <w:r w:rsidR="00EF155C">
        <w:rPr>
          <w:rStyle w:val="BillLanguage"/>
          <w:i w:val="0"/>
          <w:iCs/>
          <w:u w:val="single"/>
        </w:rPr>
        <w:t>r</w:t>
      </w:r>
      <w:r w:rsidR="00AD62AE">
        <w:rPr>
          <w:rStyle w:val="BillLanguage"/>
          <w:i w:val="0"/>
          <w:iCs/>
          <w:u w:val="single"/>
        </w:rPr>
        <w:t xml:space="preserve">eceive reports from </w:t>
      </w:r>
      <w:r>
        <w:rPr>
          <w:rStyle w:val="BillLanguage"/>
          <w:i w:val="0"/>
          <w:iCs/>
          <w:u w:val="single"/>
        </w:rPr>
        <w:t>d</w:t>
      </w:r>
      <w:r w:rsidRPr="001F64C9">
        <w:rPr>
          <w:rStyle w:val="BillLanguage"/>
          <w:i w:val="0"/>
          <w:iCs/>
          <w:u w:val="single"/>
        </w:rPr>
        <w:t>edicated procurement officer</w:t>
      </w:r>
      <w:r w:rsidR="00AD62AE">
        <w:rPr>
          <w:rStyle w:val="BillLanguage"/>
          <w:i w:val="0"/>
          <w:iCs/>
          <w:u w:val="single"/>
        </w:rPr>
        <w:t>s</w:t>
      </w:r>
      <w:r w:rsidRPr="001F64C9">
        <w:rPr>
          <w:rStyle w:val="BillLanguage"/>
          <w:i w:val="0"/>
          <w:iCs/>
          <w:u w:val="single"/>
        </w:rPr>
        <w:t xml:space="preserve"> </w:t>
      </w:r>
      <w:r w:rsidR="00DC633F">
        <w:rPr>
          <w:rStyle w:val="BillLanguage"/>
          <w:i w:val="0"/>
          <w:iCs/>
          <w:u w:val="single"/>
        </w:rPr>
        <w:t>across</w:t>
      </w:r>
      <w:r w:rsidRPr="001F64C9">
        <w:rPr>
          <w:rStyle w:val="BillLanguage"/>
          <w:i w:val="0"/>
          <w:iCs/>
          <w:u w:val="single"/>
        </w:rPr>
        <w:t xml:space="preserve"> </w:t>
      </w:r>
      <w:r w:rsidR="00321CB5">
        <w:rPr>
          <w:rStyle w:val="BillLanguage"/>
          <w:i w:val="0"/>
          <w:iCs/>
          <w:u w:val="single"/>
        </w:rPr>
        <w:t xml:space="preserve">State </w:t>
      </w:r>
      <w:r w:rsidR="00D40311">
        <w:rPr>
          <w:rStyle w:val="BillLanguage"/>
          <w:i w:val="0"/>
          <w:iCs/>
          <w:u w:val="single"/>
        </w:rPr>
        <w:t>a</w:t>
      </w:r>
      <w:r w:rsidR="00DC633F">
        <w:rPr>
          <w:rStyle w:val="BillLanguage"/>
          <w:i w:val="0"/>
          <w:iCs/>
          <w:u w:val="single"/>
        </w:rPr>
        <w:t>gencies, colleges, and universities</w:t>
      </w:r>
      <w:r w:rsidR="00321CB5">
        <w:rPr>
          <w:rStyle w:val="BillLanguage"/>
          <w:i w:val="0"/>
          <w:iCs/>
          <w:u w:val="single"/>
        </w:rPr>
        <w:t xml:space="preserve"> charged w</w:t>
      </w:r>
      <w:r w:rsidRPr="001F64C9">
        <w:rPr>
          <w:rStyle w:val="BillLanguage"/>
          <w:i w:val="0"/>
          <w:iCs/>
          <w:u w:val="single"/>
        </w:rPr>
        <w:t>ith</w:t>
      </w:r>
      <w:r w:rsidR="00AD62AE">
        <w:rPr>
          <w:rStyle w:val="BillLanguage"/>
          <w:i w:val="0"/>
          <w:iCs/>
          <w:u w:val="single"/>
        </w:rPr>
        <w:t xml:space="preserve"> implementation of</w:t>
      </w:r>
      <w:r>
        <w:rPr>
          <w:rStyle w:val="BillLanguage"/>
          <w:i w:val="0"/>
          <w:iCs/>
          <w:u w:val="single"/>
        </w:rPr>
        <w:t xml:space="preserve"> minority-owned</w:t>
      </w:r>
      <w:r w:rsidRPr="00335F4C">
        <w:rPr>
          <w:rStyle w:val="BillLanguage"/>
          <w:i w:val="0"/>
          <w:iCs/>
          <w:spacing w:val="-2"/>
          <w:u w:val="single"/>
        </w:rPr>
        <w:t xml:space="preserve"> and women-owned business enterprise </w:t>
      </w:r>
      <w:r w:rsidR="00AD62AE">
        <w:rPr>
          <w:rStyle w:val="BillLanguage"/>
          <w:i w:val="0"/>
          <w:iCs/>
          <w:u w:val="single"/>
        </w:rPr>
        <w:t>goals</w:t>
      </w:r>
      <w:r w:rsidR="00EF155C">
        <w:rPr>
          <w:rStyle w:val="BillLanguage"/>
          <w:i w:val="0"/>
          <w:iCs/>
          <w:u w:val="single"/>
        </w:rPr>
        <w:t xml:space="preserve"> for purposes of compiling an annual report to the Governor evaluating attain</w:t>
      </w:r>
      <w:r w:rsidR="007568BD">
        <w:rPr>
          <w:rStyle w:val="BillLanguage"/>
          <w:i w:val="0"/>
          <w:iCs/>
          <w:u w:val="single"/>
        </w:rPr>
        <w:t>ment of such goals</w:t>
      </w:r>
      <w:r>
        <w:rPr>
          <w:rStyle w:val="BillLanguage"/>
          <w:i w:val="0"/>
          <w:iCs/>
          <w:u w:val="single"/>
        </w:rPr>
        <w:t>;</w:t>
      </w:r>
    </w:p>
    <w:p w14:paraId="1079A05A" w14:textId="0FB48B1D" w:rsidR="002644EA" w:rsidRPr="004647E1" w:rsidRDefault="00090A64" w:rsidP="0074203A">
      <w:pPr>
        <w:tabs>
          <w:tab w:val="clear" w:pos="720"/>
          <w:tab w:val="left" w:pos="900"/>
        </w:tabs>
        <w:rPr>
          <w:rStyle w:val="BillLanguage"/>
          <w:i w:val="0"/>
          <w:iCs/>
          <w:u w:val="single"/>
        </w:rPr>
      </w:pPr>
      <w:r w:rsidRPr="00090A64">
        <w:rPr>
          <w:rStyle w:val="BillLanguage"/>
          <w:i w:val="0"/>
          <w:iCs/>
        </w:rPr>
        <w:tab/>
      </w:r>
      <w:r w:rsidR="002644EA" w:rsidRPr="004647E1">
        <w:rPr>
          <w:rStyle w:val="BillLanguage"/>
          <w:i w:val="0"/>
          <w:iCs/>
          <w:u w:val="single"/>
        </w:rPr>
        <w:t>(</w:t>
      </w:r>
      <w:r>
        <w:rPr>
          <w:rStyle w:val="BillLanguage"/>
          <w:i w:val="0"/>
          <w:iCs/>
          <w:u w:val="single"/>
        </w:rPr>
        <w:t>10)</w:t>
      </w:r>
      <w:r w:rsidR="0074203A">
        <w:rPr>
          <w:rStyle w:val="BillLanguage"/>
          <w:i w:val="0"/>
          <w:iCs/>
          <w:u w:val="single"/>
        </w:rPr>
        <w:tab/>
      </w:r>
      <w:r w:rsidR="002644EA">
        <w:rPr>
          <w:rStyle w:val="BillLanguage"/>
          <w:i w:val="0"/>
          <w:iCs/>
          <w:u w:val="single"/>
        </w:rPr>
        <w:t>o</w:t>
      </w:r>
      <w:r w:rsidR="002644EA" w:rsidRPr="004647E1">
        <w:rPr>
          <w:rStyle w:val="BillLanguage"/>
          <w:i w:val="0"/>
          <w:iCs/>
          <w:u w:val="single"/>
        </w:rPr>
        <w:t xml:space="preserve">versee the implementation and utilization of a </w:t>
      </w:r>
      <w:r w:rsidR="00321CB5">
        <w:rPr>
          <w:rStyle w:val="BillLanguage"/>
          <w:i w:val="0"/>
          <w:iCs/>
          <w:u w:val="single"/>
        </w:rPr>
        <w:t>S</w:t>
      </w:r>
      <w:r w:rsidR="002644EA" w:rsidRPr="004647E1">
        <w:rPr>
          <w:rStyle w:val="BillLanguage"/>
          <w:i w:val="0"/>
          <w:iCs/>
          <w:u w:val="single"/>
        </w:rPr>
        <w:t xml:space="preserve">tatewide </w:t>
      </w:r>
      <w:r w:rsidR="002644EA">
        <w:rPr>
          <w:rStyle w:val="BillLanguage"/>
          <w:i w:val="0"/>
          <w:iCs/>
          <w:u w:val="single"/>
        </w:rPr>
        <w:t>software</w:t>
      </w:r>
      <w:r w:rsidR="002644EA" w:rsidRPr="004647E1">
        <w:rPr>
          <w:rStyle w:val="BillLanguage"/>
          <w:i w:val="0"/>
          <w:iCs/>
          <w:u w:val="single"/>
        </w:rPr>
        <w:t xml:space="preserve"> system that monitors and tracks</w:t>
      </w:r>
      <w:r w:rsidR="00DC633F">
        <w:rPr>
          <w:rStyle w:val="BillLanguage"/>
          <w:i w:val="0"/>
          <w:iCs/>
          <w:u w:val="single"/>
        </w:rPr>
        <w:t xml:space="preserve"> State</w:t>
      </w:r>
      <w:r w:rsidR="002644EA" w:rsidRPr="004647E1">
        <w:rPr>
          <w:rStyle w:val="BillLanguage"/>
          <w:i w:val="0"/>
          <w:iCs/>
          <w:u w:val="single"/>
        </w:rPr>
        <w:t xml:space="preserve"> agency</w:t>
      </w:r>
      <w:r w:rsidR="007568BD">
        <w:rPr>
          <w:rStyle w:val="BillLanguage"/>
          <w:i w:val="0"/>
          <w:iCs/>
          <w:u w:val="single"/>
        </w:rPr>
        <w:t>, college, and university</w:t>
      </w:r>
      <w:r w:rsidR="002644EA" w:rsidRPr="004647E1">
        <w:rPr>
          <w:rStyle w:val="BillLanguage"/>
          <w:i w:val="0"/>
          <w:iCs/>
          <w:u w:val="single"/>
        </w:rPr>
        <w:t xml:space="preserve"> </w:t>
      </w:r>
      <w:r w:rsidR="002644EA">
        <w:rPr>
          <w:rStyle w:val="BillLanguage"/>
          <w:i w:val="0"/>
          <w:iCs/>
          <w:u w:val="single"/>
        </w:rPr>
        <w:t>minority-owned and women-owned business enterprise</w:t>
      </w:r>
      <w:r w:rsidR="002644EA" w:rsidRPr="004647E1">
        <w:rPr>
          <w:rStyle w:val="BillLanguage"/>
          <w:i w:val="0"/>
          <w:iCs/>
          <w:u w:val="single"/>
        </w:rPr>
        <w:t xml:space="preserve"> spending in real time, provides analysis of agency</w:t>
      </w:r>
      <w:r w:rsidR="002644EA">
        <w:rPr>
          <w:rStyle w:val="BillLanguage"/>
          <w:i w:val="0"/>
          <w:iCs/>
          <w:u w:val="single"/>
        </w:rPr>
        <w:t xml:space="preserve"> utilization</w:t>
      </w:r>
      <w:r w:rsidR="002644EA" w:rsidRPr="004647E1">
        <w:rPr>
          <w:rStyle w:val="BillLanguage"/>
          <w:i w:val="0"/>
          <w:iCs/>
          <w:u w:val="single"/>
        </w:rPr>
        <w:t xml:space="preserve"> goal</w:t>
      </w:r>
      <w:r w:rsidR="001C5C75">
        <w:rPr>
          <w:rStyle w:val="BillLanguage"/>
          <w:i w:val="0"/>
          <w:iCs/>
          <w:u w:val="single"/>
        </w:rPr>
        <w:t>s</w:t>
      </w:r>
      <w:r w:rsidR="00321CB5">
        <w:rPr>
          <w:rStyle w:val="BillLanguage"/>
          <w:i w:val="0"/>
          <w:iCs/>
          <w:u w:val="single"/>
        </w:rPr>
        <w:t xml:space="preserve">, </w:t>
      </w:r>
      <w:r w:rsidR="002644EA" w:rsidRPr="004647E1">
        <w:rPr>
          <w:rStyle w:val="BillLanguage"/>
          <w:i w:val="0"/>
          <w:iCs/>
          <w:u w:val="single"/>
        </w:rPr>
        <w:t>and alert</w:t>
      </w:r>
      <w:r w:rsidR="002644EA">
        <w:rPr>
          <w:rStyle w:val="BillLanguage"/>
          <w:i w:val="0"/>
          <w:iCs/>
          <w:u w:val="single"/>
        </w:rPr>
        <w:t>s</w:t>
      </w:r>
      <w:r w:rsidR="002644EA" w:rsidRPr="004647E1">
        <w:rPr>
          <w:rStyle w:val="BillLanguage"/>
          <w:i w:val="0"/>
          <w:iCs/>
          <w:u w:val="single"/>
        </w:rPr>
        <w:t xml:space="preserve"> agencies when</w:t>
      </w:r>
      <w:r w:rsidR="002644EA">
        <w:rPr>
          <w:rStyle w:val="BillLanguage"/>
          <w:i w:val="0"/>
          <w:iCs/>
          <w:u w:val="single"/>
        </w:rPr>
        <w:t xml:space="preserve"> </w:t>
      </w:r>
      <w:r w:rsidR="00851DD4">
        <w:rPr>
          <w:rStyle w:val="BillLanguage"/>
          <w:i w:val="0"/>
          <w:iCs/>
          <w:u w:val="single"/>
        </w:rPr>
        <w:t xml:space="preserve">current </w:t>
      </w:r>
      <w:r w:rsidR="002644EA">
        <w:rPr>
          <w:rStyle w:val="BillLanguage"/>
          <w:i w:val="0"/>
          <w:iCs/>
          <w:u w:val="single"/>
        </w:rPr>
        <w:t>spending</w:t>
      </w:r>
      <w:r w:rsidR="00851DD4">
        <w:rPr>
          <w:rStyle w:val="BillLanguage"/>
          <w:i w:val="0"/>
          <w:iCs/>
          <w:u w:val="single"/>
        </w:rPr>
        <w:t xml:space="preserve"> patterns</w:t>
      </w:r>
      <w:r w:rsidR="0013649F">
        <w:rPr>
          <w:rStyle w:val="BillLanguage"/>
          <w:i w:val="0"/>
          <w:iCs/>
          <w:u w:val="single"/>
        </w:rPr>
        <w:t xml:space="preserve"> are projected to not reach</w:t>
      </w:r>
      <w:r w:rsidR="002644EA">
        <w:rPr>
          <w:rStyle w:val="BillLanguage"/>
          <w:i w:val="0"/>
          <w:iCs/>
          <w:u w:val="single"/>
        </w:rPr>
        <w:t xml:space="preserve"> those goals;</w:t>
      </w:r>
    </w:p>
    <w:p w14:paraId="71587087" w14:textId="0DCB03C6" w:rsidR="002644EA" w:rsidRDefault="002644EA" w:rsidP="0074203A">
      <w:pPr>
        <w:tabs>
          <w:tab w:val="clear" w:pos="720"/>
          <w:tab w:val="left" w:pos="900"/>
        </w:tabs>
        <w:rPr>
          <w:rStyle w:val="BillLanguage"/>
          <w:i w:val="0"/>
          <w:iCs/>
          <w:u w:val="single"/>
        </w:rPr>
      </w:pPr>
      <w:r w:rsidRPr="001F64C9">
        <w:rPr>
          <w:rStyle w:val="BillLanguage"/>
          <w:i w:val="0"/>
          <w:iCs/>
        </w:rPr>
        <w:tab/>
      </w:r>
      <w:r>
        <w:rPr>
          <w:rStyle w:val="BillLanguage"/>
          <w:i w:val="0"/>
          <w:iCs/>
          <w:u w:val="single"/>
        </w:rPr>
        <w:t>(</w:t>
      </w:r>
      <w:r w:rsidR="00EE4412">
        <w:rPr>
          <w:rStyle w:val="BillLanguage"/>
          <w:i w:val="0"/>
          <w:iCs/>
          <w:u w:val="single"/>
        </w:rPr>
        <w:t>1</w:t>
      </w:r>
      <w:r w:rsidR="00090A64">
        <w:rPr>
          <w:rStyle w:val="BillLanguage"/>
          <w:i w:val="0"/>
          <w:iCs/>
          <w:u w:val="single"/>
        </w:rPr>
        <w:t>1</w:t>
      </w:r>
      <w:r>
        <w:rPr>
          <w:rStyle w:val="BillLanguage"/>
          <w:i w:val="0"/>
          <w:iCs/>
          <w:u w:val="single"/>
        </w:rPr>
        <w:t>)</w:t>
      </w:r>
      <w:r w:rsidR="0074203A">
        <w:rPr>
          <w:rStyle w:val="BillLanguage"/>
          <w:i w:val="0"/>
          <w:iCs/>
          <w:u w:val="single"/>
        </w:rPr>
        <w:tab/>
      </w:r>
      <w:r>
        <w:rPr>
          <w:rStyle w:val="BillLanguage"/>
          <w:i w:val="0"/>
          <w:iCs/>
          <w:u w:val="single"/>
        </w:rPr>
        <w:t>e</w:t>
      </w:r>
      <w:r w:rsidRPr="00EB0D0B">
        <w:rPr>
          <w:rStyle w:val="BillLanguage"/>
          <w:i w:val="0"/>
          <w:iCs/>
          <w:u w:val="single"/>
        </w:rPr>
        <w:t xml:space="preserve">nsure that </w:t>
      </w:r>
      <w:r w:rsidR="00321CB5">
        <w:rPr>
          <w:rStyle w:val="BillLanguage"/>
          <w:i w:val="0"/>
          <w:iCs/>
          <w:u w:val="single"/>
        </w:rPr>
        <w:t>S</w:t>
      </w:r>
      <w:r w:rsidRPr="00EB0D0B">
        <w:rPr>
          <w:rStyle w:val="BillLanguage"/>
          <w:i w:val="0"/>
          <w:iCs/>
          <w:u w:val="single"/>
        </w:rPr>
        <w:t>tate procurement solicitation documents set for</w:t>
      </w:r>
      <w:r w:rsidR="00321CB5">
        <w:rPr>
          <w:rStyle w:val="BillLanguage"/>
          <w:i w:val="0"/>
          <w:iCs/>
          <w:u w:val="single"/>
        </w:rPr>
        <w:t>th</w:t>
      </w:r>
      <w:r w:rsidRPr="00EB0D0B">
        <w:rPr>
          <w:rStyle w:val="BillLanguage"/>
          <w:i w:val="0"/>
          <w:iCs/>
          <w:u w:val="single"/>
        </w:rPr>
        <w:t xml:space="preserve"> </w:t>
      </w:r>
      <w:r>
        <w:rPr>
          <w:rStyle w:val="BillLanguage"/>
          <w:i w:val="0"/>
          <w:iCs/>
          <w:u w:val="single"/>
        </w:rPr>
        <w:t>minority-owned and women-owned business enterprise</w:t>
      </w:r>
      <w:r w:rsidRPr="00EB0D0B">
        <w:rPr>
          <w:rStyle w:val="BillLanguage"/>
          <w:i w:val="0"/>
          <w:iCs/>
          <w:u w:val="single"/>
        </w:rPr>
        <w:t xml:space="preserve"> goals</w:t>
      </w:r>
      <w:r w:rsidR="00851DD4">
        <w:rPr>
          <w:rStyle w:val="BillLanguage"/>
          <w:i w:val="0"/>
          <w:iCs/>
          <w:u w:val="single"/>
        </w:rPr>
        <w:t xml:space="preserve"> and</w:t>
      </w:r>
      <w:r w:rsidRPr="00EB0D0B">
        <w:rPr>
          <w:rStyle w:val="BillLanguage"/>
          <w:i w:val="0"/>
          <w:iCs/>
          <w:u w:val="single"/>
        </w:rPr>
        <w:t xml:space="preserve"> require </w:t>
      </w:r>
      <w:r w:rsidR="00D40311">
        <w:rPr>
          <w:rStyle w:val="BillLanguage"/>
          <w:i w:val="0"/>
          <w:iCs/>
          <w:u w:val="single"/>
        </w:rPr>
        <w:t>that</w:t>
      </w:r>
      <w:r w:rsidR="00321CB5">
        <w:rPr>
          <w:rStyle w:val="BillLanguage"/>
          <w:i w:val="0"/>
          <w:iCs/>
          <w:u w:val="single"/>
        </w:rPr>
        <w:t xml:space="preserve"> </w:t>
      </w:r>
      <w:r w:rsidRPr="00EB0D0B">
        <w:rPr>
          <w:rStyle w:val="BillLanguage"/>
          <w:i w:val="0"/>
          <w:iCs/>
          <w:u w:val="single"/>
        </w:rPr>
        <w:t xml:space="preserve">State </w:t>
      </w:r>
      <w:r w:rsidR="00D40311">
        <w:rPr>
          <w:rStyle w:val="BillLanguage"/>
          <w:i w:val="0"/>
          <w:iCs/>
          <w:u w:val="single"/>
        </w:rPr>
        <w:t>agencies</w:t>
      </w:r>
      <w:r w:rsidR="007568BD">
        <w:rPr>
          <w:rStyle w:val="BillLanguage"/>
          <w:i w:val="0"/>
          <w:iCs/>
          <w:u w:val="single"/>
        </w:rPr>
        <w:t>, colleges, and universities</w:t>
      </w:r>
      <w:r w:rsidR="00321CB5">
        <w:rPr>
          <w:rStyle w:val="BillLanguage"/>
          <w:i w:val="0"/>
          <w:iCs/>
          <w:u w:val="single"/>
        </w:rPr>
        <w:t xml:space="preserve"> </w:t>
      </w:r>
      <w:r w:rsidRPr="00EB0D0B">
        <w:rPr>
          <w:rStyle w:val="BillLanguage"/>
          <w:i w:val="0"/>
          <w:iCs/>
          <w:u w:val="single"/>
        </w:rPr>
        <w:t>provide lists of know</w:t>
      </w:r>
      <w:r>
        <w:rPr>
          <w:rStyle w:val="BillLanguage"/>
          <w:i w:val="0"/>
          <w:iCs/>
          <w:u w:val="single"/>
        </w:rPr>
        <w:t>n minority-owned and women owned business</w:t>
      </w:r>
      <w:r w:rsidR="007665AB">
        <w:rPr>
          <w:rStyle w:val="BillLanguage"/>
          <w:i w:val="0"/>
          <w:iCs/>
          <w:u w:val="single"/>
        </w:rPr>
        <w:t xml:space="preserve"> enterprise</w:t>
      </w:r>
      <w:r w:rsidRPr="00EB0D0B">
        <w:rPr>
          <w:rStyle w:val="BillLanguage"/>
          <w:i w:val="0"/>
          <w:iCs/>
          <w:u w:val="single"/>
        </w:rPr>
        <w:t xml:space="preserve"> subcontractors to parties seeking such information</w:t>
      </w:r>
      <w:r>
        <w:rPr>
          <w:rStyle w:val="BillLanguage"/>
          <w:i w:val="0"/>
          <w:iCs/>
          <w:u w:val="single"/>
        </w:rPr>
        <w:t>;</w:t>
      </w:r>
    </w:p>
    <w:p w14:paraId="68E1DD9B" w14:textId="2AA2C1ED" w:rsidR="002644EA" w:rsidRDefault="002644EA" w:rsidP="0074203A">
      <w:pPr>
        <w:tabs>
          <w:tab w:val="clear" w:pos="720"/>
          <w:tab w:val="left" w:pos="900"/>
        </w:tabs>
        <w:rPr>
          <w:rStyle w:val="BillLanguage"/>
          <w:i w:val="0"/>
          <w:iCs/>
          <w:u w:val="single"/>
        </w:rPr>
      </w:pPr>
      <w:r>
        <w:rPr>
          <w:rStyle w:val="BillLanguage"/>
          <w:i w:val="0"/>
          <w:iCs/>
        </w:rPr>
        <w:tab/>
      </w:r>
      <w:r w:rsidRPr="001F64C9">
        <w:rPr>
          <w:rStyle w:val="BillLanguage"/>
          <w:i w:val="0"/>
          <w:iCs/>
          <w:u w:val="single"/>
        </w:rPr>
        <w:t>(</w:t>
      </w:r>
      <w:r w:rsidR="00E824F2">
        <w:rPr>
          <w:rStyle w:val="BillLanguage"/>
          <w:i w:val="0"/>
          <w:iCs/>
          <w:u w:val="single"/>
        </w:rPr>
        <w:t>1</w:t>
      </w:r>
      <w:r w:rsidR="00EE4412">
        <w:rPr>
          <w:rStyle w:val="BillLanguage"/>
          <w:i w:val="0"/>
          <w:iCs/>
          <w:u w:val="single"/>
        </w:rPr>
        <w:t>2</w:t>
      </w:r>
      <w:r w:rsidR="00E824F2">
        <w:rPr>
          <w:rStyle w:val="BillLanguage"/>
          <w:i w:val="0"/>
          <w:iCs/>
          <w:u w:val="single"/>
        </w:rPr>
        <w:t>)</w:t>
      </w:r>
      <w:r w:rsidR="0074203A">
        <w:rPr>
          <w:rStyle w:val="BillLanguage"/>
          <w:i w:val="0"/>
          <w:iCs/>
          <w:u w:val="single"/>
        </w:rPr>
        <w:tab/>
      </w:r>
      <w:r>
        <w:rPr>
          <w:rStyle w:val="BillLanguage"/>
          <w:i w:val="0"/>
          <w:iCs/>
          <w:u w:val="single"/>
        </w:rPr>
        <w:t>e</w:t>
      </w:r>
      <w:r w:rsidRPr="001F64C9">
        <w:rPr>
          <w:rStyle w:val="BillLanguage"/>
          <w:i w:val="0"/>
          <w:iCs/>
          <w:u w:val="single"/>
        </w:rPr>
        <w:t xml:space="preserve">stablish protocols and practices for </w:t>
      </w:r>
      <w:r w:rsidR="007459E9">
        <w:rPr>
          <w:rStyle w:val="BillLanguage"/>
          <w:i w:val="0"/>
          <w:iCs/>
          <w:u w:val="single"/>
        </w:rPr>
        <w:t>S</w:t>
      </w:r>
      <w:r w:rsidRPr="001F64C9">
        <w:rPr>
          <w:rStyle w:val="BillLanguage"/>
          <w:i w:val="0"/>
          <w:iCs/>
          <w:u w:val="single"/>
        </w:rPr>
        <w:t xml:space="preserve">tate </w:t>
      </w:r>
      <w:r w:rsidR="00D40311">
        <w:rPr>
          <w:rStyle w:val="BillLanguage"/>
          <w:i w:val="0"/>
          <w:iCs/>
          <w:u w:val="single"/>
        </w:rPr>
        <w:t>agencies</w:t>
      </w:r>
      <w:r w:rsidR="001C5C75">
        <w:rPr>
          <w:rStyle w:val="BillLanguage"/>
          <w:i w:val="0"/>
          <w:iCs/>
          <w:u w:val="single"/>
        </w:rPr>
        <w:t>, colleges, and universities</w:t>
      </w:r>
      <w:r w:rsidRPr="001F64C9">
        <w:rPr>
          <w:rStyle w:val="BillLanguage"/>
          <w:i w:val="0"/>
          <w:iCs/>
          <w:u w:val="single"/>
        </w:rPr>
        <w:t xml:space="preserve"> to conduct outreach efforts to </w:t>
      </w:r>
      <w:r>
        <w:rPr>
          <w:rStyle w:val="BillLanguage"/>
          <w:i w:val="0"/>
          <w:iCs/>
          <w:u w:val="single"/>
        </w:rPr>
        <w:t>minority-owned and women-owned business enterprises;</w:t>
      </w:r>
    </w:p>
    <w:p w14:paraId="3BFF792C" w14:textId="1F2D8B07" w:rsidR="002644EA" w:rsidRDefault="002644EA" w:rsidP="0074203A">
      <w:pPr>
        <w:tabs>
          <w:tab w:val="clear" w:pos="720"/>
          <w:tab w:val="left" w:pos="900"/>
        </w:tabs>
        <w:rPr>
          <w:rStyle w:val="BillLanguage"/>
          <w:i w:val="0"/>
          <w:iCs/>
          <w:u w:val="single"/>
        </w:rPr>
      </w:pPr>
      <w:r>
        <w:rPr>
          <w:rStyle w:val="BillLanguage"/>
          <w:i w:val="0"/>
          <w:iCs/>
        </w:rPr>
        <w:tab/>
      </w:r>
      <w:r w:rsidRPr="007111AA">
        <w:rPr>
          <w:rStyle w:val="BillLanguage"/>
          <w:i w:val="0"/>
          <w:iCs/>
          <w:u w:val="single"/>
        </w:rPr>
        <w:t>(</w:t>
      </w:r>
      <w:r w:rsidR="00E824F2">
        <w:rPr>
          <w:rStyle w:val="BillLanguage"/>
          <w:i w:val="0"/>
          <w:iCs/>
          <w:u w:val="single"/>
        </w:rPr>
        <w:t>1</w:t>
      </w:r>
      <w:r w:rsidR="00EE4412">
        <w:rPr>
          <w:rStyle w:val="BillLanguage"/>
          <w:i w:val="0"/>
          <w:iCs/>
          <w:u w:val="single"/>
        </w:rPr>
        <w:t>3</w:t>
      </w:r>
      <w:r w:rsidR="00E824F2">
        <w:rPr>
          <w:rStyle w:val="BillLanguage"/>
          <w:i w:val="0"/>
          <w:iCs/>
          <w:u w:val="single"/>
        </w:rPr>
        <w:t>)</w:t>
      </w:r>
      <w:r w:rsidR="0074203A">
        <w:rPr>
          <w:rStyle w:val="BillLanguage"/>
          <w:i w:val="0"/>
          <w:iCs/>
          <w:u w:val="single"/>
        </w:rPr>
        <w:tab/>
      </w:r>
      <w:r>
        <w:rPr>
          <w:rStyle w:val="BillLanguage"/>
          <w:i w:val="0"/>
          <w:iCs/>
          <w:u w:val="single"/>
        </w:rPr>
        <w:t>e</w:t>
      </w:r>
      <w:r w:rsidRPr="00B9556B">
        <w:rPr>
          <w:rStyle w:val="BillLanguage"/>
          <w:i w:val="0"/>
          <w:iCs/>
          <w:u w:val="single"/>
        </w:rPr>
        <w:t>nsure th</w:t>
      </w:r>
      <w:r w:rsidR="00EA4D16">
        <w:rPr>
          <w:rStyle w:val="BillLanguage"/>
          <w:i w:val="0"/>
          <w:iCs/>
          <w:u w:val="single"/>
        </w:rPr>
        <w:t>at</w:t>
      </w:r>
      <w:r w:rsidR="007568BD">
        <w:rPr>
          <w:rStyle w:val="BillLanguage"/>
          <w:i w:val="0"/>
          <w:iCs/>
          <w:u w:val="single"/>
        </w:rPr>
        <w:t xml:space="preserve"> the</w:t>
      </w:r>
      <w:r w:rsidRPr="00B9556B">
        <w:rPr>
          <w:rStyle w:val="BillLanguage"/>
          <w:i w:val="0"/>
          <w:iCs/>
          <w:u w:val="single"/>
        </w:rPr>
        <w:t xml:space="preserve"> </w:t>
      </w:r>
      <w:r>
        <w:rPr>
          <w:rStyle w:val="BillLanguage"/>
          <w:i w:val="0"/>
          <w:iCs/>
          <w:u w:val="single"/>
        </w:rPr>
        <w:t>State</w:t>
      </w:r>
      <w:r w:rsidRPr="00B9556B">
        <w:rPr>
          <w:rStyle w:val="BillLanguage"/>
          <w:i w:val="0"/>
          <w:iCs/>
          <w:u w:val="single"/>
        </w:rPr>
        <w:t xml:space="preserve"> </w:t>
      </w:r>
      <w:r w:rsidR="0034187E">
        <w:rPr>
          <w:rStyle w:val="BillLanguage"/>
          <w:i w:val="0"/>
          <w:iCs/>
          <w:u w:val="single"/>
        </w:rPr>
        <w:t>Department of the Treasury</w:t>
      </w:r>
      <w:r w:rsidRPr="00B9556B">
        <w:rPr>
          <w:rStyle w:val="BillLanguage"/>
          <w:i w:val="0"/>
          <w:iCs/>
          <w:u w:val="single"/>
        </w:rPr>
        <w:t xml:space="preserve"> set</w:t>
      </w:r>
      <w:r w:rsidR="0034187E">
        <w:rPr>
          <w:rStyle w:val="BillLanguage"/>
          <w:i w:val="0"/>
          <w:iCs/>
          <w:u w:val="single"/>
        </w:rPr>
        <w:t>s</w:t>
      </w:r>
      <w:r w:rsidRPr="00B9556B">
        <w:rPr>
          <w:rStyle w:val="BillLanguage"/>
          <w:i w:val="0"/>
          <w:iCs/>
          <w:u w:val="single"/>
        </w:rPr>
        <w:t xml:space="preserve"> reasonable goals for working with</w:t>
      </w:r>
      <w:r w:rsidR="0034187E">
        <w:rPr>
          <w:rStyle w:val="BillLanguage"/>
          <w:i w:val="0"/>
          <w:iCs/>
          <w:u w:val="single"/>
        </w:rPr>
        <w:t xml:space="preserve"> minority and women fiscal agents </w:t>
      </w:r>
      <w:r w:rsidR="00747EDF">
        <w:rPr>
          <w:rStyle w:val="BillLanguage"/>
          <w:i w:val="0"/>
          <w:iCs/>
          <w:u w:val="single"/>
        </w:rPr>
        <w:t>as defined in section 2 of P.L.2001, c.286</w:t>
      </w:r>
      <w:r w:rsidR="009F7DAD">
        <w:rPr>
          <w:rStyle w:val="BillLanguage"/>
          <w:i w:val="0"/>
          <w:iCs/>
          <w:u w:val="single"/>
        </w:rPr>
        <w:t xml:space="preserve"> (C.52:18A-8.1a)</w:t>
      </w:r>
      <w:r>
        <w:rPr>
          <w:rStyle w:val="BillLanguage"/>
          <w:i w:val="0"/>
          <w:iCs/>
          <w:u w:val="single"/>
        </w:rPr>
        <w:t>;</w:t>
      </w:r>
      <w:r w:rsidR="0001653B">
        <w:rPr>
          <w:rStyle w:val="BillLanguage"/>
          <w:i w:val="0"/>
          <w:iCs/>
          <w:u w:val="single"/>
        </w:rPr>
        <w:t xml:space="preserve"> and</w:t>
      </w:r>
    </w:p>
    <w:p w14:paraId="62C9BA21" w14:textId="09F5D08D" w:rsidR="002644EA" w:rsidRDefault="002644EA" w:rsidP="0074203A">
      <w:pPr>
        <w:tabs>
          <w:tab w:val="clear" w:pos="720"/>
          <w:tab w:val="left" w:pos="900"/>
        </w:tabs>
        <w:rPr>
          <w:rStyle w:val="BillLanguage"/>
          <w:i w:val="0"/>
          <w:iCs/>
        </w:rPr>
      </w:pPr>
      <w:r>
        <w:rPr>
          <w:rStyle w:val="BillLanguage"/>
          <w:i w:val="0"/>
          <w:iCs/>
        </w:rPr>
        <w:tab/>
      </w:r>
      <w:r w:rsidRPr="001A4A75">
        <w:rPr>
          <w:rStyle w:val="BillLanguage"/>
          <w:i w:val="0"/>
          <w:iCs/>
          <w:u w:val="single"/>
        </w:rPr>
        <w:t>(</w:t>
      </w:r>
      <w:r w:rsidR="00E824F2">
        <w:rPr>
          <w:rStyle w:val="BillLanguage"/>
          <w:i w:val="0"/>
          <w:iCs/>
          <w:u w:val="single"/>
        </w:rPr>
        <w:t>1</w:t>
      </w:r>
      <w:r w:rsidR="00EE4412">
        <w:rPr>
          <w:rStyle w:val="BillLanguage"/>
          <w:i w:val="0"/>
          <w:iCs/>
          <w:u w:val="single"/>
        </w:rPr>
        <w:t>4</w:t>
      </w:r>
      <w:r w:rsidRPr="001A4A75">
        <w:rPr>
          <w:rStyle w:val="BillLanguage"/>
          <w:i w:val="0"/>
          <w:iCs/>
          <w:u w:val="single"/>
        </w:rPr>
        <w:t>)</w:t>
      </w:r>
      <w:r w:rsidR="0074203A">
        <w:rPr>
          <w:rStyle w:val="BillLanguage"/>
          <w:i w:val="0"/>
          <w:iCs/>
          <w:u w:val="single"/>
        </w:rPr>
        <w:tab/>
      </w:r>
      <w:r>
        <w:rPr>
          <w:rStyle w:val="BillLanguage"/>
          <w:i w:val="0"/>
          <w:iCs/>
          <w:u w:val="single"/>
        </w:rPr>
        <w:t>e</w:t>
      </w:r>
      <w:r w:rsidRPr="001A4A75">
        <w:rPr>
          <w:rStyle w:val="BillLanguage"/>
          <w:i w:val="0"/>
          <w:iCs/>
          <w:u w:val="single"/>
        </w:rPr>
        <w:t>nsure</w:t>
      </w:r>
      <w:r w:rsidRPr="007111AA">
        <w:rPr>
          <w:rStyle w:val="BillLanguage"/>
          <w:i w:val="0"/>
          <w:iCs/>
          <w:u w:val="single"/>
        </w:rPr>
        <w:t xml:space="preserve"> that </w:t>
      </w:r>
      <w:r w:rsidR="00E65247">
        <w:rPr>
          <w:rStyle w:val="BillLanguage"/>
          <w:i w:val="0"/>
          <w:iCs/>
          <w:u w:val="single"/>
        </w:rPr>
        <w:t>S</w:t>
      </w:r>
      <w:r w:rsidRPr="007111AA">
        <w:rPr>
          <w:rStyle w:val="BillLanguage"/>
          <w:i w:val="0"/>
          <w:iCs/>
          <w:u w:val="single"/>
        </w:rPr>
        <w:t xml:space="preserve">tate </w:t>
      </w:r>
      <w:r>
        <w:rPr>
          <w:rStyle w:val="BillLanguage"/>
          <w:i w:val="0"/>
          <w:iCs/>
          <w:u w:val="single"/>
        </w:rPr>
        <w:t>f</w:t>
      </w:r>
      <w:r w:rsidRPr="007111AA">
        <w:rPr>
          <w:rStyle w:val="BillLanguage"/>
          <w:i w:val="0"/>
          <w:iCs/>
          <w:u w:val="single"/>
        </w:rPr>
        <w:t xml:space="preserve">iduciary </w:t>
      </w:r>
      <w:r>
        <w:rPr>
          <w:rStyle w:val="BillLanguage"/>
          <w:i w:val="0"/>
          <w:iCs/>
          <w:u w:val="single"/>
        </w:rPr>
        <w:t>e</w:t>
      </w:r>
      <w:r w:rsidRPr="007111AA">
        <w:rPr>
          <w:rStyle w:val="BillLanguage"/>
          <w:i w:val="0"/>
          <w:iCs/>
          <w:u w:val="single"/>
        </w:rPr>
        <w:t>ntities develop programs to provide financing or access to capital for minority</w:t>
      </w:r>
      <w:r>
        <w:rPr>
          <w:rStyle w:val="BillLanguage"/>
          <w:i w:val="0"/>
          <w:iCs/>
          <w:u w:val="single"/>
        </w:rPr>
        <w:t>-owned</w:t>
      </w:r>
      <w:r w:rsidRPr="007111AA">
        <w:rPr>
          <w:rStyle w:val="BillLanguage"/>
          <w:i w:val="0"/>
          <w:iCs/>
          <w:u w:val="single"/>
        </w:rPr>
        <w:t xml:space="preserve"> and women owned business</w:t>
      </w:r>
      <w:r>
        <w:rPr>
          <w:rStyle w:val="BillLanguage"/>
          <w:i w:val="0"/>
          <w:iCs/>
          <w:u w:val="single"/>
        </w:rPr>
        <w:t xml:space="preserve"> enterprises</w:t>
      </w:r>
      <w:r w:rsidR="00EE4412">
        <w:rPr>
          <w:rStyle w:val="BillLanguage"/>
          <w:i w:val="0"/>
          <w:iCs/>
          <w:u w:val="single"/>
        </w:rPr>
        <w:t>.</w:t>
      </w:r>
      <w:r w:rsidRPr="00557874">
        <w:rPr>
          <w:rStyle w:val="BillLanguage"/>
          <w:i w:val="0"/>
          <w:iCs/>
        </w:rPr>
        <w:tab/>
      </w:r>
    </w:p>
    <w:p w14:paraId="6D8D14B3" w14:textId="781E4998" w:rsidR="005424F7" w:rsidRPr="00C75DB8" w:rsidRDefault="005424F7" w:rsidP="00A05347">
      <w:pPr>
        <w:rPr>
          <w:rStyle w:val="BillLanguage"/>
          <w:i w:val="0"/>
          <w:iCs/>
          <w:u w:val="single"/>
        </w:rPr>
      </w:pPr>
      <w:r>
        <w:rPr>
          <w:rStyle w:val="BillLanguage"/>
          <w:i w:val="0"/>
          <w:iCs/>
        </w:rPr>
        <w:tab/>
      </w:r>
      <w:r w:rsidRPr="00C75DB8">
        <w:rPr>
          <w:rStyle w:val="BillLanguage"/>
          <w:i w:val="0"/>
          <w:iCs/>
          <w:u w:val="single"/>
        </w:rPr>
        <w:t>For purposes of this section, “</w:t>
      </w:r>
      <w:r w:rsidR="00DC633F" w:rsidRPr="00C75DB8">
        <w:rPr>
          <w:rStyle w:val="BillLanguage"/>
          <w:i w:val="0"/>
          <w:iCs/>
          <w:u w:val="single"/>
        </w:rPr>
        <w:t xml:space="preserve">State </w:t>
      </w:r>
      <w:r w:rsidRPr="00C75DB8">
        <w:rPr>
          <w:rStyle w:val="BillLanguage"/>
          <w:i w:val="0"/>
          <w:iCs/>
          <w:u w:val="single"/>
        </w:rPr>
        <w:t>agency”</w:t>
      </w:r>
      <w:r w:rsidR="009F7DAD">
        <w:rPr>
          <w:rStyle w:val="BillLanguage"/>
          <w:i w:val="0"/>
          <w:iCs/>
          <w:u w:val="single"/>
        </w:rPr>
        <w:t xml:space="preserve"> means</w:t>
      </w:r>
      <w:r w:rsidR="007415CD">
        <w:rPr>
          <w:rStyle w:val="BillLanguage"/>
          <w:i w:val="0"/>
          <w:iCs/>
          <w:u w:val="single"/>
        </w:rPr>
        <w:t xml:space="preserve"> any principal department</w:t>
      </w:r>
      <w:r w:rsidRPr="00C75DB8">
        <w:rPr>
          <w:rStyle w:val="BillLanguage"/>
          <w:i w:val="0"/>
          <w:iCs/>
          <w:u w:val="single"/>
        </w:rPr>
        <w:t xml:space="preserve"> in the Executive Branch and </w:t>
      </w:r>
      <w:r w:rsidR="007415CD">
        <w:rPr>
          <w:rStyle w:val="BillLanguage"/>
          <w:i w:val="0"/>
          <w:iCs/>
          <w:u w:val="single"/>
        </w:rPr>
        <w:t xml:space="preserve">any </w:t>
      </w:r>
      <w:r w:rsidRPr="00C75DB8">
        <w:rPr>
          <w:rStyle w:val="BillLanguage"/>
          <w:i w:val="0"/>
          <w:iCs/>
          <w:u w:val="single"/>
        </w:rPr>
        <w:t>division, board, bureau, office, commission, or other instrumentali</w:t>
      </w:r>
      <w:r w:rsidR="009F7DAD">
        <w:rPr>
          <w:rStyle w:val="BillLanguage"/>
          <w:i w:val="0"/>
          <w:iCs/>
          <w:u w:val="single"/>
        </w:rPr>
        <w:t>ty</w:t>
      </w:r>
      <w:r w:rsidRPr="00C75DB8">
        <w:rPr>
          <w:rStyle w:val="BillLanguage"/>
          <w:i w:val="0"/>
          <w:iCs/>
          <w:u w:val="single"/>
        </w:rPr>
        <w:t xml:space="preserve"> withi</w:t>
      </w:r>
      <w:r w:rsidR="00765EB5" w:rsidRPr="00C75DB8">
        <w:rPr>
          <w:rStyle w:val="BillLanguage"/>
          <w:i w:val="0"/>
          <w:iCs/>
          <w:u w:val="single"/>
        </w:rPr>
        <w:t>n or created by</w:t>
      </w:r>
      <w:r w:rsidRPr="00C75DB8">
        <w:rPr>
          <w:rStyle w:val="BillLanguage"/>
          <w:i w:val="0"/>
          <w:iCs/>
          <w:u w:val="single"/>
        </w:rPr>
        <w:t xml:space="preserve"> </w:t>
      </w:r>
      <w:r w:rsidR="00765EB5" w:rsidRPr="00C75DB8">
        <w:rPr>
          <w:rStyle w:val="BillLanguage"/>
          <w:i w:val="0"/>
          <w:iCs/>
          <w:u w:val="single"/>
        </w:rPr>
        <w:t xml:space="preserve">a </w:t>
      </w:r>
      <w:r w:rsidRPr="00C75DB8">
        <w:rPr>
          <w:rStyle w:val="BillLanguage"/>
          <w:i w:val="0"/>
          <w:iCs/>
          <w:u w:val="single"/>
        </w:rPr>
        <w:t>principal department, and any</w:t>
      </w:r>
      <w:r w:rsidR="00765EB5" w:rsidRPr="00C75DB8">
        <w:rPr>
          <w:rStyle w:val="BillLanguage"/>
          <w:i w:val="0"/>
          <w:iCs/>
          <w:u w:val="single"/>
        </w:rPr>
        <w:t xml:space="preserve"> </w:t>
      </w:r>
      <w:r w:rsidR="007415CD">
        <w:rPr>
          <w:rStyle w:val="BillLanguage"/>
          <w:i w:val="0"/>
          <w:iCs/>
          <w:u w:val="single"/>
        </w:rPr>
        <w:t>independent State authority</w:t>
      </w:r>
      <w:r w:rsidRPr="00C75DB8">
        <w:rPr>
          <w:rStyle w:val="BillLanguage"/>
          <w:i w:val="0"/>
          <w:iCs/>
          <w:u w:val="single"/>
        </w:rPr>
        <w:t>, commission</w:t>
      </w:r>
      <w:r w:rsidR="007415CD">
        <w:rPr>
          <w:rStyle w:val="BillLanguage"/>
          <w:i w:val="0"/>
          <w:iCs/>
          <w:u w:val="single"/>
        </w:rPr>
        <w:t>, or instrumentality</w:t>
      </w:r>
      <w:r w:rsidRPr="00C75DB8">
        <w:rPr>
          <w:rStyle w:val="BillLanguage"/>
          <w:i w:val="0"/>
          <w:iCs/>
          <w:u w:val="single"/>
        </w:rPr>
        <w:t>.</w:t>
      </w:r>
    </w:p>
    <w:p w14:paraId="26C72953" w14:textId="2E493ECB" w:rsidR="00686AEB" w:rsidRDefault="00BD3C81" w:rsidP="00686AEB">
      <w:pPr>
        <w:rPr>
          <w:iCs/>
        </w:rPr>
      </w:pPr>
      <w:r>
        <w:rPr>
          <w:iCs/>
        </w:rPr>
        <w:t>(</w:t>
      </w:r>
      <w:proofErr w:type="spellStart"/>
      <w:r>
        <w:rPr>
          <w:iCs/>
        </w:rPr>
        <w:t>cf</w:t>
      </w:r>
      <w:proofErr w:type="spellEnd"/>
      <w:r>
        <w:rPr>
          <w:iCs/>
        </w:rPr>
        <w:t>: P.L.2017, c.95, s.1)</w:t>
      </w:r>
    </w:p>
    <w:p w14:paraId="3B406BD1" w14:textId="5D4FA50B" w:rsidR="00BD3C81" w:rsidRDefault="00BD3C81" w:rsidP="00686AEB"/>
    <w:p w14:paraId="537B7614" w14:textId="757A61DB" w:rsidR="00521E5F" w:rsidRDefault="00521E5F" w:rsidP="00686AEB">
      <w:r>
        <w:tab/>
        <w:t>2.</w:t>
      </w:r>
      <w:r w:rsidR="0074203A">
        <w:tab/>
      </w:r>
      <w:r>
        <w:t>Section 5 of P.L.1950, c.270 (C.52:18A-83) is amended to read as follows:</w:t>
      </w:r>
    </w:p>
    <w:p w14:paraId="1C40354F" w14:textId="7EC61970" w:rsidR="00DF27FA" w:rsidRDefault="00E7003A" w:rsidP="00DF27FA">
      <w:r>
        <w:tab/>
      </w:r>
      <w:r w:rsidR="00DF27FA">
        <w:t>5.</w:t>
      </w:r>
      <w:r w:rsidR="0074203A">
        <w:tab/>
      </w:r>
      <w:r w:rsidR="00DF27FA">
        <w:t xml:space="preserve">a. </w:t>
      </w:r>
      <w:r>
        <w:t xml:space="preserve"> </w:t>
      </w:r>
      <w:r w:rsidR="00DF27FA">
        <w:t xml:space="preserve">There is hereby established in the Division of Investment a State Investment Council which shall consist of </w:t>
      </w:r>
      <w:r w:rsidR="00DF27FA" w:rsidRPr="00DF27FA">
        <w:rPr>
          <w:rFonts w:ascii="Albertus Extra Bold" w:hAnsi="Albertus Extra Bold"/>
          <w:b/>
        </w:rPr>
        <w:t>[</w:t>
      </w:r>
      <w:r w:rsidR="00DF27FA">
        <w:t>16</w:t>
      </w:r>
      <w:r w:rsidR="00DF27FA" w:rsidRPr="00DF27FA">
        <w:rPr>
          <w:rFonts w:ascii="Albertus Extra Bold" w:hAnsi="Albertus Extra Bold"/>
          <w:b/>
        </w:rPr>
        <w:t>]</w:t>
      </w:r>
      <w:r w:rsidR="00DF27FA">
        <w:rPr>
          <w:u w:val="single"/>
        </w:rPr>
        <w:t>17</w:t>
      </w:r>
      <w:r w:rsidR="00DF27FA">
        <w:t xml:space="preserve"> members.</w:t>
      </w:r>
    </w:p>
    <w:p w14:paraId="3A011821" w14:textId="46B007FE" w:rsidR="00DF27FA" w:rsidRDefault="00DF27FA" w:rsidP="00DF27FA">
      <w:r>
        <w:tab/>
        <w:t>(1)</w:t>
      </w:r>
      <w:r w:rsidR="0074203A">
        <w:tab/>
      </w:r>
      <w:r>
        <w:t>Each of the following agencies, namely, the Board of Trustees of the Public Employees' Retirement System, and the Board of Trustees of the Teachers' Pension and Annuity Fund, shall designate one board member elected to serve on the board, to serve as a member of the State Investment Council herein established. The Chief Justice of the New Jersey Supreme Court shall designate one member of the Retired Judges Association of New Jersey to serve as a member of the State Investment Council herein established. The three members of the council so designated shall serve as such for a period of three years from the date of their designation and until their respective successors are in like manner designated.</w:t>
      </w:r>
    </w:p>
    <w:p w14:paraId="5633CF5E" w14:textId="3E255B7B" w:rsidR="00DF27FA" w:rsidRDefault="00DF27FA" w:rsidP="00DF27FA">
      <w:r>
        <w:lastRenderedPageBreak/>
        <w:tab/>
        <w:t>(2)</w:t>
      </w:r>
      <w:r w:rsidR="0074203A">
        <w:tab/>
      </w:r>
      <w:r>
        <w:t>Eight 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14:paraId="552C5C1B" w14:textId="699E9782" w:rsidR="00DF27FA" w:rsidRDefault="00DF27FA" w:rsidP="00DF27FA">
      <w:r>
        <w:tab/>
        <w:t>(3)</w:t>
      </w:r>
      <w:r w:rsidR="0074203A">
        <w:tab/>
      </w:r>
      <w:r>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14:paraId="35074A7D" w14:textId="70D6F606" w:rsidR="00DF27FA" w:rsidRDefault="00DF27FA" w:rsidP="00DF27FA">
      <w:r>
        <w:tab/>
        <w:t>(4)</w:t>
      </w:r>
      <w:r w:rsidR="0074203A">
        <w:tab/>
      </w:r>
      <w:r>
        <w:t>Two members of the State Investment Council shall be appointed by the Governor from among six persons nominated by the Public Employee Committee of the New Jersey State AFL-CIO and shall serve for a term of five years and until the member's successor is appointed and has qualified. If the persons nominated are not acceptable to the Governor for appointment, the Governor may request submission of new nominees.</w:t>
      </w:r>
    </w:p>
    <w:p w14:paraId="5D70A1CB" w14:textId="081FE374" w:rsidR="00DF27FA" w:rsidRDefault="00DF27FA" w:rsidP="00DF27FA">
      <w:r>
        <w:tab/>
        <w:t>(5)</w:t>
      </w:r>
      <w:r w:rsidR="0074203A">
        <w:tab/>
      </w:r>
      <w:r>
        <w:t>One member of the State Investment Council shall be appointed by the Governor from among three persons nominated by the New Jersey Education Association and shall serve for a term of three years and until the member's successor is appointed and has qualified. If the persons nominated are not acceptable to the Governor for appointment, the Governor may request submission of new nominees.</w:t>
      </w:r>
    </w:p>
    <w:p w14:paraId="0E0510E3" w14:textId="61A1DF77" w:rsidR="00DF27FA" w:rsidRDefault="00DF27FA" w:rsidP="00DF27FA">
      <w:r>
        <w:tab/>
        <w:t>(6)</w:t>
      </w:r>
      <w:r w:rsidR="0074203A">
        <w:tab/>
      </w:r>
      <w:r>
        <w:t>One member of the State Investment Council shall be appointed by the Governor from among three persons nominated by the State Troopers Fraternal Association and shall serve for a term of three years and until the member's successor is appointed and has qualified. If the persons nominated are not acceptable to the Governor for appointment, the Governor may request submission of new nominees.</w:t>
      </w:r>
    </w:p>
    <w:p w14:paraId="5A96DCDC" w14:textId="476C1F32" w:rsidR="00E7003A" w:rsidRDefault="00E7003A" w:rsidP="00DF27FA">
      <w:r>
        <w:tab/>
      </w:r>
      <w:r>
        <w:rPr>
          <w:u w:val="single"/>
        </w:rPr>
        <w:t>(7)</w:t>
      </w:r>
      <w:r w:rsidR="0074203A">
        <w:rPr>
          <w:u w:val="single"/>
        </w:rPr>
        <w:tab/>
      </w:r>
      <w:r>
        <w:rPr>
          <w:u w:val="single"/>
        </w:rPr>
        <w:t>One member of the State Investment Council shall be the Chief Diversity Officer, ex officio, who was appointed in accordance with section 1 of P.L.2017, c.95 (C.52:32-18.1).</w:t>
      </w:r>
    </w:p>
    <w:p w14:paraId="17904C13" w14:textId="72B6F2AA" w:rsidR="00DF27FA" w:rsidRDefault="00DF27FA" w:rsidP="00DF27FA">
      <w:r>
        <w:tab/>
        <w:t>The four members appointed pursuant to paragraphs (4), (5) and (6) of this subsection by the Governor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w:t>
      </w:r>
    </w:p>
    <w:p w14:paraId="15C32130" w14:textId="62DD73BB" w:rsidR="00DF27FA" w:rsidRDefault="00DF27FA" w:rsidP="00DF27FA">
      <w:r>
        <w:tab/>
        <w:t xml:space="preserve">At least seven of the nine members appointed pursuant to paragraphs (2) and (3) of this subsection by the Governor to the council shall be qualified by training and experience in the direct management, analysis, supervision or investment of assets, which </w:t>
      </w:r>
      <w:r>
        <w:lastRenderedPageBreak/>
        <w:t>training and experience shall have been acquired through academic training or through actual employment in those fields.</w:t>
      </w:r>
    </w:p>
    <w:p w14:paraId="51DDBA1A" w14:textId="742B4214" w:rsidR="00DF27FA" w:rsidRDefault="00DF27FA" w:rsidP="00DF27FA">
      <w:r>
        <w:tab/>
        <w:t>b.</w:t>
      </w:r>
      <w:r w:rsidR="0074203A">
        <w:tab/>
      </w:r>
      <w:r>
        <w:t xml:space="preserve">No member of the State Investment Council shall hold any office, position or employment in any political party nor shall any such member benefit directly or indirectly from any transaction made by the Director of the Division of Investment </w:t>
      </w:r>
      <w:r w:rsidR="00E7003A">
        <w:t>provided for herein.</w:t>
      </w:r>
    </w:p>
    <w:p w14:paraId="2F8AE5AE" w14:textId="6732644A" w:rsidR="00DF27FA" w:rsidRDefault="00E7003A" w:rsidP="00DF27FA">
      <w:r>
        <w:tab/>
      </w:r>
      <w:r w:rsidR="00DF27FA">
        <w:t>The members of the council shall elect annually from their nu</w:t>
      </w:r>
      <w:r w:rsidR="005A4D61">
        <w:t>mber a chairman of such council</w:t>
      </w:r>
      <w:r w:rsidR="00DF27FA">
        <w:t xml:space="preserve">. Any member of the council so elected shall serve as such chairman for a term of one year and until a successor is, in like manner, elected. The chairman of the council </w:t>
      </w:r>
      <w:r>
        <w:t>shall be its presiding officer.</w:t>
      </w:r>
    </w:p>
    <w:p w14:paraId="76A86B1C" w14:textId="32749D2A" w:rsidR="00DF27FA" w:rsidRDefault="00E7003A" w:rsidP="00DF27FA">
      <w:r>
        <w:tab/>
      </w:r>
      <w:r w:rsidR="00DF27FA">
        <w:t>The members of the council shall serve without compensation but shall be reimbursed for necessary expenses incurred in the performance of their duties as approved by the cha</w:t>
      </w:r>
      <w:r w:rsidR="005A4D61">
        <w:t>irman of the council</w:t>
      </w:r>
      <w:r w:rsidR="00DF27FA">
        <w:t>.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w:t>
      </w:r>
      <w:r>
        <w:t xml:space="preserve"> the public.</w:t>
      </w:r>
    </w:p>
    <w:p w14:paraId="54F89680" w14:textId="06F68D80" w:rsidR="00DF27FA" w:rsidRDefault="00E7003A" w:rsidP="00DF27FA">
      <w:r>
        <w:tab/>
        <w:t>Each member of the council</w:t>
      </w:r>
      <w:r w:rsidR="00DF27FA">
        <w:t>, except the member appointed from among persons nominated by the President of the Senate and the Speaker of the General Assembly, may be removed from office by the Governor, for cause, upon notice and opportunity to be heard at a public hearing. Any vacancy in the membership of the council occurring other than by expiration of term shall be filled in the same manner as the original appointment, b</w:t>
      </w:r>
      <w:r>
        <w:t>ut for the unexpired term only.</w:t>
      </w:r>
    </w:p>
    <w:p w14:paraId="6C2A4E6A" w14:textId="2BB2301C" w:rsidR="00DF27FA" w:rsidRDefault="00E7003A" w:rsidP="00DF27FA">
      <w:r>
        <w:tab/>
        <w:t>c.</w:t>
      </w:r>
      <w:r w:rsidR="0074203A">
        <w:tab/>
      </w:r>
      <w:r w:rsidR="00DF27FA">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14:paraId="50FFB866" w14:textId="51907898" w:rsidR="00521E5F" w:rsidRDefault="00D06BB7" w:rsidP="00686AEB">
      <w:r>
        <w:t>(</w:t>
      </w:r>
      <w:proofErr w:type="spellStart"/>
      <w:r>
        <w:t>cf</w:t>
      </w:r>
      <w:proofErr w:type="spellEnd"/>
      <w:r>
        <w:t xml:space="preserve">: </w:t>
      </w:r>
      <w:r w:rsidR="000A3F12">
        <w:t>P.L.</w:t>
      </w:r>
      <w:r w:rsidR="003E1B0B">
        <w:t>2019, c.435, s.1)</w:t>
      </w:r>
    </w:p>
    <w:p w14:paraId="683F9CAD" w14:textId="77777777" w:rsidR="003E1B0B" w:rsidRPr="00D71D68" w:rsidRDefault="003E1B0B" w:rsidP="00686AEB"/>
    <w:p w14:paraId="41892B9F" w14:textId="1231267F" w:rsidR="00686AEB" w:rsidRPr="00AA7880" w:rsidRDefault="00686AEB" w:rsidP="00686AEB">
      <w:r>
        <w:tab/>
      </w:r>
      <w:r w:rsidR="00061FBE">
        <w:t>3</w:t>
      </w:r>
      <w:r w:rsidR="001534BB">
        <w:t>.</w:t>
      </w:r>
      <w:r w:rsidR="0074203A">
        <w:tab/>
      </w:r>
      <w:r w:rsidR="001534BB">
        <w:t>This act shall take effect</w:t>
      </w:r>
      <w:r w:rsidR="00BD3C81">
        <w:t xml:space="preserve"> immediately.</w:t>
      </w:r>
    </w:p>
    <w:p w14:paraId="465B3DC4" w14:textId="67C6A3F7" w:rsidR="00686AEB" w:rsidRDefault="00686AEB" w:rsidP="00686AEB"/>
    <w:p w14:paraId="4A8D1B3D" w14:textId="77777777" w:rsidR="00512601" w:rsidRPr="00CE7BD8" w:rsidRDefault="00512601" w:rsidP="00686AEB"/>
    <w:p w14:paraId="355D5B3A" w14:textId="77777777" w:rsidR="00686AEB" w:rsidRPr="00AA7880" w:rsidRDefault="00686AEB" w:rsidP="00686AEB">
      <w:pPr>
        <w:jc w:val="center"/>
      </w:pPr>
      <w:r w:rsidRPr="00D71D68">
        <w:t>STATEMENT</w:t>
      </w:r>
    </w:p>
    <w:p w14:paraId="59817D6F" w14:textId="2C8940C8" w:rsidR="00686AEB" w:rsidRDefault="00686AEB" w:rsidP="00686AEB"/>
    <w:p w14:paraId="2886F4C0" w14:textId="16DC2D72" w:rsidR="008C2E8E" w:rsidRDefault="008C2E8E" w:rsidP="00686AEB">
      <w:r>
        <w:tab/>
        <w:t xml:space="preserve">This bill expands the roles and responsibilities of the State’s Chief Diversity Officer. </w:t>
      </w:r>
      <w:r w:rsidR="0024365F">
        <w:t>Currently</w:t>
      </w:r>
      <w:r w:rsidR="00E83CAF">
        <w:t>,</w:t>
      </w:r>
      <w:r w:rsidR="0024365F">
        <w:t xml:space="preserve"> the Chief Diversity Officer is responsible for monitoring the State’s public contracting process to compile information on the awarding of contracts to minority</w:t>
      </w:r>
      <w:r w:rsidR="00A51386">
        <w:t>-owned</w:t>
      </w:r>
      <w:r w:rsidR="0024365F">
        <w:t xml:space="preserve"> and women-owned businesses.</w:t>
      </w:r>
    </w:p>
    <w:p w14:paraId="449CC4F9" w14:textId="61898D9D" w:rsidR="00512601" w:rsidRDefault="004C4718" w:rsidP="00686AEB">
      <w:r>
        <w:tab/>
        <w:t>In addition to performing this current role, the Chief Diversity Officer w</w:t>
      </w:r>
      <w:r w:rsidR="00CD1354">
        <w:t>ould</w:t>
      </w:r>
      <w:r>
        <w:t xml:space="preserve"> also </w:t>
      </w:r>
      <w:r w:rsidR="003E1B0B">
        <w:t>be responsible for</w:t>
      </w:r>
      <w:r w:rsidR="00372114">
        <w:t xml:space="preserve"> promoting</w:t>
      </w:r>
      <w:r w:rsidR="001A6A66">
        <w:t xml:space="preserve"> diversity and </w:t>
      </w:r>
      <w:r w:rsidR="001A6A66">
        <w:lastRenderedPageBreak/>
        <w:t xml:space="preserve">inclusion </w:t>
      </w:r>
      <w:r w:rsidR="00372114">
        <w:t xml:space="preserve">within </w:t>
      </w:r>
      <w:r w:rsidR="00512601">
        <w:t>S</w:t>
      </w:r>
      <w:r w:rsidR="00372114">
        <w:t xml:space="preserve">tate government by developing a </w:t>
      </w:r>
      <w:r w:rsidR="00512601">
        <w:t>S</w:t>
      </w:r>
      <w:r w:rsidR="00372114">
        <w:t xml:space="preserve">tatewide diversity and inclusion plan and </w:t>
      </w:r>
      <w:r w:rsidR="00786CBB">
        <w:t>ensuring</w:t>
      </w:r>
      <w:r w:rsidR="00A37D7B">
        <w:t xml:space="preserve"> that diverse candidates are considered for State positions.</w:t>
      </w:r>
    </w:p>
    <w:p w14:paraId="43A002CE" w14:textId="16555308" w:rsidR="003E1B0B" w:rsidRDefault="00512601" w:rsidP="00686AEB">
      <w:r>
        <w:tab/>
      </w:r>
      <w:r w:rsidR="00372114">
        <w:t xml:space="preserve">This bill gives the Chief Diversity Officer a more </w:t>
      </w:r>
      <w:r w:rsidR="00F72B7F">
        <w:t>active role in promoting the utilization of minority-owned and women-owned businesses by State agencies</w:t>
      </w:r>
      <w:r w:rsidR="000A0AFA">
        <w:t>, colleges, and universities</w:t>
      </w:r>
      <w:r w:rsidR="00E65247">
        <w:t xml:space="preserve">.  </w:t>
      </w:r>
      <w:r>
        <w:t>T</w:t>
      </w:r>
      <w:r w:rsidR="002F2B65">
        <w:t xml:space="preserve">his bill </w:t>
      </w:r>
      <w:r>
        <w:t xml:space="preserve">also requires </w:t>
      </w:r>
      <w:r w:rsidR="002F2B65">
        <w:t xml:space="preserve">the </w:t>
      </w:r>
      <w:r w:rsidR="00E65247">
        <w:t>Chief Diversity Officer to</w:t>
      </w:r>
      <w:r w:rsidR="003E4E04">
        <w:t xml:space="preserve"> </w:t>
      </w:r>
      <w:r w:rsidR="00E83CAF">
        <w:t>serve as a member of the</w:t>
      </w:r>
      <w:r w:rsidR="00BD4282">
        <w:t xml:space="preserve"> State Investment Council.</w:t>
      </w:r>
    </w:p>
    <w:p w14:paraId="24833F32" w14:textId="5EE00890" w:rsidR="003E4E04" w:rsidRDefault="003E4E04" w:rsidP="00686AEB">
      <w:r>
        <w:tab/>
      </w:r>
      <w:r w:rsidR="00BD4282">
        <w:t xml:space="preserve">By expanding upon the roles and responsibilities of the State’s Chief Diversity Officer, </w:t>
      </w:r>
      <w:r w:rsidR="00BB2E4A">
        <w:t xml:space="preserve">State government </w:t>
      </w:r>
      <w:r w:rsidR="00E83CAF">
        <w:t xml:space="preserve">will </w:t>
      </w:r>
      <w:r w:rsidR="00BB2E4A">
        <w:t xml:space="preserve">better </w:t>
      </w:r>
      <w:r w:rsidR="0011175B">
        <w:t xml:space="preserve">understand and </w:t>
      </w:r>
      <w:r w:rsidR="00E83CAF">
        <w:t>be</w:t>
      </w:r>
      <w:r w:rsidR="0011175B">
        <w:t xml:space="preserve"> reflective of</w:t>
      </w:r>
      <w:r w:rsidR="00BB2E4A">
        <w:t xml:space="preserve"> the State’s demographics </w:t>
      </w:r>
      <w:r w:rsidR="0011175B">
        <w:t>while</w:t>
      </w:r>
      <w:r w:rsidR="00BD4282">
        <w:t xml:space="preserve"> afford</w:t>
      </w:r>
      <w:r w:rsidR="0011175B">
        <w:t>ing</w:t>
      </w:r>
      <w:r w:rsidR="00BD4282">
        <w:t xml:space="preserve"> minority-owned and women-owned businesses more opportunities to participate in </w:t>
      </w:r>
      <w:r w:rsidR="00372114">
        <w:t xml:space="preserve">the procurement of </w:t>
      </w:r>
      <w:r w:rsidR="0011175B">
        <w:t>goods and services to the public sector</w:t>
      </w:r>
      <w:r w:rsidR="00372114">
        <w:t>.</w:t>
      </w:r>
    </w:p>
    <w:sectPr w:rsidR="003E4E04" w:rsidSect="00114846">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F60EC" w14:textId="77777777" w:rsidR="00B23972" w:rsidRDefault="00B23972">
      <w:r>
        <w:separator/>
      </w:r>
    </w:p>
  </w:endnote>
  <w:endnote w:type="continuationSeparator" w:id="0">
    <w:p w14:paraId="11B043CE" w14:textId="77777777" w:rsidR="00B23972" w:rsidRDefault="00B2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D5DE4" w14:textId="3A8BD209" w:rsidR="004F24AF" w:rsidRDefault="004F24AF" w:rsidP="004F24AF">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E77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6A032"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2DC783B" w14:textId="77777777" w:rsidR="001534BB" w:rsidRPr="00921C91" w:rsidRDefault="001534BB">
    <w:pPr>
      <w:pStyle w:val="Footer"/>
      <w:rPr>
        <w:szCs w:val="18"/>
      </w:rPr>
    </w:pPr>
  </w:p>
  <w:p w14:paraId="4EFD2FA6"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19A73" w14:textId="77777777" w:rsidR="00B23972" w:rsidRDefault="00B23972">
      <w:r>
        <w:separator/>
      </w:r>
    </w:p>
  </w:footnote>
  <w:footnote w:type="continuationSeparator" w:id="0">
    <w:p w14:paraId="0AAB1DEB" w14:textId="77777777" w:rsidR="00B23972" w:rsidRDefault="00B2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1F57F" w14:textId="77777777" w:rsidR="00665CBC" w:rsidRDefault="00897280">
    <w:pPr>
      <w:pStyle w:val="Header"/>
    </w:pPr>
    <w:r>
      <w:rPr>
        <w:noProof/>
      </w:rPr>
      <w:pict w14:anchorId="5A9ED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7AF1D" w14:textId="5164370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083BB" w14:textId="7CC9809A" w:rsidR="00665CBC" w:rsidRDefault="00665CBC" w:rsidP="00686AEB">
    <w:pPr>
      <w:pStyle w:val="Header"/>
      <w:jc w:val="center"/>
      <w:rPr>
        <w:rStyle w:val="PageNumber"/>
      </w:rPr>
    </w:pPr>
  </w:p>
  <w:p w14:paraId="595799B1" w14:textId="2D8359C5" w:rsidR="00114846" w:rsidRDefault="00114846" w:rsidP="00114846">
    <w:pPr>
      <w:pStyle w:val="bpuHeadSpon"/>
    </w:pPr>
    <w:r w:rsidRPr="00114846">
      <w:rPr>
        <w:rStyle w:val="bpuHeadSponChar"/>
      </w:rPr>
      <w:t>S2525</w:t>
    </w:r>
    <w:r>
      <w:t xml:space="preserve"> RICE</w:t>
    </w:r>
    <w:r w:rsidR="004F24AF">
      <w:t>, SINGLETON</w:t>
    </w:r>
  </w:p>
  <w:p w14:paraId="0D500BE3" w14:textId="0B31407C" w:rsidR="00114846" w:rsidRDefault="00114846" w:rsidP="00114846">
    <w:pPr>
      <w:pStyle w:val="bpuHeadSpon"/>
    </w:pPr>
    <w:r>
      <w:fldChar w:fldCharType="begin"/>
    </w:r>
    <w:r>
      <w:instrText xml:space="preserve"> PAGE  \* MERGEFORMAT </w:instrText>
    </w:r>
    <w:r>
      <w:fldChar w:fldCharType="separate"/>
    </w:r>
    <w:r w:rsidR="00897280">
      <w:rPr>
        <w:noProof/>
      </w:rPr>
      <w:t>6</w:t>
    </w:r>
    <w:r>
      <w:fldChar w:fldCharType="end"/>
    </w:r>
  </w:p>
  <w:p w14:paraId="0252E385" w14:textId="77777777" w:rsidR="00114846" w:rsidRDefault="00114846" w:rsidP="001148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08BB" w14:textId="175A885E" w:rsidR="00665CBC" w:rsidRDefault="00665CBC">
    <w:pPr>
      <w:pStyle w:val="Header"/>
    </w:pPr>
  </w:p>
  <w:p w14:paraId="072E44BC" w14:textId="23873D21" w:rsidR="00114846" w:rsidRDefault="00114846" w:rsidP="00114846">
    <w:pPr>
      <w:pStyle w:val="bpuHeadSpon"/>
    </w:pPr>
    <w:r w:rsidRPr="00114846">
      <w:rPr>
        <w:rStyle w:val="bpuHeadSponChar"/>
      </w:rPr>
      <w:t>S2525</w:t>
    </w:r>
    <w:r>
      <w:t xml:space="preserve"> RICE</w:t>
    </w:r>
    <w:r w:rsidR="004F24AF">
      <w:t>, SINGLETON</w:t>
    </w:r>
  </w:p>
  <w:p w14:paraId="352D84A7" w14:textId="03F9C0E2" w:rsidR="00114846" w:rsidRDefault="00114846" w:rsidP="00114846">
    <w:pPr>
      <w:pStyle w:val="bpuHeadSpon"/>
    </w:pPr>
    <w:r>
      <w:fldChar w:fldCharType="begin"/>
    </w:r>
    <w:r>
      <w:instrText xml:space="preserve"> PAGE  \* MERGEFORMAT </w:instrText>
    </w:r>
    <w:r>
      <w:fldChar w:fldCharType="separate"/>
    </w:r>
    <w:r w:rsidR="00897280">
      <w:rPr>
        <w:noProof/>
      </w:rPr>
      <w:t>2</w:t>
    </w:r>
    <w:r>
      <w:fldChar w:fldCharType="end"/>
    </w:r>
  </w:p>
  <w:p w14:paraId="6EEF56F5" w14:textId="77777777" w:rsidR="00114846" w:rsidRDefault="00114846" w:rsidP="001148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27C3C"/>
    <w:multiLevelType w:val="hybridMultilevel"/>
    <w:tmpl w:val="0DEA05DE"/>
    <w:lvl w:ilvl="0" w:tplc="17B83F7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1E82163A"/>
    <w:multiLevelType w:val="hybridMultilevel"/>
    <w:tmpl w:val="ACC82946"/>
    <w:lvl w:ilvl="0" w:tplc="9184233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219635B9"/>
    <w:multiLevelType w:val="hybridMultilevel"/>
    <w:tmpl w:val="D22EB128"/>
    <w:lvl w:ilvl="0" w:tplc="7F08C9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05AB7"/>
    <w:rsid w:val="00012CB4"/>
    <w:rsid w:val="000160A5"/>
    <w:rsid w:val="0001653B"/>
    <w:rsid w:val="0002335B"/>
    <w:rsid w:val="000240B6"/>
    <w:rsid w:val="000270CD"/>
    <w:rsid w:val="0003549A"/>
    <w:rsid w:val="000367AE"/>
    <w:rsid w:val="00043B22"/>
    <w:rsid w:val="00054975"/>
    <w:rsid w:val="00057D20"/>
    <w:rsid w:val="0006197C"/>
    <w:rsid w:val="00061FBE"/>
    <w:rsid w:val="0006281F"/>
    <w:rsid w:val="0008141C"/>
    <w:rsid w:val="000823B6"/>
    <w:rsid w:val="00083FF0"/>
    <w:rsid w:val="00090A64"/>
    <w:rsid w:val="00094A55"/>
    <w:rsid w:val="00097346"/>
    <w:rsid w:val="000A0AFA"/>
    <w:rsid w:val="000A3F12"/>
    <w:rsid w:val="000A44A7"/>
    <w:rsid w:val="000B1054"/>
    <w:rsid w:val="000B3411"/>
    <w:rsid w:val="000C054C"/>
    <w:rsid w:val="000C12C2"/>
    <w:rsid w:val="000D11AF"/>
    <w:rsid w:val="000D6255"/>
    <w:rsid w:val="000D6262"/>
    <w:rsid w:val="000D7B4A"/>
    <w:rsid w:val="000E1F68"/>
    <w:rsid w:val="000E4006"/>
    <w:rsid w:val="000E4CC3"/>
    <w:rsid w:val="000F3DA2"/>
    <w:rsid w:val="000F5FDE"/>
    <w:rsid w:val="000F7466"/>
    <w:rsid w:val="00107CBF"/>
    <w:rsid w:val="0011175B"/>
    <w:rsid w:val="00114846"/>
    <w:rsid w:val="001214B2"/>
    <w:rsid w:val="0013000E"/>
    <w:rsid w:val="001325DA"/>
    <w:rsid w:val="00133F81"/>
    <w:rsid w:val="00134143"/>
    <w:rsid w:val="00135943"/>
    <w:rsid w:val="0013649F"/>
    <w:rsid w:val="001534BB"/>
    <w:rsid w:val="001645FB"/>
    <w:rsid w:val="001712F9"/>
    <w:rsid w:val="00173D2B"/>
    <w:rsid w:val="00181676"/>
    <w:rsid w:val="00183603"/>
    <w:rsid w:val="00194E78"/>
    <w:rsid w:val="00195BA3"/>
    <w:rsid w:val="0019707B"/>
    <w:rsid w:val="00197E8B"/>
    <w:rsid w:val="00197FA4"/>
    <w:rsid w:val="001A14E1"/>
    <w:rsid w:val="001A161A"/>
    <w:rsid w:val="001A3B79"/>
    <w:rsid w:val="001A4A75"/>
    <w:rsid w:val="001A66B6"/>
    <w:rsid w:val="001A6A66"/>
    <w:rsid w:val="001A7E65"/>
    <w:rsid w:val="001B4716"/>
    <w:rsid w:val="001B4EA4"/>
    <w:rsid w:val="001C5C75"/>
    <w:rsid w:val="001C7C52"/>
    <w:rsid w:val="001D25F3"/>
    <w:rsid w:val="001E15F1"/>
    <w:rsid w:val="001E16FA"/>
    <w:rsid w:val="001E6213"/>
    <w:rsid w:val="001F14C7"/>
    <w:rsid w:val="001F64C9"/>
    <w:rsid w:val="001F7405"/>
    <w:rsid w:val="00205533"/>
    <w:rsid w:val="00212B8D"/>
    <w:rsid w:val="00222983"/>
    <w:rsid w:val="002370D0"/>
    <w:rsid w:val="00241ABE"/>
    <w:rsid w:val="0024365F"/>
    <w:rsid w:val="00255958"/>
    <w:rsid w:val="00255D26"/>
    <w:rsid w:val="00257FA2"/>
    <w:rsid w:val="002644EA"/>
    <w:rsid w:val="0026574A"/>
    <w:rsid w:val="002660BB"/>
    <w:rsid w:val="002720E8"/>
    <w:rsid w:val="00275293"/>
    <w:rsid w:val="002776B0"/>
    <w:rsid w:val="00286C7E"/>
    <w:rsid w:val="002A1029"/>
    <w:rsid w:val="002A3A1A"/>
    <w:rsid w:val="002A4692"/>
    <w:rsid w:val="002A51BA"/>
    <w:rsid w:val="002B2E26"/>
    <w:rsid w:val="002B3FE6"/>
    <w:rsid w:val="002C2A1D"/>
    <w:rsid w:val="002C2D81"/>
    <w:rsid w:val="002C321B"/>
    <w:rsid w:val="002C461E"/>
    <w:rsid w:val="002C6CEC"/>
    <w:rsid w:val="002E09CE"/>
    <w:rsid w:val="002E69D1"/>
    <w:rsid w:val="002F2B65"/>
    <w:rsid w:val="002F3BA6"/>
    <w:rsid w:val="003013BE"/>
    <w:rsid w:val="00303453"/>
    <w:rsid w:val="00313A8A"/>
    <w:rsid w:val="00315320"/>
    <w:rsid w:val="00321CB5"/>
    <w:rsid w:val="00325776"/>
    <w:rsid w:val="00325E27"/>
    <w:rsid w:val="00330395"/>
    <w:rsid w:val="003328CB"/>
    <w:rsid w:val="00333704"/>
    <w:rsid w:val="00335F4C"/>
    <w:rsid w:val="00336624"/>
    <w:rsid w:val="0034025F"/>
    <w:rsid w:val="00340458"/>
    <w:rsid w:val="0034187E"/>
    <w:rsid w:val="0034200F"/>
    <w:rsid w:val="003446A0"/>
    <w:rsid w:val="0034481B"/>
    <w:rsid w:val="00347065"/>
    <w:rsid w:val="00350130"/>
    <w:rsid w:val="00354334"/>
    <w:rsid w:val="0036180C"/>
    <w:rsid w:val="00363CF5"/>
    <w:rsid w:val="00364344"/>
    <w:rsid w:val="00364C6C"/>
    <w:rsid w:val="003702CA"/>
    <w:rsid w:val="00370617"/>
    <w:rsid w:val="00372114"/>
    <w:rsid w:val="003813C1"/>
    <w:rsid w:val="00382F1F"/>
    <w:rsid w:val="00391DA4"/>
    <w:rsid w:val="003A3C64"/>
    <w:rsid w:val="003A3F83"/>
    <w:rsid w:val="003B09B3"/>
    <w:rsid w:val="003B500B"/>
    <w:rsid w:val="003C43EF"/>
    <w:rsid w:val="003C5A6B"/>
    <w:rsid w:val="003C7FB2"/>
    <w:rsid w:val="003D24DE"/>
    <w:rsid w:val="003D725E"/>
    <w:rsid w:val="003E1B0B"/>
    <w:rsid w:val="003E26D4"/>
    <w:rsid w:val="003E47BA"/>
    <w:rsid w:val="003E4E04"/>
    <w:rsid w:val="003E4FE0"/>
    <w:rsid w:val="003F3B37"/>
    <w:rsid w:val="0040195A"/>
    <w:rsid w:val="00402DC0"/>
    <w:rsid w:val="00416C4B"/>
    <w:rsid w:val="0041751E"/>
    <w:rsid w:val="004211E5"/>
    <w:rsid w:val="00422091"/>
    <w:rsid w:val="0043386C"/>
    <w:rsid w:val="00436F2D"/>
    <w:rsid w:val="00436F5D"/>
    <w:rsid w:val="00441B42"/>
    <w:rsid w:val="00447FDF"/>
    <w:rsid w:val="0045118A"/>
    <w:rsid w:val="00455D51"/>
    <w:rsid w:val="00456BF9"/>
    <w:rsid w:val="004570F7"/>
    <w:rsid w:val="00461057"/>
    <w:rsid w:val="004647E1"/>
    <w:rsid w:val="004704A8"/>
    <w:rsid w:val="00471102"/>
    <w:rsid w:val="00471F18"/>
    <w:rsid w:val="004774A4"/>
    <w:rsid w:val="00483475"/>
    <w:rsid w:val="00484144"/>
    <w:rsid w:val="00484C19"/>
    <w:rsid w:val="00485866"/>
    <w:rsid w:val="00485B0C"/>
    <w:rsid w:val="00492076"/>
    <w:rsid w:val="00493B1D"/>
    <w:rsid w:val="00497037"/>
    <w:rsid w:val="004A3009"/>
    <w:rsid w:val="004A6940"/>
    <w:rsid w:val="004A77A4"/>
    <w:rsid w:val="004B4941"/>
    <w:rsid w:val="004B561F"/>
    <w:rsid w:val="004C4718"/>
    <w:rsid w:val="004C742C"/>
    <w:rsid w:val="004C7E65"/>
    <w:rsid w:val="004E1F3E"/>
    <w:rsid w:val="004E46AD"/>
    <w:rsid w:val="004F21BD"/>
    <w:rsid w:val="004F24AF"/>
    <w:rsid w:val="004F4F1D"/>
    <w:rsid w:val="004F74DD"/>
    <w:rsid w:val="00501317"/>
    <w:rsid w:val="0050495C"/>
    <w:rsid w:val="00505DC9"/>
    <w:rsid w:val="00506E1E"/>
    <w:rsid w:val="00507D23"/>
    <w:rsid w:val="00512601"/>
    <w:rsid w:val="00513C81"/>
    <w:rsid w:val="00521E5F"/>
    <w:rsid w:val="00527BFB"/>
    <w:rsid w:val="00532A32"/>
    <w:rsid w:val="00540B0B"/>
    <w:rsid w:val="005424F7"/>
    <w:rsid w:val="0054460F"/>
    <w:rsid w:val="00552839"/>
    <w:rsid w:val="005536CD"/>
    <w:rsid w:val="00554051"/>
    <w:rsid w:val="00557240"/>
    <w:rsid w:val="00557874"/>
    <w:rsid w:val="005651F3"/>
    <w:rsid w:val="00572184"/>
    <w:rsid w:val="005755C7"/>
    <w:rsid w:val="00577A15"/>
    <w:rsid w:val="00580533"/>
    <w:rsid w:val="00582AD5"/>
    <w:rsid w:val="0059131D"/>
    <w:rsid w:val="005A0677"/>
    <w:rsid w:val="005A428B"/>
    <w:rsid w:val="005A4D61"/>
    <w:rsid w:val="005B153F"/>
    <w:rsid w:val="005B3A40"/>
    <w:rsid w:val="005B3F92"/>
    <w:rsid w:val="005B479C"/>
    <w:rsid w:val="005B561E"/>
    <w:rsid w:val="005B6192"/>
    <w:rsid w:val="005C07E4"/>
    <w:rsid w:val="005C2124"/>
    <w:rsid w:val="005C336F"/>
    <w:rsid w:val="005C4A10"/>
    <w:rsid w:val="005C7F3C"/>
    <w:rsid w:val="005E017C"/>
    <w:rsid w:val="005E50C6"/>
    <w:rsid w:val="005E691F"/>
    <w:rsid w:val="005F2A97"/>
    <w:rsid w:val="005F399B"/>
    <w:rsid w:val="006019F8"/>
    <w:rsid w:val="00605B20"/>
    <w:rsid w:val="006060BD"/>
    <w:rsid w:val="00607B38"/>
    <w:rsid w:val="0061156F"/>
    <w:rsid w:val="00613FF5"/>
    <w:rsid w:val="00614621"/>
    <w:rsid w:val="006154AF"/>
    <w:rsid w:val="006155A8"/>
    <w:rsid w:val="00621B94"/>
    <w:rsid w:val="00626239"/>
    <w:rsid w:val="006323FD"/>
    <w:rsid w:val="006346A0"/>
    <w:rsid w:val="00635316"/>
    <w:rsid w:val="00635449"/>
    <w:rsid w:val="006378C5"/>
    <w:rsid w:val="00645E6A"/>
    <w:rsid w:val="00665CBC"/>
    <w:rsid w:val="00667A5C"/>
    <w:rsid w:val="00677316"/>
    <w:rsid w:val="00686AEB"/>
    <w:rsid w:val="00686B5E"/>
    <w:rsid w:val="006B7897"/>
    <w:rsid w:val="006B7FA7"/>
    <w:rsid w:val="006C086A"/>
    <w:rsid w:val="006C21C1"/>
    <w:rsid w:val="006C7327"/>
    <w:rsid w:val="006D00E5"/>
    <w:rsid w:val="006D08B7"/>
    <w:rsid w:val="006D791B"/>
    <w:rsid w:val="006E2895"/>
    <w:rsid w:val="006F180D"/>
    <w:rsid w:val="006F4334"/>
    <w:rsid w:val="006F47AF"/>
    <w:rsid w:val="006F6B8A"/>
    <w:rsid w:val="00707CD3"/>
    <w:rsid w:val="007111AA"/>
    <w:rsid w:val="00716BB9"/>
    <w:rsid w:val="007256D1"/>
    <w:rsid w:val="007279FD"/>
    <w:rsid w:val="007415CD"/>
    <w:rsid w:val="0074203A"/>
    <w:rsid w:val="007459E9"/>
    <w:rsid w:val="00747EDF"/>
    <w:rsid w:val="007502CB"/>
    <w:rsid w:val="00752D79"/>
    <w:rsid w:val="00752E20"/>
    <w:rsid w:val="00755729"/>
    <w:rsid w:val="007568BD"/>
    <w:rsid w:val="00756EDE"/>
    <w:rsid w:val="00765EB5"/>
    <w:rsid w:val="007665AB"/>
    <w:rsid w:val="00766D45"/>
    <w:rsid w:val="00770AFC"/>
    <w:rsid w:val="007724FB"/>
    <w:rsid w:val="00776935"/>
    <w:rsid w:val="00777295"/>
    <w:rsid w:val="0078139B"/>
    <w:rsid w:val="00781B4D"/>
    <w:rsid w:val="007824BF"/>
    <w:rsid w:val="00783B8D"/>
    <w:rsid w:val="00786CBB"/>
    <w:rsid w:val="00794B94"/>
    <w:rsid w:val="00794BD4"/>
    <w:rsid w:val="007A2F73"/>
    <w:rsid w:val="007A3061"/>
    <w:rsid w:val="007A5A0B"/>
    <w:rsid w:val="007B3861"/>
    <w:rsid w:val="007C0E14"/>
    <w:rsid w:val="007C7DE4"/>
    <w:rsid w:val="007D40CB"/>
    <w:rsid w:val="007D5796"/>
    <w:rsid w:val="007D59C0"/>
    <w:rsid w:val="007D7D9C"/>
    <w:rsid w:val="007F485D"/>
    <w:rsid w:val="007F6050"/>
    <w:rsid w:val="00802EDE"/>
    <w:rsid w:val="008055CD"/>
    <w:rsid w:val="00813627"/>
    <w:rsid w:val="00816302"/>
    <w:rsid w:val="00832816"/>
    <w:rsid w:val="00837109"/>
    <w:rsid w:val="00840365"/>
    <w:rsid w:val="008406A3"/>
    <w:rsid w:val="00841D2C"/>
    <w:rsid w:val="00845F3C"/>
    <w:rsid w:val="008461B8"/>
    <w:rsid w:val="008462F1"/>
    <w:rsid w:val="00847EF1"/>
    <w:rsid w:val="00851DD4"/>
    <w:rsid w:val="008538FA"/>
    <w:rsid w:val="008573B0"/>
    <w:rsid w:val="00861366"/>
    <w:rsid w:val="00866563"/>
    <w:rsid w:val="00867AC2"/>
    <w:rsid w:val="0087056E"/>
    <w:rsid w:val="00875402"/>
    <w:rsid w:val="00883B31"/>
    <w:rsid w:val="00884D51"/>
    <w:rsid w:val="00890CB5"/>
    <w:rsid w:val="008916EC"/>
    <w:rsid w:val="00891E4F"/>
    <w:rsid w:val="008921B9"/>
    <w:rsid w:val="00897280"/>
    <w:rsid w:val="008A31C5"/>
    <w:rsid w:val="008A4F9A"/>
    <w:rsid w:val="008B2850"/>
    <w:rsid w:val="008C2E8E"/>
    <w:rsid w:val="008C79B3"/>
    <w:rsid w:val="008D77BD"/>
    <w:rsid w:val="008E4081"/>
    <w:rsid w:val="008E454C"/>
    <w:rsid w:val="008F1E5A"/>
    <w:rsid w:val="00901BDA"/>
    <w:rsid w:val="009121D8"/>
    <w:rsid w:val="00913FA5"/>
    <w:rsid w:val="00916F7A"/>
    <w:rsid w:val="00917FE3"/>
    <w:rsid w:val="009318C7"/>
    <w:rsid w:val="00931C09"/>
    <w:rsid w:val="009348C2"/>
    <w:rsid w:val="00934B7A"/>
    <w:rsid w:val="00941486"/>
    <w:rsid w:val="009440D0"/>
    <w:rsid w:val="009523A3"/>
    <w:rsid w:val="009564BF"/>
    <w:rsid w:val="00960958"/>
    <w:rsid w:val="00963A46"/>
    <w:rsid w:val="00966A3E"/>
    <w:rsid w:val="00971493"/>
    <w:rsid w:val="00971AD9"/>
    <w:rsid w:val="00973069"/>
    <w:rsid w:val="00973523"/>
    <w:rsid w:val="00976648"/>
    <w:rsid w:val="00980766"/>
    <w:rsid w:val="009835D4"/>
    <w:rsid w:val="009865D4"/>
    <w:rsid w:val="00996F0C"/>
    <w:rsid w:val="00997152"/>
    <w:rsid w:val="009972CD"/>
    <w:rsid w:val="009A0E9C"/>
    <w:rsid w:val="009A45DA"/>
    <w:rsid w:val="009B06D2"/>
    <w:rsid w:val="009B34EC"/>
    <w:rsid w:val="009B5D67"/>
    <w:rsid w:val="009B6176"/>
    <w:rsid w:val="009C0D22"/>
    <w:rsid w:val="009C2DD9"/>
    <w:rsid w:val="009C3E09"/>
    <w:rsid w:val="009C5630"/>
    <w:rsid w:val="009D00FC"/>
    <w:rsid w:val="009D0E5D"/>
    <w:rsid w:val="009D0F63"/>
    <w:rsid w:val="009D7934"/>
    <w:rsid w:val="009D7CCF"/>
    <w:rsid w:val="009E5961"/>
    <w:rsid w:val="009F4FAC"/>
    <w:rsid w:val="009F7DAD"/>
    <w:rsid w:val="00A0151A"/>
    <w:rsid w:val="00A017C0"/>
    <w:rsid w:val="00A05347"/>
    <w:rsid w:val="00A11228"/>
    <w:rsid w:val="00A21A86"/>
    <w:rsid w:val="00A21F4F"/>
    <w:rsid w:val="00A222C2"/>
    <w:rsid w:val="00A305D6"/>
    <w:rsid w:val="00A342C4"/>
    <w:rsid w:val="00A37D7B"/>
    <w:rsid w:val="00A50F6B"/>
    <w:rsid w:val="00A51386"/>
    <w:rsid w:val="00A52237"/>
    <w:rsid w:val="00A551D6"/>
    <w:rsid w:val="00A6251B"/>
    <w:rsid w:val="00A6754E"/>
    <w:rsid w:val="00A70F58"/>
    <w:rsid w:val="00A72987"/>
    <w:rsid w:val="00A7346B"/>
    <w:rsid w:val="00A74721"/>
    <w:rsid w:val="00A83951"/>
    <w:rsid w:val="00A84C4F"/>
    <w:rsid w:val="00A874D2"/>
    <w:rsid w:val="00A878C4"/>
    <w:rsid w:val="00A932A1"/>
    <w:rsid w:val="00A96E06"/>
    <w:rsid w:val="00AA054C"/>
    <w:rsid w:val="00AA6197"/>
    <w:rsid w:val="00AA6C70"/>
    <w:rsid w:val="00AA7F76"/>
    <w:rsid w:val="00AB16FD"/>
    <w:rsid w:val="00AB4813"/>
    <w:rsid w:val="00AC6466"/>
    <w:rsid w:val="00AC7639"/>
    <w:rsid w:val="00AD08BB"/>
    <w:rsid w:val="00AD0EC0"/>
    <w:rsid w:val="00AD62AE"/>
    <w:rsid w:val="00AD70D6"/>
    <w:rsid w:val="00AD75BC"/>
    <w:rsid w:val="00AD7BB0"/>
    <w:rsid w:val="00AD7BC9"/>
    <w:rsid w:val="00AE1871"/>
    <w:rsid w:val="00AF1A8C"/>
    <w:rsid w:val="00AF7924"/>
    <w:rsid w:val="00B0116D"/>
    <w:rsid w:val="00B01173"/>
    <w:rsid w:val="00B02F35"/>
    <w:rsid w:val="00B04612"/>
    <w:rsid w:val="00B05A3C"/>
    <w:rsid w:val="00B07100"/>
    <w:rsid w:val="00B1138C"/>
    <w:rsid w:val="00B1203F"/>
    <w:rsid w:val="00B23972"/>
    <w:rsid w:val="00B2574A"/>
    <w:rsid w:val="00B35D8A"/>
    <w:rsid w:val="00B45B34"/>
    <w:rsid w:val="00B57047"/>
    <w:rsid w:val="00B61D86"/>
    <w:rsid w:val="00B6342D"/>
    <w:rsid w:val="00B711DF"/>
    <w:rsid w:val="00B726BD"/>
    <w:rsid w:val="00B732BC"/>
    <w:rsid w:val="00B80230"/>
    <w:rsid w:val="00B90E33"/>
    <w:rsid w:val="00B9556B"/>
    <w:rsid w:val="00B9676B"/>
    <w:rsid w:val="00BA2EA5"/>
    <w:rsid w:val="00BA364B"/>
    <w:rsid w:val="00BB1190"/>
    <w:rsid w:val="00BB2E4A"/>
    <w:rsid w:val="00BB31D0"/>
    <w:rsid w:val="00BB3A11"/>
    <w:rsid w:val="00BB4DDB"/>
    <w:rsid w:val="00BB5D79"/>
    <w:rsid w:val="00BB5F02"/>
    <w:rsid w:val="00BC7892"/>
    <w:rsid w:val="00BD1F76"/>
    <w:rsid w:val="00BD3C81"/>
    <w:rsid w:val="00BD4282"/>
    <w:rsid w:val="00BE24D6"/>
    <w:rsid w:val="00BE7EFA"/>
    <w:rsid w:val="00BF06AD"/>
    <w:rsid w:val="00BF2C67"/>
    <w:rsid w:val="00C03AD0"/>
    <w:rsid w:val="00C04F4D"/>
    <w:rsid w:val="00C12E48"/>
    <w:rsid w:val="00C13D14"/>
    <w:rsid w:val="00C15F53"/>
    <w:rsid w:val="00C23F09"/>
    <w:rsid w:val="00C25356"/>
    <w:rsid w:val="00C328D0"/>
    <w:rsid w:val="00C46BC1"/>
    <w:rsid w:val="00C47B9D"/>
    <w:rsid w:val="00C5235F"/>
    <w:rsid w:val="00C54CE2"/>
    <w:rsid w:val="00C57465"/>
    <w:rsid w:val="00C66B0A"/>
    <w:rsid w:val="00C66BF3"/>
    <w:rsid w:val="00C70140"/>
    <w:rsid w:val="00C72BEA"/>
    <w:rsid w:val="00C73CA7"/>
    <w:rsid w:val="00C75DB8"/>
    <w:rsid w:val="00C822F6"/>
    <w:rsid w:val="00C82AC2"/>
    <w:rsid w:val="00C8456C"/>
    <w:rsid w:val="00C91E19"/>
    <w:rsid w:val="00C92402"/>
    <w:rsid w:val="00C92867"/>
    <w:rsid w:val="00C93B93"/>
    <w:rsid w:val="00C97BF5"/>
    <w:rsid w:val="00CA037D"/>
    <w:rsid w:val="00CA0837"/>
    <w:rsid w:val="00CA23AE"/>
    <w:rsid w:val="00CA2442"/>
    <w:rsid w:val="00CA4725"/>
    <w:rsid w:val="00CB6246"/>
    <w:rsid w:val="00CC0A17"/>
    <w:rsid w:val="00CC44FE"/>
    <w:rsid w:val="00CD0F93"/>
    <w:rsid w:val="00CD1354"/>
    <w:rsid w:val="00CD1BD1"/>
    <w:rsid w:val="00CD528D"/>
    <w:rsid w:val="00CE78BF"/>
    <w:rsid w:val="00CF59E4"/>
    <w:rsid w:val="00CF65EB"/>
    <w:rsid w:val="00CF72AD"/>
    <w:rsid w:val="00D02441"/>
    <w:rsid w:val="00D038DC"/>
    <w:rsid w:val="00D039F4"/>
    <w:rsid w:val="00D06BB7"/>
    <w:rsid w:val="00D0712D"/>
    <w:rsid w:val="00D10496"/>
    <w:rsid w:val="00D11173"/>
    <w:rsid w:val="00D1215F"/>
    <w:rsid w:val="00D141F8"/>
    <w:rsid w:val="00D16561"/>
    <w:rsid w:val="00D17FF8"/>
    <w:rsid w:val="00D22482"/>
    <w:rsid w:val="00D268AC"/>
    <w:rsid w:val="00D27FF3"/>
    <w:rsid w:val="00D343D0"/>
    <w:rsid w:val="00D3664D"/>
    <w:rsid w:val="00D40311"/>
    <w:rsid w:val="00D448F9"/>
    <w:rsid w:val="00D500E9"/>
    <w:rsid w:val="00D507BC"/>
    <w:rsid w:val="00D53F6C"/>
    <w:rsid w:val="00D57FF8"/>
    <w:rsid w:val="00D6090A"/>
    <w:rsid w:val="00D62FA3"/>
    <w:rsid w:val="00D63B6F"/>
    <w:rsid w:val="00D64A90"/>
    <w:rsid w:val="00D655F7"/>
    <w:rsid w:val="00D72753"/>
    <w:rsid w:val="00D9410B"/>
    <w:rsid w:val="00D9695B"/>
    <w:rsid w:val="00DA2017"/>
    <w:rsid w:val="00DA2417"/>
    <w:rsid w:val="00DA5585"/>
    <w:rsid w:val="00DB0024"/>
    <w:rsid w:val="00DB02AC"/>
    <w:rsid w:val="00DB44DA"/>
    <w:rsid w:val="00DB48BE"/>
    <w:rsid w:val="00DB6AA2"/>
    <w:rsid w:val="00DB7DFE"/>
    <w:rsid w:val="00DC3CA8"/>
    <w:rsid w:val="00DC633F"/>
    <w:rsid w:val="00DC688A"/>
    <w:rsid w:val="00DD3651"/>
    <w:rsid w:val="00DD7135"/>
    <w:rsid w:val="00DE10D1"/>
    <w:rsid w:val="00DE2514"/>
    <w:rsid w:val="00DE2DB5"/>
    <w:rsid w:val="00DE6851"/>
    <w:rsid w:val="00DF03EE"/>
    <w:rsid w:val="00DF0EA2"/>
    <w:rsid w:val="00DF27FA"/>
    <w:rsid w:val="00E01B71"/>
    <w:rsid w:val="00E05CC9"/>
    <w:rsid w:val="00E1231E"/>
    <w:rsid w:val="00E15573"/>
    <w:rsid w:val="00E251AA"/>
    <w:rsid w:val="00E25A5B"/>
    <w:rsid w:val="00E3515B"/>
    <w:rsid w:val="00E36961"/>
    <w:rsid w:val="00E373C7"/>
    <w:rsid w:val="00E4267B"/>
    <w:rsid w:val="00E42F13"/>
    <w:rsid w:val="00E452DF"/>
    <w:rsid w:val="00E52C67"/>
    <w:rsid w:val="00E543CF"/>
    <w:rsid w:val="00E546FD"/>
    <w:rsid w:val="00E608F1"/>
    <w:rsid w:val="00E611B9"/>
    <w:rsid w:val="00E65247"/>
    <w:rsid w:val="00E7003A"/>
    <w:rsid w:val="00E7144F"/>
    <w:rsid w:val="00E73763"/>
    <w:rsid w:val="00E73A50"/>
    <w:rsid w:val="00E73D74"/>
    <w:rsid w:val="00E76A79"/>
    <w:rsid w:val="00E80692"/>
    <w:rsid w:val="00E80C24"/>
    <w:rsid w:val="00E824F2"/>
    <w:rsid w:val="00E835BC"/>
    <w:rsid w:val="00E83CAF"/>
    <w:rsid w:val="00E93836"/>
    <w:rsid w:val="00EA4D16"/>
    <w:rsid w:val="00EA7C16"/>
    <w:rsid w:val="00EB0D0B"/>
    <w:rsid w:val="00EC5281"/>
    <w:rsid w:val="00EC791D"/>
    <w:rsid w:val="00EC7CA6"/>
    <w:rsid w:val="00EC7F2F"/>
    <w:rsid w:val="00ED3C5D"/>
    <w:rsid w:val="00ED4553"/>
    <w:rsid w:val="00EE4412"/>
    <w:rsid w:val="00EF155C"/>
    <w:rsid w:val="00F00D08"/>
    <w:rsid w:val="00F01F8B"/>
    <w:rsid w:val="00F12F03"/>
    <w:rsid w:val="00F15583"/>
    <w:rsid w:val="00F200EE"/>
    <w:rsid w:val="00F22481"/>
    <w:rsid w:val="00F2417B"/>
    <w:rsid w:val="00F2542E"/>
    <w:rsid w:val="00F27278"/>
    <w:rsid w:val="00F32ED8"/>
    <w:rsid w:val="00F344E3"/>
    <w:rsid w:val="00F34D58"/>
    <w:rsid w:val="00F41A9D"/>
    <w:rsid w:val="00F44314"/>
    <w:rsid w:val="00F447E3"/>
    <w:rsid w:val="00F50981"/>
    <w:rsid w:val="00F540E1"/>
    <w:rsid w:val="00F54B9C"/>
    <w:rsid w:val="00F56E96"/>
    <w:rsid w:val="00F573DD"/>
    <w:rsid w:val="00F57C27"/>
    <w:rsid w:val="00F61E59"/>
    <w:rsid w:val="00F6261B"/>
    <w:rsid w:val="00F63D99"/>
    <w:rsid w:val="00F6426B"/>
    <w:rsid w:val="00F709B3"/>
    <w:rsid w:val="00F71A5E"/>
    <w:rsid w:val="00F72B7F"/>
    <w:rsid w:val="00F7772A"/>
    <w:rsid w:val="00F91F1A"/>
    <w:rsid w:val="00FA0AFC"/>
    <w:rsid w:val="00FA1C82"/>
    <w:rsid w:val="00FA2ED1"/>
    <w:rsid w:val="00FA4A52"/>
    <w:rsid w:val="00FB4045"/>
    <w:rsid w:val="00FB4D8E"/>
    <w:rsid w:val="00FC0D0A"/>
    <w:rsid w:val="00FC1B0B"/>
    <w:rsid w:val="00FD2F97"/>
    <w:rsid w:val="00FD65A6"/>
    <w:rsid w:val="00FF42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62C673"/>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0712D"/>
    <w:pPr>
      <w:ind w:left="720"/>
      <w:contextualSpacing/>
    </w:pPr>
  </w:style>
  <w:style w:type="character" w:styleId="Hyperlink">
    <w:name w:val="Hyperlink"/>
    <w:basedOn w:val="DefaultParagraphFont"/>
    <w:unhideWhenUsed/>
    <w:rsid w:val="00521E5F"/>
    <w:rPr>
      <w:color w:val="0000FF" w:themeColor="hyperlink"/>
      <w:u w:val="single"/>
    </w:rPr>
  </w:style>
  <w:style w:type="character" w:customStyle="1" w:styleId="UnresolvedMention1">
    <w:name w:val="Unresolved Mention1"/>
    <w:basedOn w:val="DefaultParagraphFont"/>
    <w:uiPriority w:val="99"/>
    <w:semiHidden/>
    <w:unhideWhenUsed/>
    <w:rsid w:val="00521E5F"/>
    <w:rPr>
      <w:color w:val="605E5C"/>
      <w:shd w:val="clear" w:color="auto" w:fill="E1DFDD"/>
    </w:rPr>
  </w:style>
  <w:style w:type="paragraph" w:styleId="BalloonText">
    <w:name w:val="Balloon Text"/>
    <w:basedOn w:val="Normal"/>
    <w:link w:val="BalloonTextChar"/>
    <w:semiHidden/>
    <w:unhideWhenUsed/>
    <w:rsid w:val="001A14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4E1"/>
    <w:rPr>
      <w:rFonts w:ascii="Segoe UI" w:hAnsi="Segoe UI" w:cs="Segoe UI"/>
      <w:spacing w:val="4"/>
      <w:sz w:val="18"/>
      <w:szCs w:val="18"/>
    </w:rPr>
  </w:style>
  <w:style w:type="character" w:styleId="CommentReference">
    <w:name w:val="annotation reference"/>
    <w:basedOn w:val="DefaultParagraphFont"/>
    <w:semiHidden/>
    <w:unhideWhenUsed/>
    <w:rsid w:val="005B3A40"/>
    <w:rPr>
      <w:sz w:val="16"/>
      <w:szCs w:val="16"/>
    </w:rPr>
  </w:style>
  <w:style w:type="paragraph" w:styleId="CommentText">
    <w:name w:val="annotation text"/>
    <w:basedOn w:val="Normal"/>
    <w:link w:val="CommentTextChar"/>
    <w:semiHidden/>
    <w:unhideWhenUsed/>
    <w:rsid w:val="005B3A40"/>
    <w:pPr>
      <w:spacing w:line="240" w:lineRule="auto"/>
    </w:pPr>
    <w:rPr>
      <w:sz w:val="20"/>
      <w:szCs w:val="20"/>
    </w:rPr>
  </w:style>
  <w:style w:type="character" w:customStyle="1" w:styleId="CommentTextChar">
    <w:name w:val="Comment Text Char"/>
    <w:basedOn w:val="DefaultParagraphFont"/>
    <w:link w:val="CommentText"/>
    <w:semiHidden/>
    <w:rsid w:val="005B3A40"/>
    <w:rPr>
      <w:spacing w:val="4"/>
    </w:rPr>
  </w:style>
  <w:style w:type="paragraph" w:styleId="CommentSubject">
    <w:name w:val="annotation subject"/>
    <w:basedOn w:val="CommentText"/>
    <w:next w:val="CommentText"/>
    <w:link w:val="CommentSubjectChar"/>
    <w:semiHidden/>
    <w:unhideWhenUsed/>
    <w:rsid w:val="005B3A40"/>
    <w:rPr>
      <w:b/>
      <w:bCs/>
    </w:rPr>
  </w:style>
  <w:style w:type="character" w:customStyle="1" w:styleId="CommentSubjectChar">
    <w:name w:val="Comment Subject Char"/>
    <w:basedOn w:val="CommentTextChar"/>
    <w:link w:val="CommentSubject"/>
    <w:semiHidden/>
    <w:rsid w:val="005B3A40"/>
    <w:rPr>
      <w:b/>
      <w:bCs/>
      <w:spacing w:val="4"/>
    </w:rPr>
  </w:style>
  <w:style w:type="paragraph" w:styleId="Revision">
    <w:name w:val="Revision"/>
    <w:hidden/>
    <w:uiPriority w:val="99"/>
    <w:semiHidden/>
    <w:rsid w:val="002C2A1D"/>
    <w:rPr>
      <w:spacing w:val="4"/>
      <w:sz w:val="24"/>
      <w:szCs w:val="24"/>
    </w:rPr>
  </w:style>
  <w:style w:type="character" w:styleId="LineNumber">
    <w:name w:val="line number"/>
    <w:basedOn w:val="DefaultParagraphFont"/>
    <w:semiHidden/>
    <w:unhideWhenUsed/>
    <w:rsid w:val="00114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3DFD0-0F87-46CE-AB9E-2560EC32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1824</Words>
  <Characters>10033</Characters>
  <Application>Microsoft Office Word</Application>
  <DocSecurity>0</DocSecurity>
  <Lines>230</Lines>
  <Paragraphs>58</Paragraphs>
  <ScaleCrop>false</ScaleCrop>
  <HeadingPairs>
    <vt:vector size="2" baseType="variant">
      <vt:variant>
        <vt:lpstr>Title</vt:lpstr>
      </vt:variant>
      <vt:variant>
        <vt:i4>1</vt:i4>
      </vt:variant>
    </vt:vector>
  </HeadingPairs>
  <TitlesOfParts>
    <vt:vector size="1" baseType="lpstr">
      <vt:lpstr>S2525</vt:lpstr>
    </vt:vector>
  </TitlesOfParts>
  <Manager>R224</Manager>
  <Company>NJ Office of Legislative Services</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dc:title>
  <dc:subject/>
  <dc:creator>Senator  RICE</dc:creator>
  <cp:keywords>S2525|6|SG |316|216|76|N|0|</cp:keywords>
  <dc:description>INTRODUCED JUNE 4, 2020</dc:description>
  <cp:lastModifiedBy>Todaro, Vivian</cp:lastModifiedBy>
  <cp:revision>2</cp:revision>
  <cp:lastPrinted>2020-06-12T13:08:00Z</cp:lastPrinted>
  <dcterms:created xsi:type="dcterms:W3CDTF">2020-06-15T13:08:00Z</dcterms:created>
  <dcterms:modified xsi:type="dcterms:W3CDTF">2020-06-15T13:08:00Z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