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36511"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3651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2544</w:t>
      </w:r>
      <w:r w:rsidR="0063703D" w:rsidRPr="00ED5E27">
        <w:rPr>
          <w:b/>
          <w:sz w:val="36"/>
          <w:szCs w:val="36"/>
        </w:rPr>
        <w:t xml:space="preserve"> </w:t>
      </w:r>
    </w:p>
    <w:p w:rsidR="005037B2" w:rsidRPr="005037B2" w:rsidRDefault="005037B2" w:rsidP="005037B2">
      <w:pPr>
        <w:pStyle w:val="TopofPage1"/>
        <w:rPr>
          <w:sz w:val="24"/>
          <w:szCs w:val="24"/>
        </w:rPr>
      </w:pPr>
    </w:p>
    <w:p w:rsidR="005037B2" w:rsidRPr="005037B2" w:rsidRDefault="005037B2" w:rsidP="005037B2">
      <w:pPr>
        <w:pStyle w:val="TopofPage1"/>
        <w:rPr>
          <w:sz w:val="24"/>
          <w:szCs w:val="24"/>
        </w:rPr>
      </w:pPr>
      <w:r w:rsidRPr="005037B2">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6511">
        <w:rPr>
          <w:caps/>
          <w:szCs w:val="24"/>
        </w:rPr>
        <w:t>NOVEMBER 9, 2020</w:t>
      </w:r>
    </w:p>
    <w:p w:rsidR="004144CF" w:rsidRDefault="004144CF" w:rsidP="0083060A"/>
    <w:p w:rsidR="006E778F" w:rsidRDefault="006E778F" w:rsidP="006E778F">
      <w:r>
        <w:tab/>
        <w:t>The Senate Community and Urban Affairs Committee reports favorably and with committee amendments Senate Bill No. 2544.</w:t>
      </w:r>
    </w:p>
    <w:p w:rsidR="00353005" w:rsidRPr="00353005" w:rsidRDefault="00353005" w:rsidP="003530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53005">
        <w:rPr>
          <w:spacing w:val="4"/>
          <w:szCs w:val="24"/>
        </w:rPr>
        <w:tab/>
        <w:t xml:space="preserve">This bill revises certain aspects of the </w:t>
      </w:r>
      <w:r w:rsidR="005037B2">
        <w:rPr>
          <w:spacing w:val="4"/>
          <w:szCs w:val="24"/>
        </w:rPr>
        <w:t xml:space="preserve">New Jersey Housing and </w:t>
      </w:r>
      <w:r w:rsidR="005037B2" w:rsidRPr="005037B2">
        <w:rPr>
          <w:spacing w:val="4"/>
          <w:szCs w:val="24"/>
        </w:rPr>
        <w:t>Mortgage Finance Agency</w:t>
      </w:r>
      <w:r w:rsidRPr="00353005">
        <w:rPr>
          <w:spacing w:val="4"/>
          <w:szCs w:val="24"/>
        </w:rPr>
        <w:t xml:space="preserve"> laws to encourage participation by qualified minority and women owned development firms.  The bill directs the agency to establish incentives and priorities to promote participation by minority and women owned businesses, so that a realistic opportunity exists for these firms to successfully participate in providing low and moderate-income housing options to residents of the State.  The bill</w:t>
      </w:r>
      <w:r w:rsidR="005037B2">
        <w:rPr>
          <w:spacing w:val="4"/>
          <w:szCs w:val="24"/>
        </w:rPr>
        <w:t xml:space="preserve"> also</w:t>
      </w:r>
      <w:r w:rsidRPr="00353005">
        <w:rPr>
          <w:spacing w:val="4"/>
          <w:szCs w:val="24"/>
        </w:rPr>
        <w:t xml:space="preserve"> specifically encourages the development of multi-family rental housing and home ownership opportunities for low and moderate income families</w:t>
      </w:r>
      <w:r w:rsidR="005037B2">
        <w:rPr>
          <w:spacing w:val="4"/>
          <w:szCs w:val="24"/>
        </w:rPr>
        <w:t xml:space="preserve"> by allowing</w:t>
      </w:r>
      <w:r w:rsidRPr="00353005">
        <w:rPr>
          <w:spacing w:val="4"/>
          <w:szCs w:val="24"/>
        </w:rPr>
        <w:t xml:space="preserve"> participating developing firms to satisfy existing bonding requirements throu</w:t>
      </w:r>
      <w:r w:rsidR="005037B2">
        <w:rPr>
          <w:spacing w:val="4"/>
          <w:szCs w:val="24"/>
        </w:rPr>
        <w:t xml:space="preserve">gh a valid letter of credit </w:t>
      </w:r>
      <w:r w:rsidRPr="00353005">
        <w:rPr>
          <w:spacing w:val="4"/>
          <w:szCs w:val="24"/>
        </w:rPr>
        <w:t>or traditional performance bonding.</w:t>
      </w:r>
      <w:r w:rsidR="00E0270E">
        <w:rPr>
          <w:spacing w:val="4"/>
          <w:szCs w:val="24"/>
        </w:rPr>
        <w:t xml:space="preserve">  The bill also makes various procedural changes to help the </w:t>
      </w:r>
      <w:r w:rsidR="00E0270E" w:rsidRPr="00E0270E">
        <w:rPr>
          <w:spacing w:val="4"/>
          <w:szCs w:val="24"/>
        </w:rPr>
        <w:t>New Jersey Housing and Mortgage Finance Agency</w:t>
      </w:r>
      <w:r w:rsidR="00E0270E">
        <w:rPr>
          <w:spacing w:val="4"/>
          <w:szCs w:val="24"/>
        </w:rPr>
        <w:t xml:space="preserve"> carry out its housing priorities.</w:t>
      </w:r>
    </w:p>
    <w:p w:rsidR="005037B2" w:rsidRDefault="005037B2" w:rsidP="003C1F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5037B2" w:rsidRPr="005037B2" w:rsidRDefault="005037B2" w:rsidP="005037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037B2">
        <w:rPr>
          <w:spacing w:val="4"/>
          <w:szCs w:val="24"/>
          <w:u w:val="double"/>
        </w:rPr>
        <w:t>COMMITTEE AMENDMENTS</w:t>
      </w:r>
      <w:r w:rsidRPr="005037B2">
        <w:rPr>
          <w:spacing w:val="4"/>
          <w:szCs w:val="24"/>
        </w:rPr>
        <w:t>:</w:t>
      </w:r>
    </w:p>
    <w:p w:rsidR="005037B2" w:rsidRPr="001D62F2" w:rsidRDefault="005037B2" w:rsidP="001D62F2">
      <w:pPr>
        <w:tabs>
          <w:tab w:val="clear" w:pos="360"/>
          <w:tab w:val="clear" w:pos="1080"/>
          <w:tab w:val="left" w:pos="288"/>
        </w:tabs>
        <w:rPr>
          <w:spacing w:val="4"/>
          <w:szCs w:val="24"/>
        </w:rPr>
      </w:pPr>
      <w:r w:rsidRPr="005037B2">
        <w:rPr>
          <w:spacing w:val="4"/>
          <w:szCs w:val="24"/>
        </w:rPr>
        <w:tab/>
        <w:t>The committee amended the bill to</w:t>
      </w:r>
      <w:r>
        <w:rPr>
          <w:spacing w:val="4"/>
          <w:szCs w:val="24"/>
        </w:rPr>
        <w:t xml:space="preserve"> delete the provision that would have required</w:t>
      </w:r>
      <w:r w:rsidRPr="005037B2">
        <w:rPr>
          <w:spacing w:val="4"/>
          <w:szCs w:val="24"/>
        </w:rPr>
        <w:t xml:space="preserve"> </w:t>
      </w:r>
      <w:r w:rsidRPr="00353005">
        <w:rPr>
          <w:spacing w:val="4"/>
          <w:szCs w:val="24"/>
        </w:rPr>
        <w:t>the New Jersey Housing and Mortgage Finance Agency</w:t>
      </w:r>
      <w:r>
        <w:rPr>
          <w:spacing w:val="4"/>
          <w:szCs w:val="24"/>
        </w:rPr>
        <w:t xml:space="preserve"> to</w:t>
      </w:r>
      <w:r w:rsidRPr="005037B2">
        <w:rPr>
          <w:spacing w:val="4"/>
          <w:szCs w:val="24"/>
        </w:rPr>
        <w:t xml:space="preserve"> give first priority to applications for loans for housing projects constructed in connection with an urban redevelopment program</w:t>
      </w:r>
      <w:r w:rsidR="007B3EFC">
        <w:rPr>
          <w:spacing w:val="4"/>
          <w:szCs w:val="24"/>
        </w:rPr>
        <w:t xml:space="preserve"> when allocating State or federal subsidies</w:t>
      </w:r>
      <w:r w:rsidRPr="005037B2">
        <w:rPr>
          <w:spacing w:val="4"/>
          <w:szCs w:val="24"/>
        </w:rPr>
        <w:t xml:space="preserve">, including </w:t>
      </w:r>
      <w:r w:rsidR="00E0270E">
        <w:rPr>
          <w:spacing w:val="4"/>
          <w:szCs w:val="24"/>
        </w:rPr>
        <w:t xml:space="preserve">those under </w:t>
      </w:r>
      <w:r w:rsidRPr="005037B2">
        <w:rPr>
          <w:spacing w:val="4"/>
          <w:szCs w:val="24"/>
        </w:rPr>
        <w:t>the Federal Low Income Housing Tax Credit Program and State Economic Redevelopment and Growth Grant Program</w:t>
      </w:r>
      <w:r w:rsidR="007B3EFC">
        <w:rPr>
          <w:spacing w:val="4"/>
          <w:szCs w:val="24"/>
        </w:rPr>
        <w:t>.</w:t>
      </w:r>
    </w:p>
    <w:sectPr w:rsidR="005037B2" w:rsidRPr="001D62F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511" w:rsidRDefault="00536511">
      <w:r>
        <w:separator/>
      </w:r>
    </w:p>
  </w:endnote>
  <w:endnote w:type="continuationSeparator" w:id="0">
    <w:p w:rsidR="00536511" w:rsidRDefault="00536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511" w:rsidRDefault="00536511">
      <w:r>
        <w:separator/>
      </w:r>
    </w:p>
  </w:footnote>
  <w:footnote w:type="continuationSeparator" w:id="0">
    <w:p w:rsidR="00536511" w:rsidRDefault="00536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D62F2" w:rsidP="001D62F2">
    <w:pPr>
      <w:pStyle w:val="HeaderPage2"/>
      <w:jc w:val="center"/>
    </w:pPr>
    <w:r>
      <w:fldChar w:fldCharType="begin"/>
    </w:r>
    <w:r>
      <w:instrText xml:space="preserve"> PAGE  \* MERGEFORMAT </w:instrText>
    </w:r>
    <w:r>
      <w:fldChar w:fldCharType="separate"/>
    </w:r>
    <w:r>
      <w:rPr>
        <w:noProof/>
      </w:rPr>
      <w:t>2</w:t>
    </w:r>
    <w:r>
      <w:fldChar w:fldCharType="end"/>
    </w:r>
  </w:p>
  <w:p w:rsidR="001D62F2" w:rsidRDefault="001D62F2" w:rsidP="001D62F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51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5FD3"/>
    <w:rsid w:val="0010728F"/>
    <w:rsid w:val="0011534D"/>
    <w:rsid w:val="00115C99"/>
    <w:rsid w:val="00121487"/>
    <w:rsid w:val="001231F1"/>
    <w:rsid w:val="00140BC7"/>
    <w:rsid w:val="00146CD6"/>
    <w:rsid w:val="001471AE"/>
    <w:rsid w:val="00150A09"/>
    <w:rsid w:val="001561A5"/>
    <w:rsid w:val="0015788F"/>
    <w:rsid w:val="0016084D"/>
    <w:rsid w:val="00172814"/>
    <w:rsid w:val="00172E53"/>
    <w:rsid w:val="0017383E"/>
    <w:rsid w:val="00177309"/>
    <w:rsid w:val="0019009B"/>
    <w:rsid w:val="00193E07"/>
    <w:rsid w:val="00194AA9"/>
    <w:rsid w:val="001968DB"/>
    <w:rsid w:val="001A5566"/>
    <w:rsid w:val="001B46AC"/>
    <w:rsid w:val="001C5767"/>
    <w:rsid w:val="001C5A13"/>
    <w:rsid w:val="001D0158"/>
    <w:rsid w:val="001D62F2"/>
    <w:rsid w:val="001E11F2"/>
    <w:rsid w:val="001E1DC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60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00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F36"/>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7B2"/>
    <w:rsid w:val="005105E1"/>
    <w:rsid w:val="0052178A"/>
    <w:rsid w:val="00525D56"/>
    <w:rsid w:val="0052722C"/>
    <w:rsid w:val="00527799"/>
    <w:rsid w:val="00530663"/>
    <w:rsid w:val="00531292"/>
    <w:rsid w:val="00536511"/>
    <w:rsid w:val="00550947"/>
    <w:rsid w:val="005644EB"/>
    <w:rsid w:val="00565213"/>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778F"/>
    <w:rsid w:val="006F4981"/>
    <w:rsid w:val="00717104"/>
    <w:rsid w:val="0071764F"/>
    <w:rsid w:val="007459B6"/>
    <w:rsid w:val="007472F5"/>
    <w:rsid w:val="00753E1C"/>
    <w:rsid w:val="0075754A"/>
    <w:rsid w:val="00760429"/>
    <w:rsid w:val="0076634F"/>
    <w:rsid w:val="007762E8"/>
    <w:rsid w:val="007772F3"/>
    <w:rsid w:val="007808FF"/>
    <w:rsid w:val="00787C51"/>
    <w:rsid w:val="00790729"/>
    <w:rsid w:val="007934E1"/>
    <w:rsid w:val="00796073"/>
    <w:rsid w:val="007A0689"/>
    <w:rsid w:val="007A60C5"/>
    <w:rsid w:val="007B0CFF"/>
    <w:rsid w:val="007B3D29"/>
    <w:rsid w:val="007B3EFC"/>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983"/>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70E"/>
    <w:rsid w:val="00E045B1"/>
    <w:rsid w:val="00E102B8"/>
    <w:rsid w:val="00E12FEF"/>
    <w:rsid w:val="00E3262F"/>
    <w:rsid w:val="00E35F08"/>
    <w:rsid w:val="00E44D5D"/>
    <w:rsid w:val="00E50BCB"/>
    <w:rsid w:val="00E550E6"/>
    <w:rsid w:val="00E60E7B"/>
    <w:rsid w:val="00E62452"/>
    <w:rsid w:val="00E636F3"/>
    <w:rsid w:val="00E651F9"/>
    <w:rsid w:val="00E764D9"/>
    <w:rsid w:val="00E7782F"/>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5517BA8-E385-47E9-BADC-531395448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772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72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238</Words>
  <Characters>1406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S2544 SCU Statement 11/9/20</vt:lpstr>
    </vt:vector>
  </TitlesOfParts>
  <Manager>R224</Manager>
  <Company>NJ OLS DMU</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S2544 SCU Statement 11/9/20</dc:title>
  <dc:subject/>
  <dc:creator>Senate SCU</dc:creator>
  <cp:keywords>S2544|1|LG |266|0|0|!||</cp:keywords>
  <dc:description/>
  <cp:lastModifiedBy>Franks, Denise</cp:lastModifiedBy>
  <cp:revision>2</cp:revision>
  <cp:lastPrinted>2020-11-10T15:10:00Z</cp:lastPrinted>
  <dcterms:created xsi:type="dcterms:W3CDTF">2020-11-10T16:24:00Z</dcterms:created>
  <dcterms:modified xsi:type="dcterms:W3CDTF">2020-11-10T16:24:00Z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