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F7C" w:rsidRDefault="00943F7C" w:rsidP="00943F7C">
      <w:pPr>
        <w:pStyle w:val="bpuBill"/>
      </w:pPr>
      <w:bookmarkStart w:id="0" w:name="bpuFrontPg"/>
      <w:bookmarkStart w:id="1" w:name="_GoBack"/>
      <w:bookmarkEnd w:id="0"/>
      <w:bookmarkEnd w:id="1"/>
      <w:r>
        <w:t xml:space="preserve">SENATE, No. 2559 </w:t>
      </w:r>
    </w:p>
    <w:p w:rsidR="00943F7C" w:rsidRPr="009D38FF" w:rsidRDefault="00943F7C" w:rsidP="00943F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12629" r:id="rId7"/>
        </w:object>
      </w:r>
    </w:p>
    <w:p w:rsidR="00943F7C" w:rsidRDefault="00943F7C" w:rsidP="00943F7C">
      <w:pPr>
        <w:pStyle w:val="bpuState"/>
      </w:pPr>
      <w:r>
        <w:t>STATE OF NEW JERSEY</w:t>
      </w:r>
    </w:p>
    <w:p w:rsidR="00943F7C" w:rsidRDefault="00943F7C" w:rsidP="00943F7C">
      <w:pPr>
        <w:pStyle w:val="bpuLegislature"/>
      </w:pPr>
      <w:r>
        <w:t>219th LEGISLATURE</w:t>
      </w:r>
    </w:p>
    <w:p w:rsidR="00943F7C" w:rsidRDefault="00943F7C" w:rsidP="00943F7C">
      <w:pPr>
        <w:pStyle w:val="bpuWpGraphic"/>
      </w:pPr>
      <w:r>
        <w:object w:dxaOrig="8985" w:dyaOrig="255">
          <v:shape id="_x0000_i1026" type="#_x0000_t75" style="width:6in;height:12pt" o:ole="">
            <v:imagedata r:id="rId6" o:title=""/>
          </v:shape>
          <o:OLEObject Type="Embed" ProgID="WPWin6.1" ShapeID="_x0000_i1026" DrawAspect="Content" ObjectID="_1669212630" r:id="rId8"/>
        </w:object>
      </w:r>
      <w:r>
        <w:t xml:space="preserve">  </w:t>
      </w:r>
    </w:p>
    <w:p w:rsidR="00943F7C" w:rsidRDefault="00943F7C" w:rsidP="00943F7C">
      <w:pPr>
        <w:pStyle w:val="bpuIntro"/>
      </w:pPr>
      <w:r>
        <w:t>INTRODUCED JUNE 8, 2020</w:t>
      </w:r>
    </w:p>
    <w:p w:rsidR="00943F7C" w:rsidRDefault="00943F7C" w:rsidP="00943F7C">
      <w:pPr>
        <w:pStyle w:val="bpuIntro"/>
      </w:pPr>
    </w:p>
    <w:p w:rsidR="00943F7C" w:rsidRDefault="00943F7C" w:rsidP="00943F7C">
      <w:pPr>
        <w:pStyle w:val="bpuIntro"/>
        <w:sectPr w:rsidR="00943F7C" w:rsidSect="000A604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3F7C" w:rsidRDefault="00943F7C" w:rsidP="00943F7C">
      <w:pPr>
        <w:pStyle w:val="bpuIntro"/>
      </w:pPr>
    </w:p>
    <w:p w:rsidR="00943F7C" w:rsidRDefault="00943F7C" w:rsidP="00943F7C">
      <w:pPr>
        <w:pStyle w:val="bpuSponsor"/>
      </w:pPr>
      <w:r>
        <w:t>Sponsored by:</w:t>
      </w:r>
    </w:p>
    <w:p w:rsidR="00943F7C" w:rsidRDefault="00943F7C" w:rsidP="00943F7C">
      <w:pPr>
        <w:pStyle w:val="bpuSponsor"/>
      </w:pPr>
      <w:r>
        <w:t>Senator  VIN GOPAL</w:t>
      </w:r>
    </w:p>
    <w:p w:rsidR="00943F7C" w:rsidRDefault="00943F7C" w:rsidP="00943F7C">
      <w:pPr>
        <w:pStyle w:val="bpuSponsor"/>
      </w:pPr>
      <w:r>
        <w:t>District 11 (Monmouth)</w:t>
      </w:r>
    </w:p>
    <w:p w:rsidR="00943F7C" w:rsidRDefault="00925503" w:rsidP="00925503">
      <w:pPr>
        <w:pStyle w:val="bpuSponsor"/>
      </w:pPr>
      <w:r>
        <w:t>Senator  NIA H. GILL</w:t>
      </w:r>
    </w:p>
    <w:p w:rsidR="00925503" w:rsidRDefault="00925503" w:rsidP="00925503">
      <w:pPr>
        <w:pStyle w:val="bpuSponsor"/>
      </w:pPr>
      <w:r>
        <w:t>District 34 (Essex and Passaic)</w:t>
      </w:r>
    </w:p>
    <w:p w:rsidR="00925503" w:rsidRPr="00925503" w:rsidRDefault="00925503" w:rsidP="00925503">
      <w:pPr>
        <w:pStyle w:val="bpuSponsor"/>
      </w:pPr>
    </w:p>
    <w:p w:rsidR="000B2CB2" w:rsidRDefault="000A604C" w:rsidP="000A604C">
      <w:pPr>
        <w:pStyle w:val="bpuSponsor"/>
      </w:pPr>
      <w:r>
        <w:t>Co-Sponsored by:</w:t>
      </w:r>
    </w:p>
    <w:p w:rsidR="000A604C" w:rsidRPr="000A604C" w:rsidRDefault="000A604C" w:rsidP="000A604C">
      <w:pPr>
        <w:pStyle w:val="bpuSponsor"/>
      </w:pPr>
      <w:r w:rsidRPr="000A604C">
        <w:t xml:space="preserve">Senators </w:t>
      </w:r>
      <w:proofErr w:type="spellStart"/>
      <w:r w:rsidRPr="000A604C">
        <w:t>Corrado</w:t>
      </w:r>
      <w:proofErr w:type="spellEnd"/>
      <w:r w:rsidRPr="000A604C">
        <w:t xml:space="preserve">, </w:t>
      </w:r>
      <w:proofErr w:type="spellStart"/>
      <w:r w:rsidRPr="000A604C">
        <w:t>Diegnan</w:t>
      </w:r>
      <w:proofErr w:type="spellEnd"/>
      <w:r w:rsidRPr="000A604C">
        <w:t xml:space="preserve">, Brown, </w:t>
      </w:r>
      <w:proofErr w:type="spellStart"/>
      <w:r w:rsidRPr="000A604C">
        <w:t>T.Kean</w:t>
      </w:r>
      <w:proofErr w:type="spellEnd"/>
      <w:r w:rsidRPr="000A604C">
        <w:t xml:space="preserve"> </w:t>
      </w:r>
      <w:r>
        <w:t xml:space="preserve">Singer </w:t>
      </w:r>
      <w:r w:rsidRPr="000A604C">
        <w:t xml:space="preserve">and </w:t>
      </w:r>
      <w:r>
        <w:t>Turner</w:t>
      </w:r>
    </w:p>
    <w:p w:rsidR="00E76FC9" w:rsidRDefault="00E76FC9" w:rsidP="00E76FC9"/>
    <w:p w:rsidR="000A604C" w:rsidRPr="00E76FC9" w:rsidRDefault="000A604C" w:rsidP="00E76FC9"/>
    <w:p w:rsidR="00781F45" w:rsidRPr="00781F45" w:rsidRDefault="00781F45" w:rsidP="00781F45"/>
    <w:p w:rsidR="00943F7C" w:rsidRDefault="00943F7C" w:rsidP="00943F7C">
      <w:pPr>
        <w:pStyle w:val="bpuSponsor"/>
      </w:pPr>
    </w:p>
    <w:p w:rsidR="00943F7C" w:rsidRDefault="00943F7C" w:rsidP="00943F7C">
      <w:pPr>
        <w:pStyle w:val="bpuSponsor"/>
      </w:pPr>
      <w:r>
        <w:t>SYNOPSIS</w:t>
      </w:r>
    </w:p>
    <w:p w:rsidR="00943F7C" w:rsidRDefault="00943F7C" w:rsidP="00943F7C">
      <w:pPr>
        <w:pStyle w:val="bpuNormText"/>
      </w:pPr>
      <w:r>
        <w:tab/>
        <w:t xml:space="preserve">Revises requirements for health insurance providers and Medicaid to cover services provided using telemedicine and telehealth. </w:t>
      </w:r>
    </w:p>
    <w:p w:rsidR="00943F7C" w:rsidRDefault="00943F7C" w:rsidP="00943F7C">
      <w:pPr>
        <w:pStyle w:val="bpuNormText"/>
      </w:pPr>
    </w:p>
    <w:p w:rsidR="00943F7C" w:rsidRDefault="00943F7C" w:rsidP="00943F7C">
      <w:pPr>
        <w:pStyle w:val="bpuSponsor"/>
      </w:pPr>
      <w:r>
        <w:t xml:space="preserve">CURRENT VERSION OF TEXT </w:t>
      </w:r>
    </w:p>
    <w:p w:rsidR="00943F7C" w:rsidRDefault="00943F7C" w:rsidP="00943F7C">
      <w:pPr>
        <w:pStyle w:val="bpuNormText"/>
      </w:pPr>
      <w:r>
        <w:tab/>
        <w:t>As introduced.</w:t>
      </w:r>
    </w:p>
    <w:p w:rsidR="00943F7C" w:rsidRDefault="00943F7C" w:rsidP="00943F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3F7C" w:rsidRDefault="00943F7C" w:rsidP="008916EC">
      <w:pPr>
        <w:pStyle w:val="FronterPage"/>
        <w:tabs>
          <w:tab w:val="clear" w:pos="720"/>
          <w:tab w:val="clear" w:pos="1440"/>
          <w:tab w:val="clear" w:pos="2160"/>
          <w:tab w:val="clear" w:pos="2880"/>
          <w:tab w:val="clear" w:pos="3600"/>
          <w:tab w:val="clear" w:pos="4320"/>
          <w:tab w:val="clear" w:pos="5040"/>
        </w:tabs>
        <w:sectPr w:rsidR="00943F7C" w:rsidSect="00943F7C">
          <w:type w:val="continuous"/>
          <w:pgSz w:w="12240" w:h="20160" w:code="5"/>
          <w:pgMar w:top="1440" w:right="2275" w:bottom="1440" w:left="2275" w:header="72" w:footer="720" w:gutter="0"/>
          <w:pgNumType w:start="1"/>
          <w:cols w:space="720"/>
          <w:docGrid w:linePitch="360"/>
        </w:sectPr>
      </w:pPr>
    </w:p>
    <w:p w:rsidR="00686AEB" w:rsidRPr="00677316" w:rsidRDefault="00D35C53" w:rsidP="003E47BA">
      <w:pPr>
        <w:pStyle w:val="HangingAnAct"/>
        <w:rPr>
          <w:rStyle w:val="HangingAnActChar"/>
        </w:rPr>
      </w:pPr>
      <w:r>
        <w:rPr>
          <w:rStyle w:val="BillHead"/>
        </w:rPr>
        <w:lastRenderedPageBreak/>
        <w:t>An Act</w:t>
      </w:r>
      <w:r w:rsidR="00686AEB" w:rsidRPr="006B7FA7">
        <w:rPr>
          <w:rStyle w:val="HangingAnActChar"/>
        </w:rPr>
        <w:t xml:space="preserve"> </w:t>
      </w:r>
      <w:r w:rsidR="009564E3">
        <w:t>concerning telemedicine and telehealth and amending P.L.2017, c.117.</w:t>
      </w:r>
    </w:p>
    <w:p w:rsidR="000B1054" w:rsidRPr="00D71D68" w:rsidRDefault="000B1054" w:rsidP="000B1054"/>
    <w:p w:rsidR="00686AEB" w:rsidRPr="00AA7880" w:rsidRDefault="00686AEB" w:rsidP="00686AEB">
      <w:r>
        <w:tab/>
      </w:r>
      <w:r w:rsidR="00D35C53">
        <w:rPr>
          <w:rStyle w:val="BillHeading2"/>
        </w:rPr>
        <w:t>Be It Enacted</w:t>
      </w:r>
      <w:r>
        <w:rPr>
          <w:rStyle w:val="BillHeading2"/>
        </w:rPr>
        <w:t xml:space="preserve"> </w:t>
      </w:r>
      <w:r w:rsidR="00D35C53">
        <w:rPr>
          <w:rStyle w:val="BillLanguage"/>
        </w:rPr>
        <w:t>by the Senate and General Assembly of the State of New Jersey:</w:t>
      </w:r>
    </w:p>
    <w:p w:rsidR="00686AEB" w:rsidRDefault="00686AEB" w:rsidP="00686AEB"/>
    <w:p w:rsidR="00B808B2" w:rsidRDefault="00BA082F" w:rsidP="00B808B2">
      <w:r>
        <w:tab/>
        <w:t>1.</w:t>
      </w:r>
      <w:r>
        <w:tab/>
        <w:t>Section 8 of P.L.2017, c.117 (C.</w:t>
      </w:r>
      <w:r w:rsidR="00B808B2">
        <w:t>26:2S-29</w:t>
      </w:r>
      <w:r>
        <w:t>) is amended to read as follows:</w:t>
      </w:r>
    </w:p>
    <w:p w:rsidR="00B808B2" w:rsidRDefault="00B808B2" w:rsidP="00B808B2">
      <w:r>
        <w:tab/>
        <w:t>8.</w:t>
      </w:r>
      <w:r w:rsidR="00B40E39">
        <w:tab/>
      </w:r>
      <w:r>
        <w:t>a.</w:t>
      </w:r>
      <w:r w:rsidR="00BA082F">
        <w:t xml:space="preserve">  </w:t>
      </w:r>
      <w:r>
        <w:t xml:space="preserve">A carrier that offers a health benefits plan in this State shall provide coverage and payment for health care services delivered to a covered person through telemedicine or telehealth, on the same basis as, and at a provider reimbursement rate that </w:t>
      </w:r>
      <w:r w:rsidR="00B533E1" w:rsidRPr="00B533E1">
        <w:rPr>
          <w:rFonts w:ascii="Albertus Extra Bold" w:hAnsi="Albertus Extra Bold"/>
          <w:b/>
        </w:rPr>
        <w:t>[</w:t>
      </w:r>
      <w:r>
        <w:t>does not exceed</w:t>
      </w:r>
      <w:r w:rsidR="00B533E1" w:rsidRPr="00B533E1">
        <w:rPr>
          <w:rFonts w:ascii="Albertus Extra Bold" w:hAnsi="Albertus Extra Bold"/>
          <w:b/>
        </w:rPr>
        <w:t>]</w:t>
      </w:r>
      <w:r w:rsidR="00B533E1">
        <w:t xml:space="preserve"> </w:t>
      </w:r>
      <w:r w:rsidR="00B533E1">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2323A6" w:rsidRDefault="00B808B2" w:rsidP="00B808B2">
      <w:pPr>
        <w:rPr>
          <w:u w:val="single"/>
        </w:rPr>
      </w:pPr>
      <w:r>
        <w:tab/>
      </w:r>
      <w:r w:rsidR="00B40E39">
        <w:t xml:space="preserve"> </w:t>
      </w:r>
      <w:r>
        <w:t>b.</w:t>
      </w:r>
      <w:r>
        <w:tab/>
        <w:t>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w:t>
      </w:r>
      <w:r w:rsidR="00691C6B">
        <w:t xml:space="preserve">  </w:t>
      </w:r>
      <w:r w:rsidR="00691C6B">
        <w:rPr>
          <w:u w:val="single"/>
        </w:rPr>
        <w:t>In no case shall a carrier</w:t>
      </w:r>
      <w:r w:rsidR="002323A6">
        <w:rPr>
          <w:u w:val="single"/>
        </w:rPr>
        <w:t>:</w:t>
      </w:r>
      <w:r w:rsidR="00691C6B">
        <w:rPr>
          <w:u w:val="single"/>
        </w:rPr>
        <w:t xml:space="preserve"> </w:t>
      </w:r>
    </w:p>
    <w:p w:rsidR="002323A6" w:rsidRDefault="002323A6" w:rsidP="00B808B2">
      <w:pPr>
        <w:rPr>
          <w:u w:val="single"/>
        </w:rPr>
      </w:pPr>
      <w:r w:rsidRPr="002323A6">
        <w:tab/>
      </w:r>
      <w:r>
        <w:rPr>
          <w:u w:val="single"/>
        </w:rPr>
        <w:t>(1)</w:t>
      </w:r>
      <w:r>
        <w:rPr>
          <w:u w:val="single"/>
        </w:rPr>
        <w:tab/>
        <w:t>i</w:t>
      </w:r>
      <w:r w:rsidR="00691C6B">
        <w:rPr>
          <w:u w:val="single"/>
        </w:rPr>
        <w:t xml:space="preserve">mpose any restrictions on the location or setting of the distant site used by a health care provider </w:t>
      </w:r>
      <w:r>
        <w:rPr>
          <w:u w:val="single"/>
        </w:rPr>
        <w:t xml:space="preserve">to provide services using telemedicine and telehealth; or </w:t>
      </w:r>
    </w:p>
    <w:p w:rsidR="002323A6" w:rsidRDefault="002323A6" w:rsidP="002323A6">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2323A6" w:rsidRDefault="002323A6" w:rsidP="002323A6">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B808B2" w:rsidRPr="00691C6B" w:rsidRDefault="002323A6" w:rsidP="002323A6">
      <w:pPr>
        <w:rPr>
          <w:u w:val="single"/>
        </w:rPr>
      </w:pPr>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 xml:space="preserve">. </w:t>
      </w:r>
    </w:p>
    <w:p w:rsidR="00B808B2" w:rsidRDefault="00B808B2" w:rsidP="00B808B2">
      <w:r>
        <w:tab/>
      </w:r>
      <w:r w:rsidR="00B40E39">
        <w:t xml:space="preserve"> </w:t>
      </w:r>
      <w:r>
        <w:t>c.</w:t>
      </w:r>
      <w:r>
        <w:tab/>
        <w:t xml:space="preserve">Nothing in this section shall be construed to:  </w:t>
      </w:r>
    </w:p>
    <w:p w:rsidR="00B808B2" w:rsidRDefault="00B808B2" w:rsidP="00B808B2">
      <w:r>
        <w:tab/>
        <w:t>(1)</w:t>
      </w:r>
      <w:r>
        <w:tab/>
        <w:t>prohibit a carrier from providing coverage for only those services that are medically necessary, subject to the terms and conditions of the covered person's health benefits plan; or</w:t>
      </w:r>
    </w:p>
    <w:p w:rsidR="00B808B2" w:rsidRDefault="00B808B2" w:rsidP="00B808B2">
      <w:r>
        <w:tab/>
        <w:t>(2)</w:t>
      </w:r>
      <w:r>
        <w:tab/>
        <w:t>allow a carrier to require a covered person to use telemedicine or telehealth in lieu of receiving an in-person service from an in-network provider.</w:t>
      </w:r>
    </w:p>
    <w:p w:rsidR="00B808B2" w:rsidRDefault="00B808B2" w:rsidP="00B808B2">
      <w:r>
        <w:lastRenderedPageBreak/>
        <w:tab/>
        <w:t>d.</w:t>
      </w:r>
      <w:r>
        <w:tab/>
        <w:t>The Commissioner of Banking and Insurance shall adopt rules and regulations, pursuant to the "Administrative Procedure Act," P.L.1968, c.410 (C.52:14B-1 et seq.), to implement the provisions of this section.</w:t>
      </w:r>
    </w:p>
    <w:p w:rsidR="00B808B2" w:rsidRDefault="00B808B2" w:rsidP="00B808B2">
      <w:r>
        <w:tab/>
        <w:t>e.</w:t>
      </w:r>
      <w:r>
        <w:tab/>
        <w:t>As used in this section:</w:t>
      </w:r>
    </w:p>
    <w:p w:rsidR="00CB31E6" w:rsidRPr="00CB31E6" w:rsidRDefault="00CB31E6" w:rsidP="00B808B2">
      <w:pPr>
        <w:rPr>
          <w:u w:val="single"/>
        </w:rPr>
      </w:pPr>
      <w:r>
        <w:tab/>
      </w:r>
      <w:r w:rsidRPr="00CB31E6">
        <w:rPr>
          <w:u w:val="single"/>
        </w:rPr>
        <w:t>"A</w:t>
      </w:r>
      <w:r>
        <w:rPr>
          <w:u w:val="single"/>
        </w:rPr>
        <w:t>synchronous store-and-forward</w:t>
      </w:r>
      <w:r w:rsidRPr="00CB31E6">
        <w:rPr>
          <w:u w:val="single"/>
        </w:rPr>
        <w:t>" means the same as that term is defined by section 1 of P.L.2017, c.117 (C.45:1-61).</w:t>
      </w:r>
    </w:p>
    <w:p w:rsidR="00B808B2" w:rsidRDefault="00B808B2" w:rsidP="00B808B2">
      <w:r>
        <w:tab/>
        <w:t>"Carrier" means the same as that term is defined by section 2 of P.L.1997, c.192 (C.26:2S-2).</w:t>
      </w:r>
    </w:p>
    <w:p w:rsidR="00B808B2" w:rsidRDefault="00B808B2" w:rsidP="00B808B2">
      <w:r>
        <w:tab/>
        <w:t>"Covered person" means the same as that term is defined by section 2 of P.L.1997, c.192 (C.26:2S-2).</w:t>
      </w:r>
    </w:p>
    <w:p w:rsidR="002323A6" w:rsidRDefault="002323A6" w:rsidP="00B808B2">
      <w:r>
        <w:tab/>
      </w:r>
      <w:r w:rsidRPr="00CB31E6">
        <w:rPr>
          <w:u w:val="single"/>
        </w:rPr>
        <w:t>"</w:t>
      </w:r>
      <w:r>
        <w:rPr>
          <w:u w:val="single"/>
        </w:rPr>
        <w:t>Distant site</w:t>
      </w:r>
      <w:r w:rsidRPr="00CB31E6">
        <w:rPr>
          <w:u w:val="single"/>
        </w:rPr>
        <w:t>" means the same as that term is defined by section 1 of P.L.2017, c.117 (C.45:1-61).</w:t>
      </w:r>
    </w:p>
    <w:p w:rsidR="00B808B2" w:rsidRDefault="00B808B2" w:rsidP="00B808B2">
      <w:r>
        <w:tab/>
        <w:t>"Health benefits plan" means the same as that term is defined by section 2 of P.L.1997, c.192 (C.26:2S-2).</w:t>
      </w:r>
    </w:p>
    <w:p w:rsidR="00B808B2" w:rsidRDefault="00B808B2" w:rsidP="00B808B2">
      <w:r>
        <w:tab/>
        <w:t>"Telehealth" means the same as that term is defined by section 1 of P.L.2017, c.117 (C.45:1-61).</w:t>
      </w:r>
    </w:p>
    <w:p w:rsidR="00B808B2" w:rsidRDefault="00B808B2" w:rsidP="00B808B2">
      <w:r>
        <w:tab/>
        <w:t>"Telemedicine" means the same as that term is defined by section 1 of P.L.2017, c.117 (C.45:1-61).</w:t>
      </w:r>
    </w:p>
    <w:p w:rsidR="00B808B2" w:rsidRDefault="00CB31E6" w:rsidP="00B808B2">
      <w:r>
        <w:t>(</w:t>
      </w:r>
      <w:proofErr w:type="spellStart"/>
      <w:r>
        <w:t>cf</w:t>
      </w:r>
      <w:proofErr w:type="spellEnd"/>
      <w:r>
        <w:t>: P.L.2017, c.117, s.8)</w:t>
      </w:r>
    </w:p>
    <w:p w:rsidR="00CB31E6" w:rsidRDefault="00CB31E6" w:rsidP="00B808B2"/>
    <w:p w:rsidR="00B808B2" w:rsidRDefault="00CB31E6" w:rsidP="00B808B2">
      <w:r>
        <w:tab/>
        <w:t>2.</w:t>
      </w:r>
      <w:r>
        <w:tab/>
        <w:t>Section 7 of P.L.2017, c.117 (C.</w:t>
      </w:r>
      <w:r w:rsidR="00B808B2">
        <w:t>30:4D-6k</w:t>
      </w:r>
      <w:r>
        <w:t>) is amended to read as follows:</w:t>
      </w:r>
    </w:p>
    <w:p w:rsidR="00B808B2" w:rsidRDefault="00B808B2" w:rsidP="00B808B2">
      <w:r>
        <w:tab/>
        <w:t>7.</w:t>
      </w:r>
      <w:r w:rsidR="00B40E39">
        <w:tab/>
      </w:r>
      <w:r>
        <w:t>a.</w:t>
      </w:r>
      <w:r w:rsidR="00CB31E6">
        <w:t xml:space="preserve"> </w:t>
      </w:r>
      <w:r>
        <w:t xml:space="preserve"> The State Medicaid and NJ </w:t>
      </w:r>
      <w:proofErr w:type="spellStart"/>
      <w:r>
        <w:t>FamilyCare</w:t>
      </w:r>
      <w:proofErr w:type="spellEnd"/>
      <w:r>
        <w:t xml:space="preserve"> programs shall provide coverage and payment for health care services delivered to a benefits recipient through telemedicine or telehealth, on the same basis as, and at a provider reimbursement rate that </w:t>
      </w:r>
      <w:r w:rsidR="00694843" w:rsidRPr="00694843">
        <w:rPr>
          <w:rFonts w:ascii="Albertus Extra Bold" w:hAnsi="Albertus Extra Bold"/>
          <w:b/>
        </w:rPr>
        <w:t>[</w:t>
      </w:r>
      <w:r>
        <w:t>does not exceed</w:t>
      </w:r>
      <w:r w:rsidR="00694843" w:rsidRPr="00694843">
        <w:rPr>
          <w:rFonts w:ascii="Albertus Extra Bold" w:hAnsi="Albertus Extra Bold"/>
          <w:b/>
        </w:rPr>
        <w:t>]</w:t>
      </w:r>
      <w:r w:rsidR="00694843">
        <w:t xml:space="preserve"> </w:t>
      </w:r>
      <w:r w:rsidR="00694843">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492981" w:rsidRDefault="00B808B2" w:rsidP="00492981">
      <w:pPr>
        <w:rPr>
          <w:u w:val="single"/>
        </w:rPr>
      </w:pPr>
      <w:r>
        <w:tab/>
        <w:t>b.</w:t>
      </w:r>
      <w:r>
        <w:tab/>
        <w:t xml:space="preserve">The State Medicaid and NJ </w:t>
      </w:r>
      <w:proofErr w:type="spellStart"/>
      <w:r>
        <w:t>FamilyCare</w:t>
      </w:r>
      <w:proofErr w:type="spellEnd"/>
      <w:r>
        <w:t xml:space="preserv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w:t>
      </w:r>
      <w:r w:rsidR="00492981">
        <w:t xml:space="preserve">  </w:t>
      </w:r>
      <w:r w:rsidR="00492981">
        <w:rPr>
          <w:u w:val="single"/>
        </w:rPr>
        <w:t xml:space="preserve">In no case shall the State Medicaid and NJ </w:t>
      </w:r>
      <w:proofErr w:type="spellStart"/>
      <w:r w:rsidR="00492981">
        <w:rPr>
          <w:u w:val="single"/>
        </w:rPr>
        <w:t>FamilyCare</w:t>
      </w:r>
      <w:proofErr w:type="spellEnd"/>
      <w:r w:rsidR="00492981">
        <w:rPr>
          <w:u w:val="single"/>
        </w:rPr>
        <w:t xml:space="preserve"> programs: </w:t>
      </w:r>
    </w:p>
    <w:p w:rsidR="00492981" w:rsidRDefault="00492981" w:rsidP="00492981">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492981" w:rsidRDefault="00492981" w:rsidP="00492981">
      <w:r>
        <w:tab/>
      </w:r>
      <w:r>
        <w:rPr>
          <w:u w:val="single"/>
        </w:rPr>
        <w:t>(2)</w:t>
      </w:r>
      <w:r>
        <w:rPr>
          <w:u w:val="single"/>
        </w:rPr>
        <w:tab/>
        <w:t xml:space="preserve">restrict the ability of a provider to use any electronic or technological platform, including </w:t>
      </w:r>
      <w:r w:rsidRPr="00CE3F83">
        <w:rPr>
          <w:u w:val="single"/>
        </w:rPr>
        <w:t xml:space="preserve">interactive, real-time, two-way audio in combination with asynchronous store-and-forward </w:t>
      </w:r>
      <w:r w:rsidRPr="00CE3F83">
        <w:rPr>
          <w:u w:val="single"/>
        </w:rPr>
        <w:lastRenderedPageBreak/>
        <w:t>technology without video capabilities</w:t>
      </w:r>
      <w:r>
        <w:rPr>
          <w:u w:val="single"/>
        </w:rPr>
        <w:t>, to provide services using telemedicine or telehealth that:</w:t>
      </w:r>
    </w:p>
    <w:p w:rsidR="00492981" w:rsidRDefault="00492981" w:rsidP="00492981">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B808B2" w:rsidRDefault="00492981" w:rsidP="00492981">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B808B2" w:rsidRDefault="00B808B2" w:rsidP="00B808B2">
      <w:r>
        <w:tab/>
      </w:r>
      <w:r w:rsidR="00B40E39">
        <w:t xml:space="preserve"> </w:t>
      </w:r>
      <w:r>
        <w:t>c.</w:t>
      </w:r>
      <w:r>
        <w:tab/>
        <w:t xml:space="preserve">Nothing in this section shall be construed to:  </w:t>
      </w:r>
    </w:p>
    <w:p w:rsidR="00B808B2" w:rsidRDefault="00B808B2" w:rsidP="00B808B2">
      <w:r>
        <w:tab/>
        <w:t>(1)</w:t>
      </w:r>
      <w:r>
        <w:tab/>
        <w:t xml:space="preserve">prohibit the State Medicaid or NJ </w:t>
      </w:r>
      <w:proofErr w:type="spellStart"/>
      <w:r>
        <w:t>FamilyCare</w:t>
      </w:r>
      <w:proofErr w:type="spellEnd"/>
      <w:r>
        <w:t xml:space="preserve"> programs from providing coverage for only those services that are medically necessary, subject to the terms and conditions of the recipient's benefits plan; </w:t>
      </w:r>
      <w:r w:rsidR="00492981">
        <w:t>or</w:t>
      </w:r>
    </w:p>
    <w:p w:rsidR="00B808B2" w:rsidRDefault="00B808B2" w:rsidP="00D55C79">
      <w:r>
        <w:tab/>
        <w:t>(2)</w:t>
      </w:r>
      <w:r>
        <w:tab/>
        <w:t xml:space="preserve">allow the State Medicaid or NJ </w:t>
      </w:r>
      <w:proofErr w:type="spellStart"/>
      <w:r>
        <w:t>FamilyCare</w:t>
      </w:r>
      <w:proofErr w:type="spellEnd"/>
      <w:r>
        <w:t xml:space="preserve"> programs to require a benefits recipient to use telemedicine or telehealth in lieu of obtaining an in-person service from a participating health care provider.</w:t>
      </w:r>
    </w:p>
    <w:p w:rsidR="00B808B2" w:rsidRDefault="00B808B2" w:rsidP="00B808B2">
      <w:r>
        <w:tab/>
      </w:r>
      <w:r w:rsidR="00B40E39">
        <w:t xml:space="preserve"> </w:t>
      </w:r>
      <w:r>
        <w:t>d.</w:t>
      </w:r>
      <w:r>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B808B2" w:rsidRDefault="00B808B2" w:rsidP="00B808B2">
      <w:r>
        <w:tab/>
      </w:r>
      <w:r w:rsidR="00B40E39">
        <w:t xml:space="preserve"> </w:t>
      </w:r>
      <w:r>
        <w:t>e.</w:t>
      </w:r>
      <w:r>
        <w:tab/>
        <w:t>As used in this section:</w:t>
      </w:r>
    </w:p>
    <w:p w:rsidR="00D55C79" w:rsidRDefault="00D55C79" w:rsidP="00B808B2">
      <w:r>
        <w:tab/>
      </w:r>
      <w:r w:rsidRPr="00CB31E6">
        <w:rPr>
          <w:u w:val="single"/>
        </w:rPr>
        <w:t>"A</w:t>
      </w:r>
      <w:r>
        <w:rPr>
          <w:u w:val="single"/>
        </w:rPr>
        <w:t>synchronous store-and-forward</w:t>
      </w:r>
      <w:r w:rsidRPr="00CB31E6">
        <w:rPr>
          <w:u w:val="single"/>
        </w:rPr>
        <w:t>" means the same as that term is defined by section 1 of P.L.2017, c.117 (C.45:1-61).</w:t>
      </w:r>
    </w:p>
    <w:p w:rsidR="00B808B2" w:rsidRDefault="00B808B2" w:rsidP="00B808B2">
      <w:r>
        <w:tab/>
        <w:t xml:space="preserve">"Benefits recipient" or "recipient" means a person who is eligible for, and who is receiving, hospital or medical benefits under the State Medicaid program established pursuant to P.L.1968, c.413 (C.30:4D-1 et seq.), or under the NJ </w:t>
      </w:r>
      <w:proofErr w:type="spellStart"/>
      <w:r>
        <w:t>FamilyCare</w:t>
      </w:r>
      <w:proofErr w:type="spellEnd"/>
      <w:r>
        <w:t xml:space="preserve"> program established pursuant to P.L.2005, c.156 (C.30:4J-8 et al.), as appropriate.</w:t>
      </w:r>
    </w:p>
    <w:p w:rsidR="00492981" w:rsidRDefault="00492981" w:rsidP="00492981">
      <w:r>
        <w:tab/>
      </w:r>
      <w:r w:rsidRPr="00CB31E6">
        <w:rPr>
          <w:u w:val="single"/>
        </w:rPr>
        <w:t>"</w:t>
      </w:r>
      <w:r>
        <w:rPr>
          <w:u w:val="single"/>
        </w:rPr>
        <w:t>Distant site</w:t>
      </w:r>
      <w:r w:rsidRPr="00CB31E6">
        <w:rPr>
          <w:u w:val="single"/>
        </w:rPr>
        <w:t>" means the same as that term is defined by section 1 of P.L.2017, c.117 (C.45:1-61).</w:t>
      </w:r>
    </w:p>
    <w:p w:rsidR="00B808B2" w:rsidRDefault="00B808B2" w:rsidP="00B808B2">
      <w:r>
        <w:tab/>
        <w:t xml:space="preserve">"Participating health care provider" means a licensed or certified health care provider who is registered to provide health care services to benefits recipients under the State Medicaid or NJ </w:t>
      </w:r>
      <w:proofErr w:type="spellStart"/>
      <w:r>
        <w:t>FamilyCare</w:t>
      </w:r>
      <w:proofErr w:type="spellEnd"/>
      <w:r>
        <w:t xml:space="preserve"> programs, as appropriate.</w:t>
      </w:r>
    </w:p>
    <w:p w:rsidR="00B808B2" w:rsidRDefault="00B808B2" w:rsidP="00B808B2">
      <w:r>
        <w:tab/>
        <w:t>"Telehealth" means the same as that term is defined by section 1 of P.L.2017, c.117 (C.45:1-61).</w:t>
      </w:r>
    </w:p>
    <w:p w:rsidR="00B808B2" w:rsidRDefault="00B808B2" w:rsidP="00B808B2">
      <w:r>
        <w:tab/>
        <w:t>"Telemedicine" means the same as that term is defined by section 1 of P.L.2017, c.117 (C.45:1-61).</w:t>
      </w:r>
    </w:p>
    <w:p w:rsidR="00B808B2" w:rsidRDefault="00F1500E" w:rsidP="00B808B2">
      <w:r>
        <w:t>(</w:t>
      </w:r>
      <w:proofErr w:type="spellStart"/>
      <w:r>
        <w:t>cf</w:t>
      </w:r>
      <w:proofErr w:type="spellEnd"/>
      <w:r>
        <w:t>: P.L.2017, c.117, s.7)</w:t>
      </w:r>
    </w:p>
    <w:p w:rsidR="00F1500E" w:rsidRDefault="00F1500E" w:rsidP="00B808B2"/>
    <w:p w:rsidR="00B808B2" w:rsidRDefault="00B808B2" w:rsidP="00B808B2">
      <w:r>
        <w:tab/>
      </w:r>
      <w:r w:rsidR="00F60BF6">
        <w:t>3</w:t>
      </w:r>
      <w:r w:rsidR="004A3068">
        <w:t>.</w:t>
      </w:r>
      <w:r w:rsidR="004A3068">
        <w:tab/>
      </w:r>
      <w:r>
        <w:t>Section 2 of P.</w:t>
      </w:r>
      <w:r w:rsidR="00AF0957">
        <w:t>L.</w:t>
      </w:r>
      <w:r>
        <w:t>2017, c.117 (C.45:1-62) is amended to read as follows:</w:t>
      </w:r>
    </w:p>
    <w:p w:rsidR="00B808B2" w:rsidRDefault="00B808B2" w:rsidP="00B808B2">
      <w:r>
        <w:tab/>
        <w:t>2.</w:t>
      </w:r>
      <w:r w:rsidR="00B40E39">
        <w:tab/>
      </w:r>
      <w:r>
        <w:t>a. Unless specifically prohibited or limited by federal or State law, a health care provider who establishes a proper provider-patient relationship with a patient may remotely provide health care services to a patient through the use of telemedicine</w:t>
      </w:r>
      <w:r w:rsidR="002E6A9A">
        <w:rPr>
          <w:u w:val="single"/>
        </w:rPr>
        <w:t xml:space="preserve">, regardless of </w:t>
      </w:r>
      <w:r w:rsidR="002E6A9A">
        <w:rPr>
          <w:u w:val="single"/>
        </w:rPr>
        <w:lastRenderedPageBreak/>
        <w:t xml:space="preserve">whether the health care provider is </w:t>
      </w:r>
      <w:r w:rsidR="00BB0DB9">
        <w:rPr>
          <w:u w:val="single"/>
        </w:rPr>
        <w:t xml:space="preserve">located in New Jersey at the time the </w:t>
      </w:r>
      <w:r w:rsidR="002E6A9A">
        <w:rPr>
          <w:u w:val="single"/>
        </w:rPr>
        <w:t>remote health care services</w:t>
      </w:r>
      <w:r w:rsidR="00C039AF">
        <w:rPr>
          <w:u w:val="single"/>
        </w:rPr>
        <w:t xml:space="preserve"> are provided</w:t>
      </w:r>
      <w:r>
        <w:t>.  A health care provider may also engage in telehealth as may be necessary to support and facilitate the provision of health care services to patients.</w:t>
      </w:r>
    </w:p>
    <w:p w:rsidR="00B808B2" w:rsidRDefault="00B808B2" w:rsidP="00B808B2">
      <w:r>
        <w:tab/>
      </w:r>
      <w:r w:rsidR="00B40E39">
        <w:t xml:space="preserve"> </w:t>
      </w:r>
      <w:r>
        <w:t>b.</w:t>
      </w:r>
      <w:r>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if either the patient or the provider is located in New Jersey at the time services are provided.</w:t>
      </w:r>
    </w:p>
    <w:p w:rsidR="00B808B2" w:rsidRDefault="00B808B2" w:rsidP="00B808B2">
      <w:r>
        <w:tab/>
      </w:r>
      <w:r w:rsidR="00B40E39">
        <w:t xml:space="preserve"> </w:t>
      </w:r>
      <w:r>
        <w:t>c.</w:t>
      </w:r>
      <w:r w:rsidR="00B40E39">
        <w:tab/>
      </w:r>
      <w:r>
        <w:t>(1) Telemedicine services shall be provided using interactive, real-time, two-way communication technologies.</w:t>
      </w:r>
    </w:p>
    <w:p w:rsidR="00B808B2" w:rsidRDefault="00B808B2" w:rsidP="00B808B2">
      <w:r>
        <w:tab/>
        <w:t>(2)</w:t>
      </w:r>
      <w:r>
        <w:tab/>
        <w:t>A health care provider engaging in telemedicine or telehealth may use asynchronous store-and-forward technology to allow for the electronic transmission of images, diagnostics, data, and medical information; except that the health care provider may use interactive, real-time, two-way audio in combination with asynchronous store-and-forward technology, without video capabilities, if, after accessing and reviewing the patient's medical records, the provider determines that the provider is able to meet the same standard of care as if the health care services were being provided in person.</w:t>
      </w:r>
    </w:p>
    <w:p w:rsidR="00B808B2" w:rsidRDefault="00B808B2" w:rsidP="00B808B2">
      <w:r>
        <w:tab/>
        <w:t>(3)</w:t>
      </w:r>
      <w:r>
        <w:tab/>
        <w:t>The identity, professional credentials, and contact information of a health care provider providing telemedicine or telehealth services shall be made available to the patient during and after the provision of services.  The contact information shall enable the patient to contact the health care provider, or a substitute health care provider authorized to act on behalf of the provider who provided services, for at least 72 hours following the provision of services.</w:t>
      </w:r>
    </w:p>
    <w:p w:rsidR="00B808B2" w:rsidRDefault="00B808B2" w:rsidP="00B808B2">
      <w:r>
        <w:tab/>
        <w:t>(4)</w:t>
      </w:r>
      <w:r>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B808B2" w:rsidRDefault="00B808B2" w:rsidP="00B808B2">
      <w:r>
        <w:tab/>
        <w:t>(5)</w:t>
      </w:r>
      <w:r>
        <w:tab/>
        <w:t xml:space="preserve">Following the provision of services using telemedicine or telehealth, the patient's medical information shall be made available </w:t>
      </w:r>
      <w:r>
        <w:lastRenderedPageBreak/>
        <w:t>to the patient upon the patient's request, and, with the patient's affirmative consent, forwarded directly to the patient's primary care provider or health care provider of record, or, upon request by the patient, to other health care providers.  For patients without a primary care provider or other health care provider of record, the health care provider engaging in telemedicine or telehealth may advise the patient to contact a primary care provider, and, upon request by the patient,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 emergency or complimentary care, if needed.  Consent may be oral, written, or digital in nature, provided that the chosen method of consent is deemed appropriate under the standard of care.</w:t>
      </w:r>
    </w:p>
    <w:p w:rsidR="00B808B2" w:rsidRDefault="00B808B2" w:rsidP="00B808B2">
      <w:r>
        <w:tab/>
      </w:r>
      <w:r w:rsidR="00B40E39">
        <w:t xml:space="preserve"> </w:t>
      </w:r>
      <w:r>
        <w:t>d.</w:t>
      </w:r>
      <w:r w:rsidR="00B40E39">
        <w:tab/>
      </w:r>
      <w:r>
        <w:t xml:space="preserve">(1) </w:t>
      </w:r>
      <w:r w:rsidR="00B40E39">
        <w:t xml:space="preserve"> </w:t>
      </w:r>
      <w:r>
        <w:t>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rsidR="00B808B2" w:rsidRDefault="00B808B2" w:rsidP="00B808B2">
      <w:r>
        <w:tab/>
        <w:t>(2)</w:t>
      </w:r>
      <w:r>
        <w:tab/>
        <w:t>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questionnaire.</w:t>
      </w:r>
    </w:p>
    <w:p w:rsidR="00B808B2" w:rsidRDefault="00B808B2" w:rsidP="00B808B2">
      <w:r>
        <w:tab/>
      </w:r>
      <w:r w:rsidR="00B40E39">
        <w:t xml:space="preserve"> </w:t>
      </w:r>
      <w:r>
        <w:t>e.</w:t>
      </w:r>
      <w:r>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B808B2" w:rsidRDefault="00B808B2" w:rsidP="00B808B2">
      <w:r>
        <w:lastRenderedPageBreak/>
        <w:tab/>
      </w:r>
      <w:r w:rsidR="00B40E39">
        <w:t xml:space="preserve"> </w:t>
      </w:r>
      <w:r>
        <w:t>f.</w:t>
      </w:r>
      <w:r>
        <w:tab/>
        <w:t>A mental health screener, screening service, or screening psychiatrist subject to the provisions of P.L.1987, c.116 (C.30:4-27.1 et seq.):</w:t>
      </w:r>
    </w:p>
    <w:p w:rsidR="00B808B2" w:rsidRDefault="00B808B2" w:rsidP="00B808B2">
      <w:r>
        <w:tab/>
        <w:t>(1)</w:t>
      </w:r>
      <w:r>
        <w:tab/>
        <w:t xml:space="preserve">shall not be required to obtain a separate authorization in order to engage in telemedicine or telehealth for mental health screening purposes; and </w:t>
      </w:r>
    </w:p>
    <w:p w:rsidR="00B808B2" w:rsidRDefault="00B808B2" w:rsidP="00B808B2">
      <w:r>
        <w:tab/>
        <w:t>(2)</w:t>
      </w:r>
      <w:r>
        <w:tab/>
        <w:t>shall not be required to request and obtain a waiver from existing regulations, prior to engaging in telemedicine or telehealth.</w:t>
      </w:r>
    </w:p>
    <w:p w:rsidR="00B808B2" w:rsidRDefault="00B808B2" w:rsidP="00B808B2">
      <w:r>
        <w:tab/>
      </w:r>
      <w:r w:rsidR="00B40E39">
        <w:t xml:space="preserve"> </w:t>
      </w:r>
      <w:r>
        <w:t>g.</w:t>
      </w:r>
      <w:r>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B808B2" w:rsidRDefault="00B808B2" w:rsidP="00B808B2">
      <w:r>
        <w:tab/>
      </w:r>
      <w:r w:rsidR="00B40E39">
        <w:t xml:space="preserve"> </w:t>
      </w:r>
      <w:r>
        <w:t>h.</w:t>
      </w:r>
      <w:r>
        <w:tab/>
        <w:t>A health care provider shall not be subject to any professional disciplinary action under Title 45 of the Revised Statutes solely on the basis that the provider engaged in telemedicine or telehealth pursuant to P.L.2017, c.117 (C.45:1-61</w:t>
      </w:r>
      <w:r w:rsidR="00B40E39">
        <w:t> </w:t>
      </w:r>
      <w:r>
        <w:t>et</w:t>
      </w:r>
      <w:r w:rsidR="00B40E39">
        <w:t> </w:t>
      </w:r>
      <w:r>
        <w:t>al.).</w:t>
      </w:r>
    </w:p>
    <w:p w:rsidR="00B808B2" w:rsidRDefault="00B808B2" w:rsidP="00B808B2">
      <w:r>
        <w:tab/>
      </w:r>
      <w:proofErr w:type="spellStart"/>
      <w:r>
        <w:t>i</w:t>
      </w:r>
      <w:proofErr w:type="spellEnd"/>
      <w:r>
        <w:t>.</w:t>
      </w:r>
      <w:r w:rsidR="00B40E39">
        <w:tab/>
      </w:r>
      <w:r>
        <w:t>(1)</w:t>
      </w:r>
      <w:r w:rsidR="00B40E39">
        <w:t xml:space="preserve"> </w:t>
      </w:r>
      <w:r>
        <w:t xml:space="preserve">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B808B2" w:rsidRDefault="00B808B2" w:rsidP="00B808B2">
      <w:r>
        <w:tab/>
        <w:t>(a)</w:t>
      </w:r>
      <w:r>
        <w:tab/>
        <w:t>include best practices for the professional engagement in telemedicine and telehealth;</w:t>
      </w:r>
    </w:p>
    <w:p w:rsidR="00B808B2" w:rsidRDefault="00B808B2" w:rsidP="00B808B2">
      <w:r>
        <w:tab/>
        <w:t>(b)</w:t>
      </w:r>
      <w:r>
        <w:tab/>
        <w:t>ensure that the services patients receive using telemedicine or telehealth are appropriate, medically necessary, and meet current quality of care standards;</w:t>
      </w:r>
    </w:p>
    <w:p w:rsidR="00B808B2" w:rsidRDefault="00B808B2" w:rsidP="00B808B2">
      <w:r>
        <w:tab/>
        <w:t>(c)</w:t>
      </w:r>
      <w:r>
        <w:tab/>
        <w:t>include measures to prevent fraud and abuse in connection with the use of telemedicine and telehealth, including requirements concerning the filing of claims and maintaining appropriate records of services provided; and</w:t>
      </w:r>
    </w:p>
    <w:p w:rsidR="00B808B2" w:rsidRDefault="00B808B2" w:rsidP="00B808B2">
      <w:r>
        <w:tab/>
        <w:t>(d)</w:t>
      </w:r>
      <w:r>
        <w:tab/>
        <w:t>provide substantially similar metrics for evaluating quality of care and patient outcomes in connection with services provided using telemedicine and telehealth as currently apply to services provided in person.</w:t>
      </w:r>
    </w:p>
    <w:p w:rsidR="00B808B2" w:rsidRDefault="00B808B2" w:rsidP="00B808B2">
      <w:r>
        <w:tab/>
        <w:t>(2)</w:t>
      </w:r>
      <w:r>
        <w:tab/>
        <w:t>In no case shall the rules and regulations adopted pursuant to paragraph (1) of this subsection require a provider to conduct an initial in-person visit with the patient as a condition of providing services using telemedicine or telehealth.</w:t>
      </w:r>
    </w:p>
    <w:p w:rsidR="00B808B2" w:rsidRDefault="00B808B2" w:rsidP="00B808B2">
      <w:r>
        <w:tab/>
        <w:t>(3)</w:t>
      </w:r>
      <w:r>
        <w:tab/>
        <w:t xml:space="preserve">The failure of any licensing board to adopt rules and regulations pursuant to this subsection shall not have the effect of </w:t>
      </w:r>
      <w:r>
        <w:lastRenderedPageBreak/>
        <w:t>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p>
    <w:p w:rsidR="00B808B2" w:rsidRDefault="00A3178F" w:rsidP="00B808B2">
      <w:r>
        <w:t>(</w:t>
      </w:r>
      <w:proofErr w:type="spellStart"/>
      <w:r>
        <w:t>cf</w:t>
      </w:r>
      <w:proofErr w:type="spellEnd"/>
      <w:r>
        <w:t>: P.</w:t>
      </w:r>
      <w:r w:rsidR="00B808B2">
        <w:t>L.2017,</w:t>
      </w:r>
      <w:r>
        <w:t xml:space="preserve"> c.117, s.2)</w:t>
      </w:r>
    </w:p>
    <w:p w:rsidR="00B808B2" w:rsidRDefault="00B808B2" w:rsidP="00B808B2"/>
    <w:p w:rsidR="00B808B2" w:rsidRDefault="00B808B2" w:rsidP="00B808B2">
      <w:r>
        <w:tab/>
      </w:r>
      <w:r w:rsidR="00F60BF6">
        <w:t>4</w:t>
      </w:r>
      <w:r w:rsidR="00A3178F">
        <w:t>.</w:t>
      </w:r>
      <w:r w:rsidR="00A3178F">
        <w:tab/>
      </w:r>
      <w:r>
        <w:t>Section 9 of P.L.2017, c.117 (C.52:14-17.29w) is amended to read as follows:</w:t>
      </w:r>
    </w:p>
    <w:p w:rsidR="00B808B2" w:rsidRDefault="00A3178F" w:rsidP="00B808B2">
      <w:r>
        <w:tab/>
      </w:r>
      <w:r w:rsidR="00B808B2">
        <w:t>9.</w:t>
      </w:r>
      <w:r w:rsidR="00B40E39">
        <w:tab/>
      </w:r>
      <w:r w:rsidR="00B808B2">
        <w:t>a.</w:t>
      </w:r>
      <w:r>
        <w:t xml:space="preserve"> </w:t>
      </w:r>
      <w:r w:rsidR="00B808B2">
        <w:t xml:space="preserve"> The State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provider reimbursement rate that </w:t>
      </w:r>
      <w:r w:rsidRPr="00A3178F">
        <w:rPr>
          <w:rFonts w:ascii="Albertus Extra Bold" w:hAnsi="Albertus Extra Bold"/>
          <w:b/>
        </w:rPr>
        <w:t>[</w:t>
      </w:r>
      <w:r w:rsidR="00B808B2">
        <w:t>does not exceed</w:t>
      </w:r>
      <w:r w:rsidRPr="00A3178F">
        <w:rPr>
          <w:rFonts w:ascii="Albertus Extra Bold" w:hAnsi="Albertus Extra Bold"/>
          <w:b/>
        </w:rPr>
        <w:t>]</w:t>
      </w:r>
      <w:r>
        <w:t xml:space="preserve"> </w:t>
      </w:r>
      <w:r>
        <w:rPr>
          <w:u w:val="single"/>
        </w:rPr>
        <w:t>equals</w:t>
      </w:r>
      <w:r w:rsidR="00B808B2">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492981" w:rsidRDefault="00B808B2" w:rsidP="00492981">
      <w:pPr>
        <w:rPr>
          <w:u w:val="single"/>
        </w:rPr>
      </w:pPr>
      <w:r>
        <w:tab/>
        <w:t>b.</w:t>
      </w:r>
      <w:r>
        <w:tab/>
        <w:t>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w:t>
      </w:r>
      <w:r w:rsidR="00492981">
        <w:t xml:space="preserve">  </w:t>
      </w:r>
      <w:r w:rsidR="00492981">
        <w:rPr>
          <w:u w:val="single"/>
        </w:rPr>
        <w:t>In no case shall a health benefits contract purchased by the State Health Benefits C</w:t>
      </w:r>
      <w:r w:rsidR="00F60BF6">
        <w:rPr>
          <w:u w:val="single"/>
        </w:rPr>
        <w:t>o</w:t>
      </w:r>
      <w:r w:rsidR="00492981">
        <w:rPr>
          <w:u w:val="single"/>
        </w:rPr>
        <w:t xml:space="preserve">mmission: </w:t>
      </w:r>
    </w:p>
    <w:p w:rsidR="00492981" w:rsidRDefault="00492981" w:rsidP="00492981">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492981" w:rsidRDefault="00492981" w:rsidP="00492981">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492981" w:rsidRDefault="00492981" w:rsidP="00492981">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B808B2" w:rsidRDefault="00492981" w:rsidP="00492981">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B808B2" w:rsidRDefault="00B808B2" w:rsidP="00B808B2">
      <w:r>
        <w:tab/>
      </w:r>
      <w:r w:rsidR="00B40E39">
        <w:t xml:space="preserve"> </w:t>
      </w:r>
      <w:r>
        <w:t>c.</w:t>
      </w:r>
      <w:r>
        <w:tab/>
        <w:t xml:space="preserve">Nothing in this section shall be construed to:  </w:t>
      </w:r>
    </w:p>
    <w:p w:rsidR="00B808B2" w:rsidRDefault="00B808B2" w:rsidP="00B808B2">
      <w:r>
        <w:tab/>
        <w:t>(1)</w:t>
      </w:r>
      <w:r>
        <w:tab/>
        <w:t>prohibit a health benefits contract from providing coverage for only those services that are medically necessary, subject to the terms and conditions of the covered person's health benefits plan; or</w:t>
      </w:r>
    </w:p>
    <w:p w:rsidR="00B808B2" w:rsidRDefault="00B808B2" w:rsidP="00A3178F">
      <w:r>
        <w:lastRenderedPageBreak/>
        <w:tab/>
        <w:t>(2)</w:t>
      </w:r>
      <w:r>
        <w:tab/>
        <w:t>allow the State Health Benefits Commission, or a contract purchased thereby, to require a covered person to use telemedicine or telehealth in lieu of receiving an in-person service from an in-network provider.</w:t>
      </w:r>
    </w:p>
    <w:p w:rsidR="00B808B2" w:rsidRDefault="00B808B2" w:rsidP="00B808B2">
      <w:r>
        <w:tab/>
      </w:r>
      <w:r w:rsidR="00B40E39">
        <w:t xml:space="preserve"> </w:t>
      </w:r>
      <w:r>
        <w:t>d.</w:t>
      </w:r>
      <w:r>
        <w:tab/>
        <w:t>The State Health Benefits Commission shall adopt rules and regulations, pursuant to the "Administrative Procedure Act," P.L.1968, c.410 (C.52:14B-1 et seq.), to implement the provisions of this section.</w:t>
      </w:r>
    </w:p>
    <w:p w:rsidR="00B808B2" w:rsidRDefault="00B808B2" w:rsidP="00B808B2">
      <w:r>
        <w:tab/>
      </w:r>
      <w:r w:rsidR="00B40E39">
        <w:t xml:space="preserve"> </w:t>
      </w:r>
      <w:r>
        <w:t>e.</w:t>
      </w:r>
      <w:r>
        <w:tab/>
        <w:t xml:space="preserve">As used in this section: </w:t>
      </w:r>
    </w:p>
    <w:p w:rsidR="00A3178F" w:rsidRDefault="00A3178F" w:rsidP="00B808B2">
      <w:r>
        <w:tab/>
      </w:r>
      <w:r w:rsidRPr="00CB31E6">
        <w:rPr>
          <w:u w:val="single"/>
        </w:rPr>
        <w:t>"A</w:t>
      </w:r>
      <w:r>
        <w:rPr>
          <w:u w:val="single"/>
        </w:rPr>
        <w:t>synchronous store-and-forward</w:t>
      </w:r>
      <w:r w:rsidRPr="00CB31E6">
        <w:rPr>
          <w:u w:val="single"/>
        </w:rPr>
        <w:t>" means the same as that term is defined by section 1 of P.L.2017, c.117 (C.45:1-61).</w:t>
      </w:r>
    </w:p>
    <w:p w:rsidR="00492981" w:rsidRDefault="00492981" w:rsidP="00492981">
      <w:r>
        <w:tab/>
      </w:r>
      <w:r w:rsidRPr="00CB31E6">
        <w:rPr>
          <w:u w:val="single"/>
        </w:rPr>
        <w:t>"</w:t>
      </w:r>
      <w:r>
        <w:rPr>
          <w:u w:val="single"/>
        </w:rPr>
        <w:t>Distant site</w:t>
      </w:r>
      <w:r w:rsidRPr="00CB31E6">
        <w:rPr>
          <w:u w:val="single"/>
        </w:rPr>
        <w:t>" means the same as that term is defined by section 1 of P.L.2017, c.117 (C.45:1-61).</w:t>
      </w:r>
    </w:p>
    <w:p w:rsidR="00B808B2" w:rsidRDefault="00B808B2" w:rsidP="00B808B2">
      <w:r>
        <w:tab/>
        <w:t>"Telehealth" means the same as that term is defined by section 1 of P.L.2017, c.117 (C.45:1-61).</w:t>
      </w:r>
    </w:p>
    <w:p w:rsidR="00B808B2" w:rsidRDefault="00B808B2" w:rsidP="00B808B2">
      <w:r>
        <w:tab/>
        <w:t>"Telemedicine" means the same as that term is defined by section 1 of P.L.2017, c.117 (C.45:1-61).</w:t>
      </w:r>
    </w:p>
    <w:p w:rsidR="00B808B2" w:rsidRDefault="00B808B2" w:rsidP="00B808B2">
      <w:r>
        <w:t>(</w:t>
      </w:r>
      <w:proofErr w:type="spellStart"/>
      <w:r>
        <w:t>cf</w:t>
      </w:r>
      <w:proofErr w:type="spellEnd"/>
      <w:r>
        <w:t>: P.L.2017, c.117, s.9)</w:t>
      </w:r>
    </w:p>
    <w:p w:rsidR="00B808B2" w:rsidRDefault="00B808B2" w:rsidP="00B808B2"/>
    <w:p w:rsidR="00B808B2" w:rsidRDefault="00B808B2" w:rsidP="00B808B2">
      <w:r>
        <w:tab/>
      </w:r>
      <w:r w:rsidR="00F60BF6">
        <w:t>5</w:t>
      </w:r>
      <w:r w:rsidR="00A3178F">
        <w:t>.</w:t>
      </w:r>
      <w:r w:rsidR="00A3178F">
        <w:tab/>
      </w:r>
      <w:r>
        <w:t>Section 10 of P.L.2017, c.117 (C.52:14-17.46.6h) is amended to read as follows:</w:t>
      </w:r>
    </w:p>
    <w:p w:rsidR="00B808B2" w:rsidRDefault="00A3178F" w:rsidP="00B40E39">
      <w:pPr>
        <w:tabs>
          <w:tab w:val="clear" w:pos="1440"/>
          <w:tab w:val="left" w:pos="1080"/>
        </w:tabs>
      </w:pPr>
      <w:r>
        <w:tab/>
      </w:r>
      <w:r w:rsidR="00B808B2">
        <w:t>10.</w:t>
      </w:r>
      <w:r w:rsidR="00B40E39">
        <w:tab/>
      </w:r>
      <w:r w:rsidR="00B808B2">
        <w:t>a.</w:t>
      </w:r>
      <w:r w:rsidR="00B40E39">
        <w:tab/>
      </w:r>
      <w:r w:rsidR="00B808B2">
        <w:t xml:space="preserve">The School Employees'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provider reimbursement rate that </w:t>
      </w:r>
      <w:r w:rsidRPr="00A3178F">
        <w:rPr>
          <w:rFonts w:ascii="Albertus Extra Bold" w:hAnsi="Albertus Extra Bold"/>
          <w:b/>
        </w:rPr>
        <w:t>[</w:t>
      </w:r>
      <w:r w:rsidR="00B808B2">
        <w:t>does not exceed</w:t>
      </w:r>
      <w:r w:rsidRPr="00A3178F">
        <w:rPr>
          <w:rFonts w:ascii="Albertus Extra Bold" w:hAnsi="Albertus Extra Bold"/>
          <w:b/>
        </w:rPr>
        <w:t>]</w:t>
      </w:r>
      <w:r>
        <w:t xml:space="preserve"> </w:t>
      </w:r>
      <w:r>
        <w:rPr>
          <w:u w:val="single"/>
        </w:rPr>
        <w:t>equals</w:t>
      </w:r>
      <w:r w:rsidR="00B808B2">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492981" w:rsidRDefault="00B808B2" w:rsidP="00492981">
      <w:pPr>
        <w:rPr>
          <w:u w:val="single"/>
        </w:rPr>
      </w:pPr>
      <w:r>
        <w:tab/>
        <w:t>b.</w:t>
      </w:r>
      <w:r>
        <w:tab/>
        <w:t>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w:t>
      </w:r>
      <w:r w:rsidR="00492981">
        <w:t xml:space="preserve">  </w:t>
      </w:r>
      <w:r w:rsidR="00492981">
        <w:rPr>
          <w:u w:val="single"/>
        </w:rPr>
        <w:t xml:space="preserve">In no case shall a health benefits contract purchased by the School Employees’ Health Benefits Commission: </w:t>
      </w:r>
    </w:p>
    <w:p w:rsidR="00492981" w:rsidRDefault="00492981" w:rsidP="00492981">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492981" w:rsidRDefault="00492981" w:rsidP="00492981">
      <w:r>
        <w:lastRenderedPageBreak/>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492981" w:rsidRDefault="00492981" w:rsidP="00492981">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B808B2" w:rsidRDefault="00492981" w:rsidP="00492981">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B808B2" w:rsidRDefault="00B808B2" w:rsidP="00B808B2">
      <w:r>
        <w:tab/>
      </w:r>
      <w:r w:rsidR="00B40E39">
        <w:t xml:space="preserve"> </w:t>
      </w:r>
      <w:r>
        <w:t>c.</w:t>
      </w:r>
      <w:r>
        <w:tab/>
        <w:t xml:space="preserve">Nothing in this section shall be construed to:  </w:t>
      </w:r>
    </w:p>
    <w:p w:rsidR="00B808B2" w:rsidRDefault="00B808B2" w:rsidP="00B808B2">
      <w:r>
        <w:tab/>
        <w:t>(1)</w:t>
      </w:r>
      <w:r>
        <w:tab/>
        <w:t>prohibit a health benefits contract from providing coverage for only those services that are medically necessary, subject to the terms and conditions of the covered person's health benefits plan; o</w:t>
      </w:r>
      <w:r w:rsidR="00492981">
        <w:t>r</w:t>
      </w:r>
    </w:p>
    <w:p w:rsidR="00B808B2" w:rsidRDefault="00B808B2" w:rsidP="00A3178F">
      <w:r>
        <w:tab/>
        <w:t>(2)</w:t>
      </w:r>
      <w:r>
        <w:tab/>
        <w:t>allow the School Employees' Health Benefits Commission, or a contract purchased thereby, to require a covered person to use telemedicine or telehealth in lieu of receiving an in-person service from an in-network provider.</w:t>
      </w:r>
    </w:p>
    <w:p w:rsidR="00B808B2" w:rsidRDefault="00B808B2" w:rsidP="00B808B2">
      <w:r>
        <w:tab/>
      </w:r>
      <w:r w:rsidR="00B40E39">
        <w:t xml:space="preserve"> </w:t>
      </w:r>
      <w:r>
        <w:t>d.</w:t>
      </w:r>
      <w:r>
        <w:tab/>
        <w:t>The School Employees' Health Benefits Commission shall adopt rules and regulations, pursuant to the "Administrative Procedure Act," P.L.1968, c.410 (C.52:14B-1 et seq.), to implement the provisions of this section.</w:t>
      </w:r>
    </w:p>
    <w:p w:rsidR="00B808B2" w:rsidRDefault="00B808B2" w:rsidP="00B808B2">
      <w:r>
        <w:tab/>
      </w:r>
      <w:r w:rsidR="00B40E39">
        <w:t xml:space="preserve"> </w:t>
      </w:r>
      <w:r>
        <w:t>e.</w:t>
      </w:r>
      <w:r>
        <w:tab/>
        <w:t>As used in this section:</w:t>
      </w:r>
    </w:p>
    <w:p w:rsidR="00A3178F" w:rsidRDefault="00A3178F" w:rsidP="00B808B2">
      <w:r>
        <w:tab/>
      </w:r>
      <w:r w:rsidRPr="00CB31E6">
        <w:rPr>
          <w:u w:val="single"/>
        </w:rPr>
        <w:t>"A</w:t>
      </w:r>
      <w:r>
        <w:rPr>
          <w:u w:val="single"/>
        </w:rPr>
        <w:t>synchronous store-and-forward</w:t>
      </w:r>
      <w:r w:rsidRPr="00CB31E6">
        <w:rPr>
          <w:u w:val="single"/>
        </w:rPr>
        <w:t>" means the same as that term is defined by section 1 of P.L.2017, c.117 (C.45:1-61).</w:t>
      </w:r>
    </w:p>
    <w:p w:rsidR="00492981" w:rsidRDefault="00492981" w:rsidP="00492981">
      <w:r>
        <w:tab/>
      </w:r>
      <w:r w:rsidRPr="00CB31E6">
        <w:rPr>
          <w:u w:val="single"/>
        </w:rPr>
        <w:t>"</w:t>
      </w:r>
      <w:r>
        <w:rPr>
          <w:u w:val="single"/>
        </w:rPr>
        <w:t>Distant site</w:t>
      </w:r>
      <w:r w:rsidRPr="00CB31E6">
        <w:rPr>
          <w:u w:val="single"/>
        </w:rPr>
        <w:t>" means the same as that term is defined by section 1 of P.L.2017, c.117 (C.45:1-61).</w:t>
      </w:r>
    </w:p>
    <w:p w:rsidR="00B808B2" w:rsidRDefault="00B808B2" w:rsidP="00B808B2">
      <w:r>
        <w:tab/>
        <w:t>"Telehealth" means the same as that term is defined by section 1 of P.L.2017, c.117 (C.45:1-61).</w:t>
      </w:r>
    </w:p>
    <w:p w:rsidR="00B808B2" w:rsidRDefault="00B808B2" w:rsidP="00B808B2">
      <w:r>
        <w:tab/>
        <w:t>"Telemedicine" means the same as that term is defined by section 1 of P.L.2017, c.117 (C.45:1-61).</w:t>
      </w:r>
    </w:p>
    <w:p w:rsidR="00B808B2" w:rsidRDefault="00B808B2" w:rsidP="00B808B2">
      <w:r>
        <w:t>(</w:t>
      </w:r>
      <w:proofErr w:type="spellStart"/>
      <w:r>
        <w:t>cf</w:t>
      </w:r>
      <w:proofErr w:type="spellEnd"/>
      <w:r>
        <w:t>: P.L.2017, c.117, s.10)</w:t>
      </w:r>
    </w:p>
    <w:p w:rsidR="00B808B2" w:rsidRPr="00D71D68" w:rsidRDefault="00B808B2" w:rsidP="00686AEB"/>
    <w:p w:rsidR="003B2729" w:rsidRDefault="00686AEB" w:rsidP="00686AEB">
      <w:r>
        <w:tab/>
      </w:r>
      <w:r w:rsidR="00F60BF6">
        <w:t>6</w:t>
      </w:r>
      <w:r w:rsidR="00D35C53">
        <w:t>.</w:t>
      </w:r>
      <w:r w:rsidR="00A3178F">
        <w:tab/>
      </w:r>
      <w:r w:rsidR="003B2729"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3B2729" w:rsidRDefault="003B2729" w:rsidP="00686AEB"/>
    <w:p w:rsidR="00686AEB" w:rsidRPr="00AA7880" w:rsidRDefault="003B2729" w:rsidP="00686AEB">
      <w:r>
        <w:tab/>
      </w:r>
      <w:r w:rsidR="00F60BF6">
        <w:t>7</w:t>
      </w:r>
      <w:r>
        <w:t>.</w:t>
      </w:r>
      <w:r>
        <w:tab/>
      </w:r>
      <w:r w:rsidR="00D35C53">
        <w:t>This act shall take effect</w:t>
      </w:r>
      <w:r w:rsidR="00A3178F">
        <w:t xml:space="preserve"> immediately.</w:t>
      </w:r>
    </w:p>
    <w:p w:rsidR="00686AEB" w:rsidRDefault="00686AEB" w:rsidP="00686AEB"/>
    <w:p w:rsidR="00EA559F" w:rsidRPr="00CE7BD8" w:rsidRDefault="00EA559F" w:rsidP="00686AEB"/>
    <w:p w:rsidR="00686AEB" w:rsidRPr="00AA7880" w:rsidRDefault="00686AEB" w:rsidP="00686AEB">
      <w:pPr>
        <w:jc w:val="center"/>
      </w:pPr>
      <w:r w:rsidRPr="00D71D68">
        <w:t>STATEMENT</w:t>
      </w:r>
    </w:p>
    <w:p w:rsidR="00686AEB" w:rsidRDefault="00686AEB" w:rsidP="00686AEB"/>
    <w:p w:rsidR="00591D06" w:rsidRDefault="00591D06" w:rsidP="00686AEB">
      <w:r>
        <w:tab/>
        <w:t>This bill revises the telemedicine and telehealth law, P.L.2017, c.117 (C.45:1-1 et al.), to require health benefits plans, Medicaid</w:t>
      </w:r>
      <w:r w:rsidR="008165EF">
        <w:t xml:space="preserve"> and NJ </w:t>
      </w:r>
      <w:proofErr w:type="spellStart"/>
      <w:r w:rsidR="008165EF">
        <w:t>FamilyCare</w:t>
      </w:r>
      <w:proofErr w:type="spellEnd"/>
      <w:r>
        <w:t xml:space="preserve">, and the State Health Benefits Program (SHBP) and School Employees’ Health Benefits Program (SEHBP), to </w:t>
      </w:r>
      <w:r>
        <w:lastRenderedPageBreak/>
        <w:t>provide expanded coverage for services provided using telemedicine and telehealth.</w:t>
      </w:r>
    </w:p>
    <w:p w:rsidR="00591D06" w:rsidRDefault="00591D06" w:rsidP="00686AEB">
      <w:r>
        <w:tab/>
        <w:t xml:space="preserve">Specifically, the bill requires that </w:t>
      </w:r>
      <w:r w:rsidR="008165EF">
        <w:t xml:space="preserve">reimbursement </w:t>
      </w:r>
      <w:r>
        <w:t xml:space="preserve">for telemedicine and telehealth services be equal to the </w:t>
      </w:r>
      <w:r w:rsidR="008165EF">
        <w:t xml:space="preserve">reimbursement </w:t>
      </w:r>
      <w:r>
        <w:t xml:space="preserve">rate for the same services </w:t>
      </w:r>
      <w:r w:rsidR="008165EF">
        <w:t xml:space="preserve">when </w:t>
      </w:r>
      <w:r>
        <w:t xml:space="preserve">they </w:t>
      </w:r>
      <w:r w:rsidR="008165EF">
        <w:t>a</w:t>
      </w:r>
      <w:r>
        <w:t xml:space="preserve">re provided in person.  Current law </w:t>
      </w:r>
      <w:r w:rsidR="005C71BD">
        <w:t xml:space="preserve">provides telemedicine and telehealth </w:t>
      </w:r>
      <w:r w:rsidR="008165EF">
        <w:t>services may be reimbursed up to the amount at which the service would be reimbursed if provided in person</w:t>
      </w:r>
      <w:r w:rsidR="005C71BD">
        <w:t>.</w:t>
      </w:r>
    </w:p>
    <w:p w:rsidR="005C71BD" w:rsidRDefault="005C71BD" w:rsidP="00686AEB">
      <w:r>
        <w:tab/>
        <w:t>The bill also prohibits health benefits plans, Medicaid</w:t>
      </w:r>
      <w:r w:rsidR="008165EF">
        <w:t xml:space="preserve"> and NJ </w:t>
      </w:r>
      <w:proofErr w:type="spellStart"/>
      <w:r w:rsidR="008165EF">
        <w:t>FamilyCare</w:t>
      </w:r>
      <w:proofErr w:type="spellEnd"/>
      <w:r>
        <w:t>, and the SHBP and SEHBP from imposing “place of service” requirements on services provided using telemedicine and telehealth</w:t>
      </w:r>
      <w:r w:rsidR="00EA559F">
        <w:t xml:space="preserve">, and </w:t>
      </w:r>
      <w:r>
        <w:t xml:space="preserve">expressly allows health care providers to provide services using telemedicine and telehealth regardless of whether </w:t>
      </w:r>
      <w:r w:rsidR="00EA559F">
        <w:t xml:space="preserve">the provider </w:t>
      </w:r>
      <w:r>
        <w:t xml:space="preserve">is </w:t>
      </w:r>
      <w:r w:rsidR="00EA559F">
        <w:t xml:space="preserve">located </w:t>
      </w:r>
      <w:r>
        <w:t>in New Jersey</w:t>
      </w:r>
      <w:r w:rsidR="00EA559F">
        <w:t xml:space="preserve"> when providing services</w:t>
      </w:r>
      <w:r>
        <w:t>, provided that the provider is otherwise licensed to practice health care in New Jersey.</w:t>
      </w:r>
    </w:p>
    <w:p w:rsidR="005C71BD" w:rsidRDefault="005C71BD" w:rsidP="00686AEB">
      <w:r>
        <w:tab/>
        <w:t>The bill prohibits health benefits plans, Medicaid</w:t>
      </w:r>
      <w:r w:rsidR="008165EF">
        <w:t xml:space="preserve"> and NJ </w:t>
      </w:r>
      <w:proofErr w:type="spellStart"/>
      <w:r w:rsidR="008165EF">
        <w:t>FamilyCare</w:t>
      </w:r>
      <w:proofErr w:type="spellEnd"/>
      <w:r>
        <w:t xml:space="preserve">, and the SHBP and SEHBP from placing restrictions on the electronic or technological platform used to provide telemedicine and telehealth, if the services provided when using that platform would meet the in-person standard of care for that service, and if the platform is otherwise </w:t>
      </w:r>
      <w:r w:rsidRPr="005C71BD">
        <w:t>compliant with the requirements of the federal health privacy rule set forth at 45 CFR Parts 160 and 164.</w:t>
      </w:r>
    </w:p>
    <w:sectPr w:rsidR="005C71BD" w:rsidSect="00943F7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494" w:rsidRDefault="00384494">
      <w:r>
        <w:separator/>
      </w:r>
    </w:p>
  </w:endnote>
  <w:endnote w:type="continuationSeparator" w:id="0">
    <w:p w:rsidR="00384494" w:rsidRDefault="0038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6CF" w:rsidRDefault="000A604C" w:rsidP="000A604C">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53" w:rsidRPr="00921C91" w:rsidRDefault="00D35C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5C53" w:rsidRPr="00921C91" w:rsidRDefault="00D35C53">
    <w:pPr>
      <w:pStyle w:val="Footer"/>
      <w:rPr>
        <w:szCs w:val="18"/>
      </w:rPr>
    </w:pPr>
  </w:p>
  <w:p w:rsidR="00D35C53" w:rsidRPr="00921C91" w:rsidRDefault="00D35C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5C53" w:rsidRDefault="00D35C5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494" w:rsidRDefault="00384494">
      <w:r>
        <w:separator/>
      </w:r>
    </w:p>
  </w:footnote>
  <w:footnote w:type="continuationSeparator" w:id="0">
    <w:p w:rsidR="00384494" w:rsidRDefault="00384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29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245D" w:rsidRDefault="0053245D" w:rsidP="0053245D">
    <w:pPr>
      <w:pStyle w:val="bpuHeadSpon"/>
    </w:pPr>
    <w:r w:rsidRPr="00943F7C">
      <w:rPr>
        <w:rStyle w:val="bpuHeadSponChar"/>
      </w:rPr>
      <w:t>S2559</w:t>
    </w:r>
    <w:r>
      <w:t xml:space="preserve"> GOPAL, GILL</w:t>
    </w:r>
  </w:p>
  <w:p w:rsidR="00943F7C" w:rsidRDefault="00943F7C" w:rsidP="00943F7C">
    <w:pPr>
      <w:pStyle w:val="bpuHeadSpon"/>
    </w:pPr>
    <w:r>
      <w:fldChar w:fldCharType="begin"/>
    </w:r>
    <w:r>
      <w:instrText xml:space="preserve"> PAGE  \* MERGEFORMAT </w:instrText>
    </w:r>
    <w:r>
      <w:fldChar w:fldCharType="separate"/>
    </w:r>
    <w:r w:rsidR="00052953">
      <w:rPr>
        <w:noProof/>
      </w:rPr>
      <w:t>11</w:t>
    </w:r>
    <w:r>
      <w:fldChar w:fldCharType="end"/>
    </w:r>
  </w:p>
  <w:p w:rsidR="00943F7C" w:rsidRDefault="00943F7C" w:rsidP="00943F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3F7C" w:rsidRDefault="00943F7C" w:rsidP="00943F7C">
    <w:pPr>
      <w:pStyle w:val="bpuHeadSpon"/>
    </w:pPr>
    <w:r w:rsidRPr="00943F7C">
      <w:rPr>
        <w:rStyle w:val="bpuHeadSponChar"/>
      </w:rPr>
      <w:t>S2559</w:t>
    </w:r>
    <w:r>
      <w:t xml:space="preserve"> GOPAL</w:t>
    </w:r>
    <w:r w:rsidR="0053245D">
      <w:t>, GILL</w:t>
    </w:r>
  </w:p>
  <w:p w:rsidR="00943F7C" w:rsidRDefault="00943F7C" w:rsidP="00943F7C">
    <w:pPr>
      <w:pStyle w:val="bpuHeadSpon"/>
    </w:pPr>
    <w:r>
      <w:fldChar w:fldCharType="begin"/>
    </w:r>
    <w:r>
      <w:instrText xml:space="preserve"> PAGE  \* MERGEFORMAT </w:instrText>
    </w:r>
    <w:r>
      <w:fldChar w:fldCharType="separate"/>
    </w:r>
    <w:r w:rsidR="00052953">
      <w:rPr>
        <w:noProof/>
      </w:rPr>
      <w:t>2</w:t>
    </w:r>
    <w:r>
      <w:fldChar w:fldCharType="end"/>
    </w:r>
  </w:p>
  <w:p w:rsidR="00943F7C" w:rsidRDefault="00943F7C" w:rsidP="00943F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494"/>
    <w:rsid w:val="000051BD"/>
    <w:rsid w:val="000160A5"/>
    <w:rsid w:val="0002335B"/>
    <w:rsid w:val="0003549A"/>
    <w:rsid w:val="000367AE"/>
    <w:rsid w:val="00043B22"/>
    <w:rsid w:val="00052953"/>
    <w:rsid w:val="00054975"/>
    <w:rsid w:val="00055857"/>
    <w:rsid w:val="00057D20"/>
    <w:rsid w:val="0006197C"/>
    <w:rsid w:val="0006281F"/>
    <w:rsid w:val="0008141C"/>
    <w:rsid w:val="00094A55"/>
    <w:rsid w:val="000952D6"/>
    <w:rsid w:val="000A2A53"/>
    <w:rsid w:val="000A44A7"/>
    <w:rsid w:val="000A604C"/>
    <w:rsid w:val="000B1054"/>
    <w:rsid w:val="000B2CB2"/>
    <w:rsid w:val="000B3411"/>
    <w:rsid w:val="000C054C"/>
    <w:rsid w:val="000C12C2"/>
    <w:rsid w:val="000D11AF"/>
    <w:rsid w:val="000D6255"/>
    <w:rsid w:val="000D6262"/>
    <w:rsid w:val="000D7B4A"/>
    <w:rsid w:val="000E4006"/>
    <w:rsid w:val="000E4D09"/>
    <w:rsid w:val="000F3DA2"/>
    <w:rsid w:val="000F5E30"/>
    <w:rsid w:val="000F5FDE"/>
    <w:rsid w:val="000F7466"/>
    <w:rsid w:val="000F7CC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F7E"/>
    <w:rsid w:val="001B4716"/>
    <w:rsid w:val="001B4EA4"/>
    <w:rsid w:val="001C7C52"/>
    <w:rsid w:val="001D25F3"/>
    <w:rsid w:val="001E15F1"/>
    <w:rsid w:val="001E16FA"/>
    <w:rsid w:val="001E6213"/>
    <w:rsid w:val="001F14C7"/>
    <w:rsid w:val="001F7405"/>
    <w:rsid w:val="00205533"/>
    <w:rsid w:val="00212B8D"/>
    <w:rsid w:val="00222983"/>
    <w:rsid w:val="00232109"/>
    <w:rsid w:val="002323A6"/>
    <w:rsid w:val="002370D0"/>
    <w:rsid w:val="00255958"/>
    <w:rsid w:val="00257FA2"/>
    <w:rsid w:val="0026574A"/>
    <w:rsid w:val="002660BB"/>
    <w:rsid w:val="00271EE2"/>
    <w:rsid w:val="002720E8"/>
    <w:rsid w:val="00275293"/>
    <w:rsid w:val="002776B0"/>
    <w:rsid w:val="00286C7E"/>
    <w:rsid w:val="002A1029"/>
    <w:rsid w:val="002A3A1A"/>
    <w:rsid w:val="002A4692"/>
    <w:rsid w:val="002A51BA"/>
    <w:rsid w:val="002B2E26"/>
    <w:rsid w:val="002B3FE6"/>
    <w:rsid w:val="002C2201"/>
    <w:rsid w:val="002C2D81"/>
    <w:rsid w:val="002C461E"/>
    <w:rsid w:val="002C6CEC"/>
    <w:rsid w:val="002E09CE"/>
    <w:rsid w:val="002E69D1"/>
    <w:rsid w:val="002E6A9A"/>
    <w:rsid w:val="002F3BA6"/>
    <w:rsid w:val="003057CD"/>
    <w:rsid w:val="00315320"/>
    <w:rsid w:val="00325776"/>
    <w:rsid w:val="00325E27"/>
    <w:rsid w:val="00330395"/>
    <w:rsid w:val="00333704"/>
    <w:rsid w:val="00336624"/>
    <w:rsid w:val="0034025F"/>
    <w:rsid w:val="00340458"/>
    <w:rsid w:val="0034200F"/>
    <w:rsid w:val="00343CB9"/>
    <w:rsid w:val="003446A0"/>
    <w:rsid w:val="0034481B"/>
    <w:rsid w:val="00350130"/>
    <w:rsid w:val="00354334"/>
    <w:rsid w:val="0036180C"/>
    <w:rsid w:val="00363CF5"/>
    <w:rsid w:val="00364344"/>
    <w:rsid w:val="003702CA"/>
    <w:rsid w:val="00370617"/>
    <w:rsid w:val="00382F1F"/>
    <w:rsid w:val="00384494"/>
    <w:rsid w:val="00391DA4"/>
    <w:rsid w:val="003A3C64"/>
    <w:rsid w:val="003A3F83"/>
    <w:rsid w:val="003B2729"/>
    <w:rsid w:val="003B380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494"/>
    <w:rsid w:val="00452D76"/>
    <w:rsid w:val="00455D51"/>
    <w:rsid w:val="00456BF9"/>
    <w:rsid w:val="00461057"/>
    <w:rsid w:val="004704A8"/>
    <w:rsid w:val="00471102"/>
    <w:rsid w:val="00471F18"/>
    <w:rsid w:val="00484144"/>
    <w:rsid w:val="00484C19"/>
    <w:rsid w:val="00485866"/>
    <w:rsid w:val="004902F5"/>
    <w:rsid w:val="00492076"/>
    <w:rsid w:val="00492981"/>
    <w:rsid w:val="00493B1D"/>
    <w:rsid w:val="00497037"/>
    <w:rsid w:val="004A3009"/>
    <w:rsid w:val="004A3068"/>
    <w:rsid w:val="004A6940"/>
    <w:rsid w:val="004A77A4"/>
    <w:rsid w:val="004C742C"/>
    <w:rsid w:val="004E1612"/>
    <w:rsid w:val="004E1F3E"/>
    <w:rsid w:val="004F21BD"/>
    <w:rsid w:val="004F4F1D"/>
    <w:rsid w:val="004F74DD"/>
    <w:rsid w:val="00501317"/>
    <w:rsid w:val="0050495C"/>
    <w:rsid w:val="00505DC9"/>
    <w:rsid w:val="00506E1E"/>
    <w:rsid w:val="00513C81"/>
    <w:rsid w:val="00527BFB"/>
    <w:rsid w:val="0053245D"/>
    <w:rsid w:val="0053270A"/>
    <w:rsid w:val="00532A32"/>
    <w:rsid w:val="00540B0B"/>
    <w:rsid w:val="0054460F"/>
    <w:rsid w:val="005536CD"/>
    <w:rsid w:val="00554051"/>
    <w:rsid w:val="00557240"/>
    <w:rsid w:val="005646CF"/>
    <w:rsid w:val="005651F3"/>
    <w:rsid w:val="00572184"/>
    <w:rsid w:val="00577A15"/>
    <w:rsid w:val="00580533"/>
    <w:rsid w:val="00590352"/>
    <w:rsid w:val="0059131D"/>
    <w:rsid w:val="00591D06"/>
    <w:rsid w:val="005B3F92"/>
    <w:rsid w:val="005B479C"/>
    <w:rsid w:val="005B561E"/>
    <w:rsid w:val="005B70E4"/>
    <w:rsid w:val="005C07E4"/>
    <w:rsid w:val="005C2124"/>
    <w:rsid w:val="005C336F"/>
    <w:rsid w:val="005C71BD"/>
    <w:rsid w:val="005C7F3C"/>
    <w:rsid w:val="005D6CE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61C"/>
    <w:rsid w:val="00691C6B"/>
    <w:rsid w:val="00694843"/>
    <w:rsid w:val="00696039"/>
    <w:rsid w:val="006B03B3"/>
    <w:rsid w:val="006B7897"/>
    <w:rsid w:val="006B7FA7"/>
    <w:rsid w:val="006C086A"/>
    <w:rsid w:val="006C21C1"/>
    <w:rsid w:val="006C7327"/>
    <w:rsid w:val="006D00E5"/>
    <w:rsid w:val="006D791B"/>
    <w:rsid w:val="006E2895"/>
    <w:rsid w:val="006F180D"/>
    <w:rsid w:val="006F4334"/>
    <w:rsid w:val="006F47AF"/>
    <w:rsid w:val="006F6B8A"/>
    <w:rsid w:val="00701CCA"/>
    <w:rsid w:val="00707CD3"/>
    <w:rsid w:val="00716BB9"/>
    <w:rsid w:val="007256D1"/>
    <w:rsid w:val="007279FD"/>
    <w:rsid w:val="007502CB"/>
    <w:rsid w:val="00752D79"/>
    <w:rsid w:val="00752E20"/>
    <w:rsid w:val="00756EDE"/>
    <w:rsid w:val="00781B4D"/>
    <w:rsid w:val="00781F45"/>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E49"/>
    <w:rsid w:val="00813627"/>
    <w:rsid w:val="008165E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35D"/>
    <w:rsid w:val="008C79B3"/>
    <w:rsid w:val="008D77BD"/>
    <w:rsid w:val="008E454C"/>
    <w:rsid w:val="008F1E5A"/>
    <w:rsid w:val="00901BDA"/>
    <w:rsid w:val="0090246A"/>
    <w:rsid w:val="009121D8"/>
    <w:rsid w:val="00916F7A"/>
    <w:rsid w:val="00917FE3"/>
    <w:rsid w:val="00925503"/>
    <w:rsid w:val="009318C7"/>
    <w:rsid w:val="00931C09"/>
    <w:rsid w:val="009348C2"/>
    <w:rsid w:val="00943F7C"/>
    <w:rsid w:val="009440D0"/>
    <w:rsid w:val="009523A3"/>
    <w:rsid w:val="0095521F"/>
    <w:rsid w:val="009557BF"/>
    <w:rsid w:val="009564E3"/>
    <w:rsid w:val="00960958"/>
    <w:rsid w:val="00963582"/>
    <w:rsid w:val="00963A46"/>
    <w:rsid w:val="00966A3E"/>
    <w:rsid w:val="00971493"/>
    <w:rsid w:val="00971AD9"/>
    <w:rsid w:val="00973069"/>
    <w:rsid w:val="00973523"/>
    <w:rsid w:val="00977384"/>
    <w:rsid w:val="00980766"/>
    <w:rsid w:val="009835D4"/>
    <w:rsid w:val="00983EA6"/>
    <w:rsid w:val="009865D4"/>
    <w:rsid w:val="00997152"/>
    <w:rsid w:val="009972CD"/>
    <w:rsid w:val="009A0E9C"/>
    <w:rsid w:val="009A45DA"/>
    <w:rsid w:val="009B06D2"/>
    <w:rsid w:val="009B34EC"/>
    <w:rsid w:val="009B5D67"/>
    <w:rsid w:val="009B6176"/>
    <w:rsid w:val="009C0D22"/>
    <w:rsid w:val="009C24FD"/>
    <w:rsid w:val="009C2DD9"/>
    <w:rsid w:val="009C3E09"/>
    <w:rsid w:val="009C5630"/>
    <w:rsid w:val="009D0E5D"/>
    <w:rsid w:val="009D0F63"/>
    <w:rsid w:val="009D7934"/>
    <w:rsid w:val="009D7CCF"/>
    <w:rsid w:val="009E5961"/>
    <w:rsid w:val="009F4FAC"/>
    <w:rsid w:val="00A017C0"/>
    <w:rsid w:val="00A11228"/>
    <w:rsid w:val="00A222C2"/>
    <w:rsid w:val="00A305D6"/>
    <w:rsid w:val="00A3178F"/>
    <w:rsid w:val="00A342C4"/>
    <w:rsid w:val="00A50F6B"/>
    <w:rsid w:val="00A52237"/>
    <w:rsid w:val="00A551D6"/>
    <w:rsid w:val="00A6251B"/>
    <w:rsid w:val="00A6754E"/>
    <w:rsid w:val="00A70F58"/>
    <w:rsid w:val="00A72987"/>
    <w:rsid w:val="00A7346B"/>
    <w:rsid w:val="00A84C4F"/>
    <w:rsid w:val="00A932A1"/>
    <w:rsid w:val="00A96E06"/>
    <w:rsid w:val="00AA4F31"/>
    <w:rsid w:val="00AA6197"/>
    <w:rsid w:val="00AA6C70"/>
    <w:rsid w:val="00AB16FD"/>
    <w:rsid w:val="00AB4813"/>
    <w:rsid w:val="00AC6466"/>
    <w:rsid w:val="00AC7639"/>
    <w:rsid w:val="00AD08BB"/>
    <w:rsid w:val="00AD0EC0"/>
    <w:rsid w:val="00AD70D6"/>
    <w:rsid w:val="00AD75BC"/>
    <w:rsid w:val="00AD7BB0"/>
    <w:rsid w:val="00AD7BC9"/>
    <w:rsid w:val="00AE1871"/>
    <w:rsid w:val="00AF0957"/>
    <w:rsid w:val="00AF1A8C"/>
    <w:rsid w:val="00B0116D"/>
    <w:rsid w:val="00B01173"/>
    <w:rsid w:val="00B02F35"/>
    <w:rsid w:val="00B05A3C"/>
    <w:rsid w:val="00B07100"/>
    <w:rsid w:val="00B1138C"/>
    <w:rsid w:val="00B2574A"/>
    <w:rsid w:val="00B35D8A"/>
    <w:rsid w:val="00B40E39"/>
    <w:rsid w:val="00B45B34"/>
    <w:rsid w:val="00B533E1"/>
    <w:rsid w:val="00B57047"/>
    <w:rsid w:val="00B61D86"/>
    <w:rsid w:val="00B6342D"/>
    <w:rsid w:val="00B726BD"/>
    <w:rsid w:val="00B732BC"/>
    <w:rsid w:val="00B808B2"/>
    <w:rsid w:val="00B90E33"/>
    <w:rsid w:val="00B9676B"/>
    <w:rsid w:val="00BA082F"/>
    <w:rsid w:val="00BA2EA5"/>
    <w:rsid w:val="00BA364B"/>
    <w:rsid w:val="00BB0DB9"/>
    <w:rsid w:val="00BB1190"/>
    <w:rsid w:val="00BB31D0"/>
    <w:rsid w:val="00BB3A11"/>
    <w:rsid w:val="00BB4DDB"/>
    <w:rsid w:val="00BB5D79"/>
    <w:rsid w:val="00BB5F02"/>
    <w:rsid w:val="00BC7892"/>
    <w:rsid w:val="00BE24D6"/>
    <w:rsid w:val="00BE7EFA"/>
    <w:rsid w:val="00BF06AD"/>
    <w:rsid w:val="00BF2C67"/>
    <w:rsid w:val="00C039AF"/>
    <w:rsid w:val="00C04F4D"/>
    <w:rsid w:val="00C12E48"/>
    <w:rsid w:val="00C13D14"/>
    <w:rsid w:val="00C15F53"/>
    <w:rsid w:val="00C23F09"/>
    <w:rsid w:val="00C25356"/>
    <w:rsid w:val="00C328D0"/>
    <w:rsid w:val="00C46BC1"/>
    <w:rsid w:val="00C5235F"/>
    <w:rsid w:val="00C54CE2"/>
    <w:rsid w:val="00C66BF3"/>
    <w:rsid w:val="00C70140"/>
    <w:rsid w:val="00C73CA7"/>
    <w:rsid w:val="00C81365"/>
    <w:rsid w:val="00C822F6"/>
    <w:rsid w:val="00C82AC2"/>
    <w:rsid w:val="00C8456C"/>
    <w:rsid w:val="00C91E19"/>
    <w:rsid w:val="00C92402"/>
    <w:rsid w:val="00C92867"/>
    <w:rsid w:val="00C93B93"/>
    <w:rsid w:val="00CA037D"/>
    <w:rsid w:val="00CA0837"/>
    <w:rsid w:val="00CA2442"/>
    <w:rsid w:val="00CA4725"/>
    <w:rsid w:val="00CB31E6"/>
    <w:rsid w:val="00CB6246"/>
    <w:rsid w:val="00CC0A17"/>
    <w:rsid w:val="00CD0F93"/>
    <w:rsid w:val="00CD1BD1"/>
    <w:rsid w:val="00CD528D"/>
    <w:rsid w:val="00CE3F83"/>
    <w:rsid w:val="00CE78BF"/>
    <w:rsid w:val="00CF65EB"/>
    <w:rsid w:val="00CF72AD"/>
    <w:rsid w:val="00D02441"/>
    <w:rsid w:val="00D039F4"/>
    <w:rsid w:val="00D10496"/>
    <w:rsid w:val="00D11173"/>
    <w:rsid w:val="00D1215F"/>
    <w:rsid w:val="00D16561"/>
    <w:rsid w:val="00D17FF8"/>
    <w:rsid w:val="00D24B4A"/>
    <w:rsid w:val="00D268AC"/>
    <w:rsid w:val="00D27FF3"/>
    <w:rsid w:val="00D343D0"/>
    <w:rsid w:val="00D35C53"/>
    <w:rsid w:val="00D3664D"/>
    <w:rsid w:val="00D500E9"/>
    <w:rsid w:val="00D507BC"/>
    <w:rsid w:val="00D55C79"/>
    <w:rsid w:val="00D6090A"/>
    <w:rsid w:val="00D62FA3"/>
    <w:rsid w:val="00D63B6F"/>
    <w:rsid w:val="00D64A90"/>
    <w:rsid w:val="00D9410B"/>
    <w:rsid w:val="00D9695B"/>
    <w:rsid w:val="00DA2417"/>
    <w:rsid w:val="00DA5585"/>
    <w:rsid w:val="00DB02AC"/>
    <w:rsid w:val="00DB6AA2"/>
    <w:rsid w:val="00DC2863"/>
    <w:rsid w:val="00DC6203"/>
    <w:rsid w:val="00DE10D1"/>
    <w:rsid w:val="00DE2514"/>
    <w:rsid w:val="00DE6851"/>
    <w:rsid w:val="00DF03EE"/>
    <w:rsid w:val="00DF05CC"/>
    <w:rsid w:val="00E01B71"/>
    <w:rsid w:val="00E05CC9"/>
    <w:rsid w:val="00E14E3B"/>
    <w:rsid w:val="00E15400"/>
    <w:rsid w:val="00E15573"/>
    <w:rsid w:val="00E25A5B"/>
    <w:rsid w:val="00E373C7"/>
    <w:rsid w:val="00E4267B"/>
    <w:rsid w:val="00E42F13"/>
    <w:rsid w:val="00E452DF"/>
    <w:rsid w:val="00E45D2E"/>
    <w:rsid w:val="00E543CF"/>
    <w:rsid w:val="00E546FD"/>
    <w:rsid w:val="00E608F1"/>
    <w:rsid w:val="00E611B9"/>
    <w:rsid w:val="00E6129E"/>
    <w:rsid w:val="00E7144F"/>
    <w:rsid w:val="00E73D74"/>
    <w:rsid w:val="00E76A79"/>
    <w:rsid w:val="00E76FC9"/>
    <w:rsid w:val="00E80692"/>
    <w:rsid w:val="00E80C24"/>
    <w:rsid w:val="00E82096"/>
    <w:rsid w:val="00E93836"/>
    <w:rsid w:val="00EA559F"/>
    <w:rsid w:val="00EA7C16"/>
    <w:rsid w:val="00EC5281"/>
    <w:rsid w:val="00EC791D"/>
    <w:rsid w:val="00EC7CA6"/>
    <w:rsid w:val="00ED3C5D"/>
    <w:rsid w:val="00ED4553"/>
    <w:rsid w:val="00F00D08"/>
    <w:rsid w:val="00F1500E"/>
    <w:rsid w:val="00F15583"/>
    <w:rsid w:val="00F200EE"/>
    <w:rsid w:val="00F22481"/>
    <w:rsid w:val="00F2542E"/>
    <w:rsid w:val="00F27278"/>
    <w:rsid w:val="00F344E3"/>
    <w:rsid w:val="00F34D58"/>
    <w:rsid w:val="00F41A9D"/>
    <w:rsid w:val="00F44314"/>
    <w:rsid w:val="00F54B9C"/>
    <w:rsid w:val="00F56E96"/>
    <w:rsid w:val="00F573DD"/>
    <w:rsid w:val="00F60BF6"/>
    <w:rsid w:val="00F61E59"/>
    <w:rsid w:val="00F63D99"/>
    <w:rsid w:val="00F6426B"/>
    <w:rsid w:val="00F709B3"/>
    <w:rsid w:val="00F71A5E"/>
    <w:rsid w:val="00F864F9"/>
    <w:rsid w:val="00F972B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973F18"/>
  <w15:docId w15:val="{1C04BA4D-8219-4A4E-903C-671BAD8B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3F7C"/>
  </w:style>
  <w:style w:type="paragraph" w:styleId="BalloonText">
    <w:name w:val="Balloon Text"/>
    <w:basedOn w:val="Normal"/>
    <w:link w:val="BalloonTextChar"/>
    <w:semiHidden/>
    <w:unhideWhenUsed/>
    <w:rsid w:val="009552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2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3854</Words>
  <Characters>21561</Characters>
  <Application>Microsoft Office Word</Application>
  <DocSecurity>0</DocSecurity>
  <Lines>479</Lines>
  <Paragraphs>121</Paragraphs>
  <ScaleCrop>false</ScaleCrop>
  <HeadingPairs>
    <vt:vector size="2" baseType="variant">
      <vt:variant>
        <vt:lpstr>Title</vt:lpstr>
      </vt:variant>
      <vt:variant>
        <vt:i4>1</vt:i4>
      </vt:variant>
    </vt:vector>
  </HeadingPairs>
  <TitlesOfParts>
    <vt:vector size="1" baseType="lpstr">
      <vt:lpstr>S2559</vt:lpstr>
    </vt:vector>
  </TitlesOfParts>
  <Manager>R224</Manager>
  <Company>NJ Office of Legislative Services</Company>
  <LinksUpToDate>false</LinksUpToDate>
  <CharactersWithSpaces>25470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dc:title>
  <dc:subject>20-7645</dc:subject>
  <dc:creator>Senator  GOPAL</dc:creator>
  <cp:keywords>S2559|11|HS |259|219|219|F|0|</cp:keywords>
  <dc:description>INTRODUCED JUNE 8, 2020</dc:description>
  <cp:lastModifiedBy>Todaro, Vivian</cp:lastModifiedBy>
  <cp:revision>2</cp:revision>
  <cp:lastPrinted>2020-12-11T22:23:00Z</cp:lastPrinted>
  <dcterms:created xsi:type="dcterms:W3CDTF">2020-12-11T22:23:00Z</dcterms:created>
  <dcterms:modified xsi:type="dcterms:W3CDTF">2020-12-11T22:23:00Z</dcterms:modified>
  <cp:category>s.6: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