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E1B1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2249DA" w:rsidRDefault="003E1B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2597</w:t>
      </w:r>
    </w:p>
    <w:p w:rsidR="002249DA" w:rsidRPr="002E179B" w:rsidRDefault="0063703D" w:rsidP="002E179B">
      <w:pPr>
        <w:pStyle w:val="TopofPage1"/>
        <w:rPr>
          <w:b/>
          <w:sz w:val="36"/>
          <w:szCs w:val="36"/>
        </w:rPr>
      </w:pPr>
      <w:r w:rsidRPr="00ED5E27">
        <w:rPr>
          <w:b/>
          <w:sz w:val="36"/>
          <w:szCs w:val="36"/>
        </w:rPr>
        <w:t xml:space="preserve"> </w:t>
      </w: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E1B1D">
        <w:rPr>
          <w:caps/>
          <w:szCs w:val="24"/>
        </w:rPr>
        <w:t>SEPTEMBER 21, 2020</w:t>
      </w:r>
    </w:p>
    <w:p w:rsidR="00655CA3" w:rsidRDefault="00655CA3" w:rsidP="0083060A"/>
    <w:p w:rsidR="00BD43BD" w:rsidRDefault="00BD43BD" w:rsidP="0083060A">
      <w:r>
        <w:tab/>
      </w:r>
      <w:r w:rsidR="002E179B">
        <w:t>The Senate Law and Public Safety Committee reports favorably Senate Bill No. 2597.</w:t>
      </w:r>
    </w:p>
    <w:p w:rsidR="00771A74" w:rsidRDefault="002E179B" w:rsidP="00771A74">
      <w:r>
        <w:tab/>
        <w:t xml:space="preserve"> As </w:t>
      </w:r>
      <w:r w:rsidR="00771A74">
        <w:t>reported by the</w:t>
      </w:r>
      <w:r w:rsidR="00BD43BD">
        <w:t xml:space="preserve"> committee, this bill</w:t>
      </w:r>
      <w:r w:rsidR="00771A74">
        <w:t xml:space="preserve"> </w:t>
      </w:r>
      <w:r w:rsidR="002249DA">
        <w:t xml:space="preserve">temporarily </w:t>
      </w:r>
      <w:r w:rsidR="00F27A2C">
        <w:t xml:space="preserve">permits </w:t>
      </w:r>
      <w:r w:rsidR="00771A74">
        <w:t>the holder of a summer seasona</w:t>
      </w:r>
      <w:r w:rsidR="00F631BC">
        <w:t xml:space="preserve">l </w:t>
      </w:r>
      <w:r w:rsidR="00F27A2C">
        <w:t>retail consumption license to</w:t>
      </w:r>
      <w:r w:rsidR="00771A74">
        <w:t xml:space="preserve"> sell alcoholic beverages</w:t>
      </w:r>
      <w:r w:rsidR="00F27A2C">
        <w:t xml:space="preserve"> </w:t>
      </w:r>
      <w:r w:rsidR="00E54109">
        <w:t xml:space="preserve">year round from May 1, 2020 through </w:t>
      </w:r>
      <w:r w:rsidR="00B551F2">
        <w:t>January 14, 2</w:t>
      </w:r>
      <w:r w:rsidR="00E54109">
        <w:t>022</w:t>
      </w:r>
      <w:r w:rsidR="00771A74">
        <w:t xml:space="preserve">.  </w:t>
      </w:r>
    </w:p>
    <w:p w:rsidR="00771A74" w:rsidRDefault="00D8739A" w:rsidP="00771A74">
      <w:pPr>
        <w:rPr>
          <w:color w:val="000000"/>
        </w:rPr>
      </w:pPr>
      <w:r>
        <w:rPr>
          <w:color w:val="000000"/>
        </w:rPr>
        <w:tab/>
        <w:t>C</w:t>
      </w:r>
      <w:r w:rsidR="00771A74">
        <w:rPr>
          <w:color w:val="000000"/>
        </w:rPr>
        <w:t>urrent law</w:t>
      </w:r>
      <w:r>
        <w:rPr>
          <w:color w:val="000000"/>
        </w:rPr>
        <w:t xml:space="preserve"> permits </w:t>
      </w:r>
      <w:r w:rsidR="00771A74">
        <w:rPr>
          <w:color w:val="000000"/>
        </w:rPr>
        <w:t>the holder of a seasonal retai</w:t>
      </w:r>
      <w:r>
        <w:rPr>
          <w:color w:val="000000"/>
        </w:rPr>
        <w:t xml:space="preserve">l consumption license </w:t>
      </w:r>
      <w:r w:rsidR="00771A74">
        <w:rPr>
          <w:color w:val="000000"/>
        </w:rPr>
        <w:t>to sell alcoholic beverages for consumption on the licensed premises by the glass or other open receptacle similar to the holder of a plenary retail consumption license, but only during a summer or winter season. Th</w:t>
      </w:r>
      <w:r w:rsidR="005A1071">
        <w:rPr>
          <w:color w:val="000000"/>
        </w:rPr>
        <w:t>e summer seasonal license allows</w:t>
      </w:r>
      <w:r w:rsidR="00771A74">
        <w:rPr>
          <w:color w:val="000000"/>
        </w:rPr>
        <w:t xml:space="preserve"> for the sale of alcoholic beverages from May 1 through November 14.</w:t>
      </w:r>
    </w:p>
    <w:p w:rsidR="004B2ABF" w:rsidRDefault="00771A74" w:rsidP="00771A74">
      <w:r>
        <w:rPr>
          <w:color w:val="000000"/>
        </w:rPr>
        <w:tab/>
      </w:r>
      <w:r w:rsidR="002E179B">
        <w:rPr>
          <w:color w:val="000000"/>
        </w:rPr>
        <w:t>The</w:t>
      </w:r>
      <w:r w:rsidR="00207414">
        <w:rPr>
          <w:color w:val="000000"/>
        </w:rPr>
        <w:t xml:space="preserve"> </w:t>
      </w:r>
      <w:r w:rsidR="00F631BC">
        <w:rPr>
          <w:color w:val="000000"/>
        </w:rPr>
        <w:t xml:space="preserve">bill </w:t>
      </w:r>
      <w:r w:rsidR="00207414">
        <w:rPr>
          <w:color w:val="000000"/>
        </w:rPr>
        <w:t>temporarily lifts the</w:t>
      </w:r>
      <w:r w:rsidR="00DE669D">
        <w:rPr>
          <w:color w:val="000000"/>
        </w:rPr>
        <w:t xml:space="preserve"> date restriction</w:t>
      </w:r>
      <w:r w:rsidR="000B5F67">
        <w:rPr>
          <w:color w:val="000000"/>
        </w:rPr>
        <w:t>s</w:t>
      </w:r>
      <w:r w:rsidR="000315A6">
        <w:rPr>
          <w:color w:val="000000"/>
        </w:rPr>
        <w:t xml:space="preserve"> on the summer seasonal license</w:t>
      </w:r>
      <w:r w:rsidR="00DE669D">
        <w:rPr>
          <w:color w:val="000000"/>
        </w:rPr>
        <w:t>, effectively p</w:t>
      </w:r>
      <w:r w:rsidR="000B5F67">
        <w:rPr>
          <w:color w:val="000000"/>
        </w:rPr>
        <w:t xml:space="preserve">ermitting holders of summer seasonal licenses to also </w:t>
      </w:r>
      <w:r w:rsidR="00F631BC">
        <w:rPr>
          <w:color w:val="000000"/>
        </w:rPr>
        <w:t>sell alcoholic beverages</w:t>
      </w:r>
      <w:r w:rsidR="00752229">
        <w:rPr>
          <w:color w:val="000000"/>
        </w:rPr>
        <w:t xml:space="preserve"> </w:t>
      </w:r>
      <w:r w:rsidR="00DE669D">
        <w:rPr>
          <w:color w:val="000000"/>
        </w:rPr>
        <w:t xml:space="preserve">during the non-summer season </w:t>
      </w:r>
      <w:r w:rsidR="00B551F2">
        <w:rPr>
          <w:color w:val="000000"/>
        </w:rPr>
        <w:t>until January 14, 2022</w:t>
      </w:r>
      <w:r w:rsidR="00752229">
        <w:t xml:space="preserve">.  According to the sponsor, temporarily removing the seasonal restrictions will allow these </w:t>
      </w:r>
      <w:r w:rsidR="000B5F67">
        <w:rPr>
          <w:color w:val="000000"/>
        </w:rPr>
        <w:t xml:space="preserve">licensees to </w:t>
      </w:r>
      <w:r w:rsidR="00F631BC">
        <w:t xml:space="preserve">recoup </w:t>
      </w:r>
      <w:r w:rsidR="000315A6">
        <w:t xml:space="preserve">some of the </w:t>
      </w:r>
      <w:r w:rsidR="00F631BC">
        <w:t xml:space="preserve">losses incurred from mandatory restaurant and bar closures </w:t>
      </w:r>
      <w:r w:rsidR="00752229">
        <w:t>during t</w:t>
      </w:r>
      <w:r w:rsidR="00F631BC">
        <w:t xml:space="preserve">he COVID-19 pandemic.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B1D" w:rsidRDefault="003E1B1D">
      <w:r>
        <w:separator/>
      </w:r>
    </w:p>
  </w:endnote>
  <w:endnote w:type="continuationSeparator" w:id="0">
    <w:p w:rsidR="003E1B1D" w:rsidRDefault="003E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B1D" w:rsidRDefault="003E1B1D">
      <w:r>
        <w:separator/>
      </w:r>
    </w:p>
  </w:footnote>
  <w:footnote w:type="continuationSeparator" w:id="0">
    <w:p w:rsidR="003E1B1D" w:rsidRDefault="003E1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743EF" w:rsidP="00A743E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743EF" w:rsidRDefault="00A743EF" w:rsidP="00A743E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B1D"/>
    <w:rsid w:val="00010CB9"/>
    <w:rsid w:val="000123C0"/>
    <w:rsid w:val="00015342"/>
    <w:rsid w:val="000213D6"/>
    <w:rsid w:val="0002532B"/>
    <w:rsid w:val="00025E25"/>
    <w:rsid w:val="00027199"/>
    <w:rsid w:val="000315A6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28E2"/>
    <w:rsid w:val="000979D2"/>
    <w:rsid w:val="00097A1F"/>
    <w:rsid w:val="000B3E82"/>
    <w:rsid w:val="000B5230"/>
    <w:rsid w:val="000B5F67"/>
    <w:rsid w:val="000B7E9C"/>
    <w:rsid w:val="000C45B4"/>
    <w:rsid w:val="000C6786"/>
    <w:rsid w:val="000D1F50"/>
    <w:rsid w:val="000E39A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07414"/>
    <w:rsid w:val="00212DE9"/>
    <w:rsid w:val="00213ABF"/>
    <w:rsid w:val="002202B8"/>
    <w:rsid w:val="00220D40"/>
    <w:rsid w:val="00221448"/>
    <w:rsid w:val="0022238A"/>
    <w:rsid w:val="002249D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179B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B1D"/>
    <w:rsid w:val="003E50B9"/>
    <w:rsid w:val="003F13C1"/>
    <w:rsid w:val="003F4CEB"/>
    <w:rsid w:val="003F6DD9"/>
    <w:rsid w:val="00400B15"/>
    <w:rsid w:val="00403D4F"/>
    <w:rsid w:val="00410412"/>
    <w:rsid w:val="004138CD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7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2229"/>
    <w:rsid w:val="0075754A"/>
    <w:rsid w:val="00760429"/>
    <w:rsid w:val="0076634F"/>
    <w:rsid w:val="00771A74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A58"/>
    <w:rsid w:val="008D1544"/>
    <w:rsid w:val="008D5F29"/>
    <w:rsid w:val="008E4311"/>
    <w:rsid w:val="00906674"/>
    <w:rsid w:val="00912150"/>
    <w:rsid w:val="00913C8C"/>
    <w:rsid w:val="009154B2"/>
    <w:rsid w:val="00916A43"/>
    <w:rsid w:val="00921007"/>
    <w:rsid w:val="0092127F"/>
    <w:rsid w:val="009221EC"/>
    <w:rsid w:val="00925B67"/>
    <w:rsid w:val="00932959"/>
    <w:rsid w:val="009341ED"/>
    <w:rsid w:val="009360D1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01C"/>
    <w:rsid w:val="00A51994"/>
    <w:rsid w:val="00A53B47"/>
    <w:rsid w:val="00A577F9"/>
    <w:rsid w:val="00A654F0"/>
    <w:rsid w:val="00A65CE7"/>
    <w:rsid w:val="00A743EF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1F2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43BD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199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39A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E669D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4109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70F4"/>
    <w:rsid w:val="00F140A0"/>
    <w:rsid w:val="00F26A91"/>
    <w:rsid w:val="00F27A2C"/>
    <w:rsid w:val="00F30F46"/>
    <w:rsid w:val="00F3289D"/>
    <w:rsid w:val="00F472DE"/>
    <w:rsid w:val="00F62075"/>
    <w:rsid w:val="00F631BC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02AC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F94FAF2B-DADD-4508-B93A-16B25D75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D43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4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189</Words>
  <Characters>1035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S2597 SLP Statement 9/21/20</vt:lpstr>
    </vt:vector>
  </TitlesOfParts>
  <Manager>R224</Manager>
  <Company>NJ OLS DMU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S2597 SLP Statement 9/21/20</dc:title>
  <dc:subject/>
  <dc:creator>Senate SLP</dc:creator>
  <cp:keywords>S2597|1|LP |160|0|0|!||</cp:keywords>
  <dc:description/>
  <cp:lastModifiedBy>Franks, Denise</cp:lastModifiedBy>
  <cp:revision>2</cp:revision>
  <cp:lastPrinted>2020-09-22T13:47:00Z</cp:lastPrinted>
  <dcterms:created xsi:type="dcterms:W3CDTF">2020-09-22T17:25:00Z</dcterms:created>
  <dcterms:modified xsi:type="dcterms:W3CDTF">2020-09-22T17:25:00Z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