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419" w:rsidRDefault="00BC0419" w:rsidP="00BC0419">
      <w:pPr>
        <w:pStyle w:val="bpuBill"/>
      </w:pPr>
      <w:bookmarkStart w:id="0" w:name="bpuFrontPg"/>
      <w:bookmarkStart w:id="1" w:name="_GoBack"/>
      <w:bookmarkEnd w:id="0"/>
      <w:bookmarkEnd w:id="1"/>
      <w:r>
        <w:t xml:space="preserve">SENATE, No. 2620 </w:t>
      </w:r>
    </w:p>
    <w:p w:rsidR="00BC0419" w:rsidRPr="009D38FF" w:rsidRDefault="00BC0419" w:rsidP="00BC04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4672199" r:id="rId7"/>
        </w:object>
      </w:r>
    </w:p>
    <w:p w:rsidR="00BC0419" w:rsidRDefault="00BC0419" w:rsidP="00BC0419">
      <w:pPr>
        <w:pStyle w:val="bpuState"/>
      </w:pPr>
      <w:r>
        <w:t>STATE OF NEW JERSEY</w:t>
      </w:r>
    </w:p>
    <w:p w:rsidR="00BC0419" w:rsidRDefault="00BC0419" w:rsidP="00BC0419">
      <w:pPr>
        <w:pStyle w:val="bpuLegislature"/>
      </w:pPr>
      <w:proofErr w:type="gramStart"/>
      <w:r>
        <w:t>219th</w:t>
      </w:r>
      <w:proofErr w:type="gramEnd"/>
      <w:r>
        <w:t xml:space="preserve"> LEGISLATURE</w:t>
      </w:r>
    </w:p>
    <w:p w:rsidR="00BC0419" w:rsidRDefault="00BC0419" w:rsidP="00BC0419">
      <w:pPr>
        <w:pStyle w:val="bpuWpGraphic"/>
      </w:pPr>
      <w:r>
        <w:object w:dxaOrig="8985" w:dyaOrig="255">
          <v:shape id="_x0000_i1026" type="#_x0000_t75" style="width:6in;height:12.1pt" o:ole="">
            <v:imagedata r:id="rId6" o:title=""/>
          </v:shape>
          <o:OLEObject Type="Embed" ProgID="WPWin6.1" ShapeID="_x0000_i1026" DrawAspect="Content" ObjectID="_1654672200" r:id="rId8"/>
        </w:object>
      </w:r>
      <w:r>
        <w:t xml:space="preserve">  </w:t>
      </w:r>
    </w:p>
    <w:p w:rsidR="00BC0419" w:rsidRDefault="00840301" w:rsidP="00BC0419">
      <w:pPr>
        <w:pStyle w:val="bpuIntro"/>
      </w:pPr>
      <w:r>
        <w:t>INTRODUCED JUNE 25</w:t>
      </w:r>
      <w:r w:rsidR="00BC0419">
        <w:t>, 2020</w:t>
      </w:r>
    </w:p>
    <w:p w:rsidR="00BC0419" w:rsidRDefault="00BC0419" w:rsidP="00BC0419">
      <w:pPr>
        <w:pStyle w:val="bpuIntro"/>
      </w:pPr>
    </w:p>
    <w:p w:rsidR="00BC0419" w:rsidRDefault="00BC0419" w:rsidP="00BC0419">
      <w:pPr>
        <w:pStyle w:val="bpuIntro"/>
        <w:sectPr w:rsidR="00BC0419" w:rsidSect="00BC0419">
          <w:headerReference w:type="even" r:id="rId9"/>
          <w:headerReference w:type="default" r:id="rId10"/>
          <w:pgSz w:w="12240" w:h="20160" w:code="5"/>
          <w:pgMar w:top="2160" w:right="1440" w:bottom="1440" w:left="1440" w:header="72" w:footer="720" w:gutter="0"/>
          <w:pgNumType w:start="1"/>
          <w:cols w:space="720"/>
          <w:docGrid w:linePitch="360"/>
        </w:sectPr>
      </w:pPr>
    </w:p>
    <w:p w:rsidR="00BC0419" w:rsidRDefault="00BC0419" w:rsidP="00BC0419">
      <w:pPr>
        <w:pStyle w:val="bpuIntro"/>
      </w:pPr>
    </w:p>
    <w:p w:rsidR="00BC0419" w:rsidRDefault="00BC0419" w:rsidP="00BC0419">
      <w:pPr>
        <w:pStyle w:val="bpuSponsor"/>
      </w:pPr>
      <w:r>
        <w:t>Sponsored by:</w:t>
      </w:r>
    </w:p>
    <w:p w:rsidR="00BC0419" w:rsidRDefault="00BC0419" w:rsidP="00BC0419">
      <w:pPr>
        <w:pStyle w:val="bpuSponsor"/>
      </w:pPr>
      <w:proofErr w:type="gramStart"/>
      <w:r>
        <w:t>Senator  JOSEPH</w:t>
      </w:r>
      <w:proofErr w:type="gramEnd"/>
      <w:r>
        <w:t xml:space="preserve"> P. CRYAN</w:t>
      </w:r>
    </w:p>
    <w:p w:rsidR="00BC0419" w:rsidRDefault="00BC0419" w:rsidP="00BC0419">
      <w:pPr>
        <w:pStyle w:val="bpuSponsor"/>
      </w:pPr>
      <w:r>
        <w:t>District 20 (Union)</w:t>
      </w:r>
    </w:p>
    <w:p w:rsidR="00BC0419" w:rsidRDefault="00BC0419" w:rsidP="00BC0419">
      <w:pPr>
        <w:pStyle w:val="bpuSponsor"/>
      </w:pPr>
    </w:p>
    <w:p w:rsidR="00BC0419" w:rsidRDefault="00BC0419" w:rsidP="00BC0419">
      <w:pPr>
        <w:pStyle w:val="bpuSponsor"/>
      </w:pPr>
    </w:p>
    <w:p w:rsidR="00BC0419" w:rsidRDefault="00BC0419" w:rsidP="00BC0419">
      <w:pPr>
        <w:pStyle w:val="bpuSponsor"/>
      </w:pPr>
    </w:p>
    <w:p w:rsidR="00BC0419" w:rsidRDefault="00BC0419" w:rsidP="00BC0419">
      <w:pPr>
        <w:pStyle w:val="bpuSponsor"/>
      </w:pPr>
    </w:p>
    <w:p w:rsidR="00BC0419" w:rsidRDefault="00BC0419" w:rsidP="00BC0419">
      <w:pPr>
        <w:pStyle w:val="bpuSponsor"/>
      </w:pPr>
      <w:r>
        <w:t>SYNOPSIS</w:t>
      </w:r>
    </w:p>
    <w:p w:rsidR="00BC0419" w:rsidRDefault="00BC0419" w:rsidP="00BC0419">
      <w:pPr>
        <w:pStyle w:val="bpuNormText"/>
      </w:pPr>
      <w:r>
        <w:tab/>
        <w:t xml:space="preserve">Establishes comprehensive </w:t>
      </w:r>
      <w:proofErr w:type="gramStart"/>
      <w:r>
        <w:t>core competency police training program</w:t>
      </w:r>
      <w:proofErr w:type="gramEnd"/>
      <w:r>
        <w:t xml:space="preserve">. </w:t>
      </w:r>
    </w:p>
    <w:p w:rsidR="00BC0419" w:rsidRDefault="00BC0419" w:rsidP="00BC0419">
      <w:pPr>
        <w:pStyle w:val="bpuNormText"/>
      </w:pPr>
    </w:p>
    <w:p w:rsidR="00BC0419" w:rsidRDefault="00BC0419" w:rsidP="00BC0419">
      <w:pPr>
        <w:pStyle w:val="bpuSponsor"/>
      </w:pPr>
      <w:r>
        <w:t xml:space="preserve">CURRENT VERSION OF TEXT </w:t>
      </w:r>
    </w:p>
    <w:p w:rsidR="00BC0419" w:rsidRDefault="00BC0419" w:rsidP="00BC0419">
      <w:pPr>
        <w:pStyle w:val="bpuNormText"/>
      </w:pPr>
      <w:r>
        <w:tab/>
        <w:t>As introduced.</w:t>
      </w:r>
    </w:p>
    <w:p w:rsidR="00BC0419" w:rsidRDefault="00BC0419" w:rsidP="00BC04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0419" w:rsidRDefault="00BC0419" w:rsidP="008916EC">
      <w:pPr>
        <w:pStyle w:val="FronterPage"/>
        <w:tabs>
          <w:tab w:val="clear" w:pos="720"/>
          <w:tab w:val="clear" w:pos="1440"/>
          <w:tab w:val="clear" w:pos="2160"/>
          <w:tab w:val="clear" w:pos="2880"/>
          <w:tab w:val="clear" w:pos="3600"/>
          <w:tab w:val="clear" w:pos="4320"/>
          <w:tab w:val="clear" w:pos="5040"/>
        </w:tabs>
        <w:sectPr w:rsidR="00BC0419" w:rsidSect="00BC0419">
          <w:type w:val="continuous"/>
          <w:pgSz w:w="12240" w:h="20160" w:code="5"/>
          <w:pgMar w:top="1440" w:right="2275" w:bottom="1440" w:left="2275" w:header="72" w:footer="720" w:gutter="0"/>
          <w:pgNumType w:start="1"/>
          <w:cols w:space="720"/>
          <w:docGrid w:linePitch="360"/>
        </w:sectPr>
      </w:pPr>
    </w:p>
    <w:p w:rsidR="00686AEB" w:rsidRPr="00677316" w:rsidRDefault="00A22999" w:rsidP="008E6F9F">
      <w:pPr>
        <w:pStyle w:val="FPHangingAnAct"/>
        <w:ind w:left="288"/>
        <w:rPr>
          <w:rStyle w:val="HangingAnActChar"/>
        </w:rPr>
      </w:pPr>
      <w:r>
        <w:rPr>
          <w:rStyle w:val="BillHead"/>
        </w:rPr>
        <w:lastRenderedPageBreak/>
        <w:t>An Act</w:t>
      </w:r>
      <w:r w:rsidR="00686AEB" w:rsidRPr="006B7FA7">
        <w:rPr>
          <w:rStyle w:val="HangingAnActChar"/>
        </w:rPr>
        <w:t xml:space="preserve"> </w:t>
      </w:r>
      <w:r w:rsidR="00EA571D">
        <w:t xml:space="preserve">concerning comprehensive core competency police training and supplementing Title 52 of the Revised Statutes.  </w:t>
      </w:r>
    </w:p>
    <w:p w:rsidR="000B1054" w:rsidRPr="00D71D68" w:rsidRDefault="000B1054" w:rsidP="000B1054"/>
    <w:p w:rsidR="00686AEB" w:rsidRPr="00AA7880" w:rsidRDefault="00686AEB" w:rsidP="00686AEB">
      <w:r>
        <w:tab/>
      </w:r>
      <w:proofErr w:type="gramStart"/>
      <w:r w:rsidR="00A22999">
        <w:rPr>
          <w:rStyle w:val="BillHeading2"/>
        </w:rPr>
        <w:t>Be It Enacted</w:t>
      </w:r>
      <w:proofErr w:type="gramEnd"/>
      <w:r>
        <w:rPr>
          <w:rStyle w:val="BillHeading2"/>
        </w:rPr>
        <w:t xml:space="preserve"> </w:t>
      </w:r>
      <w:r w:rsidR="00A22999">
        <w:rPr>
          <w:rStyle w:val="BillLanguage"/>
        </w:rPr>
        <w:t>by the Senate and General Assembly of the State of New Jersey:</w:t>
      </w:r>
    </w:p>
    <w:p w:rsidR="00686AEB" w:rsidRDefault="00686AEB" w:rsidP="00686AEB"/>
    <w:p w:rsidR="00CC3B67" w:rsidRDefault="00755277" w:rsidP="00755277">
      <w:r>
        <w:tab/>
      </w:r>
      <w:r w:rsidR="005B63EF">
        <w:t>1</w:t>
      </w:r>
      <w:r>
        <w:t xml:space="preserve">.  </w:t>
      </w:r>
      <w:proofErr w:type="gramStart"/>
      <w:r w:rsidR="00CC3B67">
        <w:t>a</w:t>
      </w:r>
      <w:proofErr w:type="gramEnd"/>
      <w:r w:rsidR="00CC3B67">
        <w:t xml:space="preserve">.  Notwithstanding any </w:t>
      </w:r>
      <w:r w:rsidR="006B77B0">
        <w:t xml:space="preserve">other </w:t>
      </w:r>
      <w:r w:rsidR="00CC3B67">
        <w:t xml:space="preserve">law to the contrary, the </w:t>
      </w:r>
      <w:r w:rsidR="00434CA7">
        <w:t xml:space="preserve">Police Training Commission shall </w:t>
      </w:r>
      <w:r w:rsidR="00CC3B67">
        <w:t xml:space="preserve">include in the basic training course </w:t>
      </w:r>
      <w:proofErr w:type="gramStart"/>
      <w:r w:rsidR="00547D11">
        <w:t>required to be completed</w:t>
      </w:r>
      <w:proofErr w:type="gramEnd"/>
      <w:r w:rsidR="00547D11">
        <w:t xml:space="preserve"> by </w:t>
      </w:r>
      <w:r w:rsidR="00FF0174">
        <w:t>every State, county, and municipal law enforcement officer</w:t>
      </w:r>
      <w:r w:rsidR="00CC3B67">
        <w:t xml:space="preserve"> comprehensive training on the following core competencies: </w:t>
      </w:r>
    </w:p>
    <w:p w:rsidR="00BA669F" w:rsidRDefault="00BA669F" w:rsidP="00755277">
      <w:r>
        <w:tab/>
        <w:t>(1)</w:t>
      </w:r>
      <w:r w:rsidR="00881087">
        <w:tab/>
      </w:r>
      <w:r>
        <w:t>relationship-based pol</w:t>
      </w:r>
      <w:r w:rsidR="000F2393">
        <w:t xml:space="preserve">icing and community interaction; </w:t>
      </w:r>
    </w:p>
    <w:p w:rsidR="00CC3B67" w:rsidRDefault="00CC3B67" w:rsidP="00CC3B67">
      <w:r>
        <w:tab/>
      </w:r>
      <w:r w:rsidR="00FF0174">
        <w:t>(2</w:t>
      </w:r>
      <w:r w:rsidR="00881087">
        <w:t>)</w:t>
      </w:r>
      <w:r w:rsidR="00881087">
        <w:tab/>
      </w:r>
      <w:proofErr w:type="gramStart"/>
      <w:r>
        <w:t>conflict</w:t>
      </w:r>
      <w:proofErr w:type="gramEnd"/>
      <w:r>
        <w:t xml:space="preserve"> resolution; </w:t>
      </w:r>
      <w:r w:rsidR="002E5649">
        <w:t>crisis intervention, mediation, and rumor control;</w:t>
      </w:r>
    </w:p>
    <w:p w:rsidR="002E5649" w:rsidRDefault="00FF0174" w:rsidP="00CC3B67">
      <w:r>
        <w:tab/>
        <w:t>(3</w:t>
      </w:r>
      <w:r w:rsidR="002E5649">
        <w:t>)</w:t>
      </w:r>
      <w:r w:rsidR="00881087">
        <w:tab/>
      </w:r>
      <w:proofErr w:type="gramStart"/>
      <w:r w:rsidR="00E43BB3">
        <w:t>de-escalation</w:t>
      </w:r>
      <w:proofErr w:type="gramEnd"/>
      <w:r w:rsidR="00E43BB3">
        <w:t xml:space="preserve">, including </w:t>
      </w:r>
      <w:r w:rsidR="00E43BB3" w:rsidRPr="00434CA7">
        <w:t xml:space="preserve">training </w:t>
      </w:r>
      <w:r w:rsidR="00E43BB3">
        <w:t xml:space="preserve">in nonlethal methods of </w:t>
      </w:r>
      <w:r w:rsidR="006B77B0">
        <w:t xml:space="preserve">interacting </w:t>
      </w:r>
      <w:r w:rsidR="00E43BB3">
        <w:t xml:space="preserve">with </w:t>
      </w:r>
      <w:r w:rsidR="00E43BB3" w:rsidRPr="00434CA7">
        <w:t xml:space="preserve">combative or threatening </w:t>
      </w:r>
      <w:r w:rsidR="00E43BB3">
        <w:t>pe</w:t>
      </w:r>
      <w:r w:rsidR="006B77B0">
        <w:t>rsons and persons experiencing a mental health crisi</w:t>
      </w:r>
      <w:r w:rsidR="00E43BB3">
        <w:t xml:space="preserve">s; </w:t>
      </w:r>
    </w:p>
    <w:p w:rsidR="00CC3B67" w:rsidRDefault="00CC3B67" w:rsidP="00CC3B67">
      <w:r>
        <w:tab/>
      </w:r>
      <w:r w:rsidR="00FF0174">
        <w:t>(4</w:t>
      </w:r>
      <w:r w:rsidR="00881087">
        <w:t>)</w:t>
      </w:r>
      <w:r w:rsidR="00881087">
        <w:tab/>
      </w:r>
      <w:proofErr w:type="gramStart"/>
      <w:r w:rsidR="000F2393">
        <w:t>minimization</w:t>
      </w:r>
      <w:proofErr w:type="gramEnd"/>
      <w:r w:rsidR="000F2393">
        <w:t xml:space="preserve"> of</w:t>
      </w:r>
      <w:r w:rsidR="002E5649">
        <w:t xml:space="preserve"> </w:t>
      </w:r>
      <w:r>
        <w:t xml:space="preserve">use of force; </w:t>
      </w:r>
    </w:p>
    <w:p w:rsidR="00CC3B67" w:rsidRDefault="00CC3B67" w:rsidP="000F2393">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w:t>
      </w:r>
      <w:r w:rsidR="00FF0174">
        <w:t>5</w:t>
      </w:r>
      <w:r w:rsidR="00881087">
        <w:t>)</w:t>
      </w:r>
      <w:r w:rsidR="00881087">
        <w:tab/>
      </w:r>
      <w:proofErr w:type="gramStart"/>
      <w:r>
        <w:t>leadership</w:t>
      </w:r>
      <w:proofErr w:type="gramEnd"/>
      <w:r>
        <w:t xml:space="preserve">; </w:t>
      </w:r>
      <w:r w:rsidR="000F2393">
        <w:tab/>
      </w:r>
      <w:r w:rsidR="000F2393">
        <w:tab/>
      </w:r>
      <w:r w:rsidR="000F2393">
        <w:tab/>
      </w:r>
    </w:p>
    <w:p w:rsidR="00CC3B67" w:rsidRDefault="00CC3B67" w:rsidP="00CC3B67">
      <w:r>
        <w:tab/>
      </w:r>
      <w:r w:rsidR="002E5649">
        <w:t>(</w:t>
      </w:r>
      <w:r w:rsidR="00FF0174">
        <w:t>6</w:t>
      </w:r>
      <w:r w:rsidR="00881087">
        <w:t>)</w:t>
      </w:r>
      <w:r w:rsidR="00881087">
        <w:tab/>
      </w:r>
      <w:r>
        <w:t xml:space="preserve">problem-solving skills; </w:t>
      </w:r>
    </w:p>
    <w:p w:rsidR="00CC3B67" w:rsidRDefault="00FF0174" w:rsidP="00CC3B67">
      <w:r>
        <w:tab/>
        <w:t>(7</w:t>
      </w:r>
      <w:r w:rsidR="00881087">
        <w:t>)</w:t>
      </w:r>
      <w:r w:rsidR="00881087">
        <w:tab/>
      </w:r>
      <w:proofErr w:type="gramStart"/>
      <w:r w:rsidR="00CC3B67">
        <w:t>community</w:t>
      </w:r>
      <w:proofErr w:type="gramEnd"/>
      <w:r w:rsidR="00CC3B67">
        <w:t xml:space="preserve"> specific problems; </w:t>
      </w:r>
    </w:p>
    <w:p w:rsidR="000F2393" w:rsidRDefault="00CC3B67" w:rsidP="00CC3B67">
      <w:r>
        <w:tab/>
        <w:t>(</w:t>
      </w:r>
      <w:r w:rsidR="00FF0174">
        <w:t>8</w:t>
      </w:r>
      <w:r w:rsidR="00881087">
        <w:t>)</w:t>
      </w:r>
      <w:r w:rsidR="00881087">
        <w:tab/>
      </w:r>
      <w:proofErr w:type="gramStart"/>
      <w:r w:rsidR="000F2393">
        <w:t>cultural</w:t>
      </w:r>
      <w:proofErr w:type="gramEnd"/>
      <w:r w:rsidR="000F2393">
        <w:t xml:space="preserve"> diversity and implicit bias; </w:t>
      </w:r>
    </w:p>
    <w:p w:rsidR="00CC3B67" w:rsidRDefault="000F2393" w:rsidP="00CC3B67">
      <w:r>
        <w:tab/>
        <w:t>(</w:t>
      </w:r>
      <w:r w:rsidR="00FF0174">
        <w:t>9</w:t>
      </w:r>
      <w:r w:rsidR="00881087">
        <w:t>)</w:t>
      </w:r>
      <w:r w:rsidR="00881087">
        <w:tab/>
      </w:r>
      <w:r>
        <w:t>appropriate methods of engagement with members of diverse cultures and reli</w:t>
      </w:r>
      <w:r w:rsidR="006B77B0">
        <w:t xml:space="preserve">gions, including members of the lesbian, gay, biracial, transgender, and queer </w:t>
      </w:r>
      <w:r>
        <w:t xml:space="preserve">(LGBTQ) community and gender nonconforming persons, English language learners, </w:t>
      </w:r>
      <w:r w:rsidR="00E43BB3">
        <w:t xml:space="preserve">and </w:t>
      </w:r>
      <w:r>
        <w:t>differently abled persons</w:t>
      </w:r>
      <w:r w:rsidR="00E43BB3">
        <w:t xml:space="preserve">; </w:t>
      </w:r>
      <w:r>
        <w:t xml:space="preserve"> </w:t>
      </w:r>
    </w:p>
    <w:p w:rsidR="000F2393" w:rsidRDefault="000F2393" w:rsidP="00CC3B67">
      <w:r>
        <w:tab/>
        <w:t>(</w:t>
      </w:r>
      <w:r w:rsidR="00FF0174">
        <w:t>10</w:t>
      </w:r>
      <w:r w:rsidR="00881087">
        <w:t xml:space="preserve">)  </w:t>
      </w:r>
      <w:proofErr w:type="gramStart"/>
      <w:r>
        <w:t>juvenile</w:t>
      </w:r>
      <w:proofErr w:type="gramEnd"/>
      <w:r>
        <w:t xml:space="preserve"> justice and engagement; </w:t>
      </w:r>
    </w:p>
    <w:p w:rsidR="00CC3B67" w:rsidRDefault="00CC3B67" w:rsidP="00CC3B67">
      <w:r>
        <w:tab/>
        <w:t>(</w:t>
      </w:r>
      <w:r w:rsidR="00FF0174">
        <w:t>11</w:t>
      </w:r>
      <w:r w:rsidR="000F2393">
        <w:t xml:space="preserve">) </w:t>
      </w:r>
      <w:r w:rsidR="00881087">
        <w:t xml:space="preserve"> </w:t>
      </w:r>
      <w:proofErr w:type="gramStart"/>
      <w:r>
        <w:t>legal</w:t>
      </w:r>
      <w:proofErr w:type="gramEnd"/>
      <w:r>
        <w:t xml:space="preserve"> authority</w:t>
      </w:r>
      <w:r w:rsidR="002E5649">
        <w:t xml:space="preserve"> and procedural justice</w:t>
      </w:r>
      <w:r>
        <w:t xml:space="preserve">; </w:t>
      </w:r>
    </w:p>
    <w:p w:rsidR="00CC3B67" w:rsidRDefault="002E5649" w:rsidP="00CC3B67">
      <w:r>
        <w:tab/>
        <w:t>(</w:t>
      </w:r>
      <w:r w:rsidR="00FF0174">
        <w:t>12</w:t>
      </w:r>
      <w:r>
        <w:t xml:space="preserve">) </w:t>
      </w:r>
      <w:r w:rsidR="00881087">
        <w:t xml:space="preserve"> </w:t>
      </w:r>
      <w:proofErr w:type="gramStart"/>
      <w:r>
        <w:t>i</w:t>
      </w:r>
      <w:r w:rsidR="00CC3B67">
        <w:t>nd</w:t>
      </w:r>
      <w:r>
        <w:t>ividual</w:t>
      </w:r>
      <w:proofErr w:type="gramEnd"/>
      <w:r>
        <w:t xml:space="preserve"> r</w:t>
      </w:r>
      <w:r w:rsidR="00CC3B67">
        <w:t>ights</w:t>
      </w:r>
      <w:r>
        <w:t>;</w:t>
      </w:r>
    </w:p>
    <w:p w:rsidR="00CC3B67" w:rsidRDefault="002E5649" w:rsidP="00CC3B67">
      <w:r>
        <w:tab/>
        <w:t>(</w:t>
      </w:r>
      <w:r w:rsidR="00FF0174">
        <w:t>13</w:t>
      </w:r>
      <w:r w:rsidR="00150F8C">
        <w:t>)</w:t>
      </w:r>
      <w:r w:rsidR="00881087">
        <w:t xml:space="preserve"> </w:t>
      </w:r>
      <w:r w:rsidR="00150F8C">
        <w:t xml:space="preserve"> </w:t>
      </w:r>
      <w:proofErr w:type="gramStart"/>
      <w:r w:rsidR="00150F8C">
        <w:t>officer</w:t>
      </w:r>
      <w:proofErr w:type="gramEnd"/>
      <w:r w:rsidR="00150F8C">
        <w:t xml:space="preserve"> and civilian safety</w:t>
      </w:r>
      <w:r>
        <w:t xml:space="preserve">; </w:t>
      </w:r>
    </w:p>
    <w:p w:rsidR="00CC3B67" w:rsidRDefault="002E5649" w:rsidP="00CC3B67">
      <w:r>
        <w:tab/>
        <w:t>(</w:t>
      </w:r>
      <w:r w:rsidR="00FF0174">
        <w:t>14</w:t>
      </w:r>
      <w:r>
        <w:t>)</w:t>
      </w:r>
      <w:r w:rsidR="00881087">
        <w:t xml:space="preserve"> </w:t>
      </w:r>
      <w:r>
        <w:t xml:space="preserve"> </w:t>
      </w:r>
      <w:proofErr w:type="gramStart"/>
      <w:r>
        <w:t>communication</w:t>
      </w:r>
      <w:proofErr w:type="gramEnd"/>
      <w:r>
        <w:t xml:space="preserve"> s</w:t>
      </w:r>
      <w:r w:rsidR="00CC3B67">
        <w:t>kills</w:t>
      </w:r>
      <w:r>
        <w:t xml:space="preserve">; and </w:t>
      </w:r>
    </w:p>
    <w:p w:rsidR="00CC3B67" w:rsidRDefault="0038741A" w:rsidP="00CC3B67">
      <w:r>
        <w:tab/>
        <w:t>(1</w:t>
      </w:r>
      <w:r w:rsidR="00FF0174">
        <w:t>5</w:t>
      </w:r>
      <w:r w:rsidR="002E5649">
        <w:t>)</w:t>
      </w:r>
      <w:r w:rsidR="00881087">
        <w:t xml:space="preserve"> </w:t>
      </w:r>
      <w:r w:rsidR="002E5649">
        <w:t xml:space="preserve"> </w:t>
      </w:r>
      <w:proofErr w:type="gramStart"/>
      <w:r w:rsidR="002E5649">
        <w:t>lifestyle</w:t>
      </w:r>
      <w:proofErr w:type="gramEnd"/>
      <w:r w:rsidR="002E5649">
        <w:t xml:space="preserve"> s</w:t>
      </w:r>
      <w:r w:rsidR="00CC3B67">
        <w:t>tressors</w:t>
      </w:r>
      <w:r w:rsidR="002E5649">
        <w:t>, self-awareness, and self-r</w:t>
      </w:r>
      <w:r w:rsidR="00CC3B67">
        <w:t>egulation</w:t>
      </w:r>
      <w:r w:rsidR="002E5649">
        <w:t>.</w:t>
      </w:r>
    </w:p>
    <w:p w:rsidR="0038741A" w:rsidRDefault="002E5649" w:rsidP="0038741A">
      <w:r>
        <w:tab/>
      </w:r>
      <w:proofErr w:type="gramStart"/>
      <w:r w:rsidR="00E43BB3">
        <w:t xml:space="preserve">b. </w:t>
      </w:r>
      <w:r w:rsidR="00FF0174">
        <w:t xml:space="preserve"> The</w:t>
      </w:r>
      <w:proofErr w:type="gramEnd"/>
      <w:r w:rsidR="00FF0174">
        <w:t xml:space="preserve"> Police Training Commission shall develop a four hour in-s</w:t>
      </w:r>
      <w:r w:rsidR="0038741A">
        <w:t xml:space="preserve">ervice training course </w:t>
      </w:r>
      <w:r w:rsidR="00B6378B">
        <w:t>encompassing</w:t>
      </w:r>
      <w:r w:rsidR="00FF0174">
        <w:t xml:space="preserve"> the core competencies enumerated in subsection a. of this section.  </w:t>
      </w:r>
      <w:r w:rsidR="0038741A">
        <w:t xml:space="preserve">The training course shall be administered by every State, </w:t>
      </w:r>
      <w:proofErr w:type="gramStart"/>
      <w:r w:rsidR="0038741A">
        <w:t>county,</w:t>
      </w:r>
      <w:proofErr w:type="gramEnd"/>
      <w:r w:rsidR="0038741A">
        <w:t xml:space="preserve"> and municipal law enforcement agency</w:t>
      </w:r>
      <w:r w:rsidR="00E1109B">
        <w:t xml:space="preserve"> and shall be </w:t>
      </w:r>
      <w:r w:rsidR="0038741A">
        <w:t xml:space="preserve">in addition to any other required in-service training.  The </w:t>
      </w:r>
      <w:r w:rsidR="00E1109B">
        <w:t xml:space="preserve">law enforcement </w:t>
      </w:r>
      <w:r w:rsidR="0038741A">
        <w:t xml:space="preserve">agency shall ensure every law enforcement officer completes this training on a quarterly basis.  </w:t>
      </w:r>
    </w:p>
    <w:p w:rsidR="006B77B0" w:rsidRDefault="006B77B0" w:rsidP="0038741A">
      <w:r>
        <w:tab/>
      </w:r>
      <w:proofErr w:type="gramStart"/>
      <w:r>
        <w:t>c.  In</w:t>
      </w:r>
      <w:proofErr w:type="gramEnd"/>
      <w:r>
        <w:t xml:space="preserve"> developing the curriculum for the core competency training required in subsections a. and b. of this section, the Police Training Commission shall </w:t>
      </w:r>
      <w:r w:rsidR="00F63C62">
        <w:t xml:space="preserve">consult with </w:t>
      </w:r>
      <w:r w:rsidR="00824256">
        <w:t xml:space="preserve">adult and juvenile </w:t>
      </w:r>
      <w:r w:rsidR="00F63C62">
        <w:t>community members</w:t>
      </w:r>
      <w:r w:rsidR="00824256">
        <w:t xml:space="preserve"> </w:t>
      </w:r>
      <w:r w:rsidR="00824256" w:rsidRPr="00824256">
        <w:t>of all racial, social</w:t>
      </w:r>
      <w:r w:rsidR="00824256">
        <w:t>,</w:t>
      </w:r>
      <w:r w:rsidR="00824256" w:rsidRPr="00824256">
        <w:t xml:space="preserve"> and economic backgrounds</w:t>
      </w:r>
      <w:r w:rsidR="00F63C62">
        <w:t xml:space="preserve">.  </w:t>
      </w:r>
    </w:p>
    <w:p w:rsidR="004D1A5B" w:rsidRDefault="00824256" w:rsidP="0038741A">
      <w:r>
        <w:tab/>
      </w:r>
      <w:proofErr w:type="gramStart"/>
      <w:r>
        <w:t>d</w:t>
      </w:r>
      <w:r w:rsidR="0038741A">
        <w:t xml:space="preserve">.  </w:t>
      </w:r>
      <w:r w:rsidR="001074D2">
        <w:t>Scenario</w:t>
      </w:r>
      <w:proofErr w:type="gramEnd"/>
      <w:r w:rsidR="001074D2">
        <w:t>-based training</w:t>
      </w:r>
      <w:r>
        <w:t xml:space="preserve"> on </w:t>
      </w:r>
      <w:r w:rsidR="004D1A5B">
        <w:t xml:space="preserve">core competencies </w:t>
      </w:r>
      <w:r w:rsidR="001074D2">
        <w:t xml:space="preserve">shall be included as a component of </w:t>
      </w:r>
      <w:r w:rsidR="004D1A5B">
        <w:t xml:space="preserve">the </w:t>
      </w:r>
      <w:r>
        <w:t xml:space="preserve">curriculum of the </w:t>
      </w:r>
      <w:r w:rsidR="004D1A5B">
        <w:t xml:space="preserve">basic </w:t>
      </w:r>
      <w:r w:rsidR="0038741A">
        <w:t xml:space="preserve">training </w:t>
      </w:r>
      <w:r w:rsidR="001074D2">
        <w:t>course</w:t>
      </w:r>
      <w:r>
        <w:t xml:space="preserve"> and in-se</w:t>
      </w:r>
      <w:r w:rsidR="004D1A5B">
        <w:t>rvice training required by this section.</w:t>
      </w:r>
    </w:p>
    <w:p w:rsidR="001074D2" w:rsidRDefault="00824256" w:rsidP="0038741A">
      <w:r>
        <w:lastRenderedPageBreak/>
        <w:tab/>
      </w:r>
      <w:proofErr w:type="gramStart"/>
      <w:r>
        <w:t>e</w:t>
      </w:r>
      <w:r w:rsidR="001074D2">
        <w:t>.  The</w:t>
      </w:r>
      <w:proofErr w:type="gramEnd"/>
      <w:r w:rsidR="001074D2">
        <w:t xml:space="preserve"> Police Training Commission periodically shall </w:t>
      </w:r>
      <w:r w:rsidR="004D1A5B">
        <w:t xml:space="preserve">update and revise the </w:t>
      </w:r>
      <w:r>
        <w:t xml:space="preserve">curriculum </w:t>
      </w:r>
      <w:r w:rsidR="00150F8C">
        <w:t xml:space="preserve">of the </w:t>
      </w:r>
      <w:r w:rsidR="004D1A5B">
        <w:t>core competencies components of t</w:t>
      </w:r>
      <w:r>
        <w:t>he basic training course and</w:t>
      </w:r>
      <w:r w:rsidR="004D1A5B">
        <w:t xml:space="preserve"> in-service training </w:t>
      </w:r>
      <w:r w:rsidR="00150F8C">
        <w:t xml:space="preserve">course </w:t>
      </w:r>
      <w:r w:rsidR="004D1A5B">
        <w:t xml:space="preserve">required by this section.   </w:t>
      </w:r>
    </w:p>
    <w:p w:rsidR="002E5649" w:rsidRDefault="00824256" w:rsidP="00CC3B67">
      <w:r>
        <w:tab/>
      </w:r>
      <w:proofErr w:type="gramStart"/>
      <w:r>
        <w:t>f</w:t>
      </w:r>
      <w:r w:rsidR="0038741A">
        <w:t xml:space="preserve">.  </w:t>
      </w:r>
      <w:r w:rsidR="002E5649">
        <w:t>For</w:t>
      </w:r>
      <w:proofErr w:type="gramEnd"/>
      <w:r w:rsidR="002E5649">
        <w:t xml:space="preserve"> the purposes of this section:</w:t>
      </w:r>
    </w:p>
    <w:p w:rsidR="002E5649" w:rsidRDefault="002E5649" w:rsidP="00BA669F">
      <w:r>
        <w:tab/>
        <w:t xml:space="preserve">“Core competencies” means </w:t>
      </w:r>
      <w:r w:rsidR="00CC3B67">
        <w:t xml:space="preserve">common activities in which </w:t>
      </w:r>
      <w:r w:rsidR="00824256">
        <w:t xml:space="preserve">law enforcement </w:t>
      </w:r>
      <w:r w:rsidR="00CC3B67">
        <w:t>officers engage</w:t>
      </w:r>
      <w:r>
        <w:t xml:space="preserve"> </w:t>
      </w:r>
      <w:r w:rsidR="00CC3B67">
        <w:t>and the skills use</w:t>
      </w:r>
      <w:r>
        <w:t>d</w:t>
      </w:r>
      <w:r w:rsidR="00CC3B67">
        <w:t xml:space="preserve"> during the daily performance of their </w:t>
      </w:r>
      <w:r w:rsidR="00824256">
        <w:t xml:space="preserve">law enforcement </w:t>
      </w:r>
      <w:r w:rsidR="00CC3B67">
        <w:t>duties.</w:t>
      </w:r>
      <w:r>
        <w:t xml:space="preserve">  </w:t>
      </w:r>
      <w:r w:rsidR="00BA669F">
        <w:t xml:space="preserve"> </w:t>
      </w:r>
    </w:p>
    <w:p w:rsidR="00EA571D" w:rsidRDefault="00EA571D" w:rsidP="00BA669F">
      <w:r>
        <w:tab/>
      </w:r>
      <w:r w:rsidRPr="00EA571D">
        <w:t>"Law enforcement agency" means a department, division, bureau, commission, board</w:t>
      </w:r>
      <w:r>
        <w:t>,</w:t>
      </w:r>
      <w:r w:rsidRPr="00EA571D">
        <w:t xml:space="preserve"> or other authority of the State or of any political subdivision thereof which employs law enforcement officers.</w:t>
      </w:r>
    </w:p>
    <w:p w:rsidR="0038741A" w:rsidRDefault="0038741A" w:rsidP="00755277">
      <w:r>
        <w:tab/>
        <w:t>“Law enforcement officer” means</w:t>
      </w:r>
      <w:r w:rsidR="00EA571D" w:rsidRPr="00EA571D">
        <w:t xml:space="preserve"> </w:t>
      </w:r>
      <w:r w:rsidR="000E2721" w:rsidRPr="000E2721">
        <w:t xml:space="preserve">any person who </w:t>
      </w:r>
      <w:proofErr w:type="gramStart"/>
      <w:r w:rsidR="000E2721" w:rsidRPr="000E2721">
        <w:t>is employed</w:t>
      </w:r>
      <w:proofErr w:type="gramEnd"/>
      <w:r w:rsidR="000E2721" w:rsidRPr="000E2721">
        <w:t xml:space="preserve"> as a perma</w:t>
      </w:r>
      <w:r w:rsidR="000E2721">
        <w:t>nent full-time member of a law</w:t>
      </w:r>
      <w:r w:rsidR="000E2721" w:rsidRPr="000E2721">
        <w:t xml:space="preserve"> enforcement agency</w:t>
      </w:r>
      <w:r w:rsidR="00B6378B">
        <w:t xml:space="preserve"> and </w:t>
      </w:r>
      <w:r w:rsidR="000E2721" w:rsidRPr="000E2721">
        <w:t>is statutorily</w:t>
      </w:r>
      <w:r w:rsidR="000E2721">
        <w:t xml:space="preserve"> empowered to act </w:t>
      </w:r>
      <w:r w:rsidR="00EA571D" w:rsidRPr="00EA571D">
        <w:t>as an officer for the detection, apprehension, arrest</w:t>
      </w:r>
      <w:r w:rsidR="00EA571D">
        <w:t>,</w:t>
      </w:r>
      <w:r w:rsidR="00EA571D" w:rsidRPr="00EA571D">
        <w:t xml:space="preserve"> and conviction of offenders against the laws of this State.</w:t>
      </w:r>
    </w:p>
    <w:p w:rsidR="00434CA7" w:rsidRPr="00BF4806" w:rsidRDefault="0038741A" w:rsidP="00755277">
      <w:r>
        <w:tab/>
        <w:t>“</w:t>
      </w:r>
      <w:r w:rsidR="00BF4806">
        <w:t xml:space="preserve">Scenario-based training” means </w:t>
      </w:r>
      <w:r w:rsidR="00B6378B">
        <w:t xml:space="preserve">the </w:t>
      </w:r>
      <w:r w:rsidR="00BF4806">
        <w:t xml:space="preserve">use of technology </w:t>
      </w:r>
      <w:r w:rsidR="00670836">
        <w:t>to put</w:t>
      </w:r>
      <w:r w:rsidR="00BF4806">
        <w:t xml:space="preserve"> law enforcement officers in </w:t>
      </w:r>
      <w:r w:rsidR="00E1109B" w:rsidRPr="00BF4806">
        <w:t>life-like scenarios to practice decision-making skills and tactical response time.</w:t>
      </w:r>
      <w:r w:rsidRPr="00BF4806">
        <w:tab/>
      </w:r>
    </w:p>
    <w:p w:rsidR="00755277" w:rsidRDefault="00434CA7" w:rsidP="00755277">
      <w:r>
        <w:tab/>
      </w:r>
      <w:r w:rsidR="00547D11">
        <w:t>g</w:t>
      </w:r>
      <w:r w:rsidR="00755277">
        <w:t>.</w:t>
      </w:r>
      <w:r w:rsidR="00755277">
        <w:tab/>
        <w:t xml:space="preserve">The Police Training Commission shall adopt rules and regulations, pursuant to the "Administrative Procedure Act," P.L.1968, c.410 (C.52:14B-1 et seq.), to </w:t>
      </w:r>
      <w:proofErr w:type="gramStart"/>
      <w:r w:rsidR="00755277">
        <w:t>eff</w:t>
      </w:r>
      <w:r w:rsidR="00824256">
        <w:t>ectuate</w:t>
      </w:r>
      <w:proofErr w:type="gramEnd"/>
      <w:r w:rsidR="00824256">
        <w:t xml:space="preserve"> the purposes of this section</w:t>
      </w:r>
      <w:r w:rsidR="00755277">
        <w:t>.</w:t>
      </w:r>
    </w:p>
    <w:p w:rsidR="00755277" w:rsidRPr="00D71D68" w:rsidRDefault="00755277" w:rsidP="00686AEB"/>
    <w:p w:rsidR="00686AEB" w:rsidRPr="00AA7880" w:rsidRDefault="00686AEB" w:rsidP="00686AEB">
      <w:r>
        <w:tab/>
      </w:r>
      <w:r w:rsidR="00476797">
        <w:t>2</w:t>
      </w:r>
      <w:r w:rsidR="006E1814">
        <w:t>.</w:t>
      </w:r>
      <w:r w:rsidR="006E1814">
        <w:tab/>
      </w:r>
      <w:r w:rsidR="00A22999">
        <w:t>This act shall take effect</w:t>
      </w:r>
      <w:r w:rsidR="00476797">
        <w:t xml:space="preserve"> on the first day of the seventh month next following enactment.  </w:t>
      </w:r>
    </w:p>
    <w:p w:rsidR="00686AEB" w:rsidRDefault="00686AEB" w:rsidP="00686AEB"/>
    <w:p w:rsidR="00881087" w:rsidRPr="00CE7BD8" w:rsidRDefault="00881087" w:rsidP="00686AEB"/>
    <w:p w:rsidR="00686AEB" w:rsidRPr="00AA7880" w:rsidRDefault="00686AEB" w:rsidP="00686AEB">
      <w:pPr>
        <w:jc w:val="center"/>
      </w:pPr>
      <w:r w:rsidRPr="00D71D68">
        <w:t>STATEMENT</w:t>
      </w:r>
    </w:p>
    <w:p w:rsidR="004D1A5B" w:rsidRDefault="004D1A5B" w:rsidP="00686AEB"/>
    <w:p w:rsidR="00686AEB" w:rsidRDefault="004D1A5B" w:rsidP="00686AEB">
      <w:r>
        <w:tab/>
        <w:t>This bill</w:t>
      </w:r>
      <w:r w:rsidR="00150F8C">
        <w:t xml:space="preserve"> requires comprehensive police training on core competencies in both the basic training course and in-service training.</w:t>
      </w:r>
    </w:p>
    <w:p w:rsidR="006A131E" w:rsidRDefault="00150F8C" w:rsidP="00150F8C">
      <w:r>
        <w:tab/>
        <w:t xml:space="preserve">The bill specifically requires the Police Training Commission to include </w:t>
      </w:r>
      <w:r w:rsidR="00B6378B">
        <w:t xml:space="preserve">certain core competencies </w:t>
      </w:r>
      <w:r>
        <w:t xml:space="preserve">in the curriculum of the basic training </w:t>
      </w:r>
      <w:proofErr w:type="gramStart"/>
      <w:r>
        <w:t xml:space="preserve">course </w:t>
      </w:r>
      <w:r w:rsidR="00E644B7">
        <w:t>which</w:t>
      </w:r>
      <w:proofErr w:type="gramEnd"/>
      <w:r w:rsidR="00E644B7">
        <w:t xml:space="preserve"> e</w:t>
      </w:r>
      <w:r>
        <w:t xml:space="preserve">very State, county, and municipal law enforcement officer is required to pass prior to appointment to a full-time police officer position.  Core competencies </w:t>
      </w:r>
      <w:proofErr w:type="gramStart"/>
      <w:r>
        <w:t>are defined</w:t>
      </w:r>
      <w:proofErr w:type="gramEnd"/>
      <w:r>
        <w:t xml:space="preserve"> in the bill as “common activities in which law enforcement officers engage and the skills used during the daily performance of their law enforcement duties.”  </w:t>
      </w:r>
      <w:r w:rsidR="006A131E">
        <w:t>The bill also requires four hours of in-service training each quarter on the core competencies.</w:t>
      </w:r>
    </w:p>
    <w:p w:rsidR="00150F8C" w:rsidRDefault="006A131E" w:rsidP="00150F8C">
      <w:r>
        <w:tab/>
      </w:r>
      <w:proofErr w:type="gramStart"/>
      <w:r w:rsidR="00150F8C">
        <w:t>T</w:t>
      </w:r>
      <w:r>
        <w:t>he core competencies</w:t>
      </w:r>
      <w:r w:rsidR="00150F8C">
        <w:t xml:space="preserve"> to be covered in the basic training course </w:t>
      </w:r>
      <w:r>
        <w:t xml:space="preserve">and in-service training </w:t>
      </w:r>
      <w:r w:rsidR="00150F8C">
        <w:t>include:  relationship-based poli</w:t>
      </w:r>
      <w:r>
        <w:t xml:space="preserve">cing and community interaction; </w:t>
      </w:r>
      <w:r w:rsidR="00150F8C">
        <w:t>conflict resolution; crisis intervention, mediation, and rumor control;</w:t>
      </w:r>
      <w:r>
        <w:t xml:space="preserve"> </w:t>
      </w:r>
      <w:r w:rsidR="00150F8C">
        <w:t xml:space="preserve">de-escalation, including </w:t>
      </w:r>
      <w:r w:rsidR="00150F8C" w:rsidRPr="00434CA7">
        <w:t xml:space="preserve">training </w:t>
      </w:r>
      <w:r w:rsidR="00150F8C">
        <w:t xml:space="preserve">in nonlethal methods of interacting with </w:t>
      </w:r>
      <w:r w:rsidR="00150F8C" w:rsidRPr="00434CA7">
        <w:t xml:space="preserve">combative or threatening </w:t>
      </w:r>
      <w:r w:rsidR="00150F8C">
        <w:lastRenderedPageBreak/>
        <w:t>persons and persons experiencing a mental health crisis; minimization of use of force;</w:t>
      </w:r>
      <w:r>
        <w:t xml:space="preserve"> leadership; problem-solving skills; </w:t>
      </w:r>
      <w:r w:rsidR="00150F8C">
        <w:t>community specific problems; cultural diversity and implicit bias; appropriate methods of engagement with members of diverse cultures and religions, including members of the lesbian, gay, biracial, transgender, and queer (LGBTQ) community and gender nonconforming persons, English language learners, and differently abled persons;  juvenile justice and engagement;</w:t>
      </w:r>
      <w:r>
        <w:t xml:space="preserve"> </w:t>
      </w:r>
      <w:r w:rsidR="00150F8C">
        <w:t>legal authority and procedural justice; individual rights;</w:t>
      </w:r>
      <w:r>
        <w:t xml:space="preserve"> </w:t>
      </w:r>
      <w:r w:rsidR="00150F8C">
        <w:t>officer and civilian safety; communication skills; and lifestyle stressors, self-awareness, and self-regulation.</w:t>
      </w:r>
      <w:proofErr w:type="gramEnd"/>
    </w:p>
    <w:p w:rsidR="008A2BAC" w:rsidRDefault="00837908" w:rsidP="00686AEB">
      <w:r>
        <w:tab/>
        <w:t xml:space="preserve">The bill requires the Police Training Commission to consult with adult and juvenile community members </w:t>
      </w:r>
      <w:r w:rsidRPr="00824256">
        <w:t>of all racial, social</w:t>
      </w:r>
      <w:r>
        <w:t xml:space="preserve">, and economic backgrounds in developing the core competencies curriculum for the basic and in-service training.  In addition, the curriculum is to include scenario-based training on core competencies.  </w:t>
      </w:r>
      <w:r w:rsidR="00356BA9">
        <w:t xml:space="preserve">The core competency curriculum is to be periodically update and revised.  </w:t>
      </w:r>
    </w:p>
    <w:p w:rsidR="008A2BAC" w:rsidRPr="00BA65D7" w:rsidRDefault="00D67D9A" w:rsidP="00BA65D7">
      <w:r>
        <w:tab/>
        <w:t xml:space="preserve">According to the sponsor, societal changes and increased </w:t>
      </w:r>
      <w:r w:rsidRPr="00BA65D7">
        <w:t xml:space="preserve">scrutiny </w:t>
      </w:r>
      <w:r w:rsidR="00837908" w:rsidRPr="00BA65D7">
        <w:t xml:space="preserve">of police interactions with </w:t>
      </w:r>
      <w:r w:rsidR="00356BA9">
        <w:t xml:space="preserve">persons of diverse backgrounds </w:t>
      </w:r>
      <w:r w:rsidRPr="00BA65D7">
        <w:t>necessitate up-to-date, comprehensive police train</w:t>
      </w:r>
      <w:r w:rsidR="00837908" w:rsidRPr="00BA65D7">
        <w:t xml:space="preserve">ing to ensure the safety of both the </w:t>
      </w:r>
      <w:r w:rsidRPr="00BA65D7">
        <w:t>o</w:t>
      </w:r>
      <w:r w:rsidR="00837908" w:rsidRPr="00BA65D7">
        <w:t xml:space="preserve">fficers and the citizens they serve.  </w:t>
      </w:r>
    </w:p>
    <w:sectPr w:rsidR="008A2BAC" w:rsidRPr="00BA65D7" w:rsidSect="00BC041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BD2" w:rsidRDefault="00AB4BD2">
      <w:r>
        <w:separator/>
      </w:r>
    </w:p>
  </w:endnote>
  <w:endnote w:type="continuationSeparator" w:id="0">
    <w:p w:rsidR="00AB4BD2" w:rsidRDefault="00AB4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999" w:rsidRPr="00921C91" w:rsidRDefault="00A22999">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BD2" w:rsidRDefault="00AB4BD2">
      <w:r>
        <w:separator/>
      </w:r>
    </w:p>
  </w:footnote>
  <w:footnote w:type="continuationSeparator" w:id="0">
    <w:p w:rsidR="00AB4BD2" w:rsidRDefault="00AB4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47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0419" w:rsidRDefault="00BC0419" w:rsidP="00BC0419">
    <w:pPr>
      <w:pStyle w:val="bpuHeadSpon"/>
    </w:pPr>
    <w:r w:rsidRPr="00BC0419">
      <w:rPr>
        <w:rStyle w:val="bpuHeadSponChar"/>
      </w:rPr>
      <w:t>S2620</w:t>
    </w:r>
    <w:r>
      <w:t xml:space="preserve"> CRYAN</w:t>
    </w:r>
  </w:p>
  <w:p w:rsidR="00BC0419" w:rsidRDefault="00BC0419" w:rsidP="00BC0419">
    <w:pPr>
      <w:pStyle w:val="bpuHeadSpon"/>
    </w:pPr>
    <w:r>
      <w:fldChar w:fldCharType="begin"/>
    </w:r>
    <w:r>
      <w:instrText xml:space="preserve"> PAGE  \* MERGEFORMAT </w:instrText>
    </w:r>
    <w:r>
      <w:fldChar w:fldCharType="separate"/>
    </w:r>
    <w:r w:rsidR="00FF47CA">
      <w:rPr>
        <w:noProof/>
      </w:rPr>
      <w:t>4</w:t>
    </w:r>
    <w:r>
      <w:fldChar w:fldCharType="end"/>
    </w:r>
  </w:p>
  <w:p w:rsidR="00BC0419" w:rsidRDefault="00BC0419" w:rsidP="00BC04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0419" w:rsidRDefault="00BC0419" w:rsidP="00BC0419">
    <w:pPr>
      <w:pStyle w:val="bpuHeadSpon"/>
    </w:pPr>
    <w:r w:rsidRPr="00BC0419">
      <w:rPr>
        <w:rStyle w:val="bpuHeadSponChar"/>
      </w:rPr>
      <w:t>S2620</w:t>
    </w:r>
    <w:r>
      <w:t xml:space="preserve"> CRYAN</w:t>
    </w:r>
  </w:p>
  <w:p w:rsidR="00BC0419" w:rsidRDefault="00BC0419" w:rsidP="00BC0419">
    <w:pPr>
      <w:pStyle w:val="bpuHeadSpon"/>
    </w:pPr>
    <w:r>
      <w:fldChar w:fldCharType="begin"/>
    </w:r>
    <w:r>
      <w:instrText xml:space="preserve"> PAGE  \* MERGEFORMAT </w:instrText>
    </w:r>
    <w:r>
      <w:fldChar w:fldCharType="separate"/>
    </w:r>
    <w:r w:rsidR="00FF47CA">
      <w:rPr>
        <w:noProof/>
      </w:rPr>
      <w:t>2</w:t>
    </w:r>
    <w:r>
      <w:fldChar w:fldCharType="end"/>
    </w:r>
  </w:p>
  <w:p w:rsidR="00BC0419" w:rsidRDefault="00BC0419" w:rsidP="00BC04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BD2"/>
    <w:rsid w:val="000051BD"/>
    <w:rsid w:val="000160A5"/>
    <w:rsid w:val="0002335B"/>
    <w:rsid w:val="0003549A"/>
    <w:rsid w:val="000367AE"/>
    <w:rsid w:val="00043B22"/>
    <w:rsid w:val="00050819"/>
    <w:rsid w:val="00054975"/>
    <w:rsid w:val="00057D20"/>
    <w:rsid w:val="0006197C"/>
    <w:rsid w:val="0006281F"/>
    <w:rsid w:val="0008141C"/>
    <w:rsid w:val="00086EE5"/>
    <w:rsid w:val="00094A55"/>
    <w:rsid w:val="000A44A7"/>
    <w:rsid w:val="000B1054"/>
    <w:rsid w:val="000B3411"/>
    <w:rsid w:val="000C054C"/>
    <w:rsid w:val="000C12C2"/>
    <w:rsid w:val="000D11AF"/>
    <w:rsid w:val="000D6255"/>
    <w:rsid w:val="000D6262"/>
    <w:rsid w:val="000D7B4A"/>
    <w:rsid w:val="000E2721"/>
    <w:rsid w:val="000E4006"/>
    <w:rsid w:val="000F2393"/>
    <w:rsid w:val="000F3DA2"/>
    <w:rsid w:val="000F5FDE"/>
    <w:rsid w:val="000F7466"/>
    <w:rsid w:val="001074D2"/>
    <w:rsid w:val="00107579"/>
    <w:rsid w:val="00122F94"/>
    <w:rsid w:val="0013000E"/>
    <w:rsid w:val="00133F81"/>
    <w:rsid w:val="00135943"/>
    <w:rsid w:val="00150F8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831"/>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649"/>
    <w:rsid w:val="002E69D1"/>
    <w:rsid w:val="002F3BA6"/>
    <w:rsid w:val="003028F3"/>
    <w:rsid w:val="00315320"/>
    <w:rsid w:val="00325776"/>
    <w:rsid w:val="00325E27"/>
    <w:rsid w:val="00330395"/>
    <w:rsid w:val="00333704"/>
    <w:rsid w:val="00336624"/>
    <w:rsid w:val="0034025F"/>
    <w:rsid w:val="00340458"/>
    <w:rsid w:val="0034200F"/>
    <w:rsid w:val="003446A0"/>
    <w:rsid w:val="0034481B"/>
    <w:rsid w:val="00350130"/>
    <w:rsid w:val="00354334"/>
    <w:rsid w:val="00356BA9"/>
    <w:rsid w:val="0036180C"/>
    <w:rsid w:val="00363CF5"/>
    <w:rsid w:val="00364344"/>
    <w:rsid w:val="003702CA"/>
    <w:rsid w:val="00370617"/>
    <w:rsid w:val="00382F1F"/>
    <w:rsid w:val="0038741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CA7"/>
    <w:rsid w:val="00436F2D"/>
    <w:rsid w:val="00436F5D"/>
    <w:rsid w:val="00441B42"/>
    <w:rsid w:val="0045118A"/>
    <w:rsid w:val="00455D51"/>
    <w:rsid w:val="00456BF9"/>
    <w:rsid w:val="00461057"/>
    <w:rsid w:val="004704A8"/>
    <w:rsid w:val="00471102"/>
    <w:rsid w:val="00471F18"/>
    <w:rsid w:val="00476797"/>
    <w:rsid w:val="00484144"/>
    <w:rsid w:val="00484C19"/>
    <w:rsid w:val="00485866"/>
    <w:rsid w:val="00492076"/>
    <w:rsid w:val="00493B1D"/>
    <w:rsid w:val="00497037"/>
    <w:rsid w:val="004A3009"/>
    <w:rsid w:val="004A6940"/>
    <w:rsid w:val="004A77A4"/>
    <w:rsid w:val="004C742C"/>
    <w:rsid w:val="004D1A5B"/>
    <w:rsid w:val="004E1F3E"/>
    <w:rsid w:val="004F21BD"/>
    <w:rsid w:val="004F4F1D"/>
    <w:rsid w:val="004F74DD"/>
    <w:rsid w:val="00501317"/>
    <w:rsid w:val="0050495C"/>
    <w:rsid w:val="00505DC9"/>
    <w:rsid w:val="00506E1E"/>
    <w:rsid w:val="00513C81"/>
    <w:rsid w:val="00527BFB"/>
    <w:rsid w:val="00532A32"/>
    <w:rsid w:val="00540B0B"/>
    <w:rsid w:val="0054460F"/>
    <w:rsid w:val="00547D11"/>
    <w:rsid w:val="005536CD"/>
    <w:rsid w:val="00554051"/>
    <w:rsid w:val="00557240"/>
    <w:rsid w:val="005651F3"/>
    <w:rsid w:val="00572184"/>
    <w:rsid w:val="00577A15"/>
    <w:rsid w:val="00580533"/>
    <w:rsid w:val="0059131D"/>
    <w:rsid w:val="005B3F92"/>
    <w:rsid w:val="005B479C"/>
    <w:rsid w:val="005B561E"/>
    <w:rsid w:val="005B63EF"/>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FC3"/>
    <w:rsid w:val="00665CBC"/>
    <w:rsid w:val="00667A5C"/>
    <w:rsid w:val="00670836"/>
    <w:rsid w:val="00677316"/>
    <w:rsid w:val="00686AEB"/>
    <w:rsid w:val="006A131E"/>
    <w:rsid w:val="006B77B0"/>
    <w:rsid w:val="006B7897"/>
    <w:rsid w:val="006B7FA7"/>
    <w:rsid w:val="006C086A"/>
    <w:rsid w:val="006C21C1"/>
    <w:rsid w:val="006C7327"/>
    <w:rsid w:val="006D00E5"/>
    <w:rsid w:val="006D791B"/>
    <w:rsid w:val="006E1814"/>
    <w:rsid w:val="006E2895"/>
    <w:rsid w:val="006F180D"/>
    <w:rsid w:val="006F4334"/>
    <w:rsid w:val="006F47AF"/>
    <w:rsid w:val="006F6B8A"/>
    <w:rsid w:val="00707CD3"/>
    <w:rsid w:val="00716BB9"/>
    <w:rsid w:val="007256D1"/>
    <w:rsid w:val="007279FD"/>
    <w:rsid w:val="007502CB"/>
    <w:rsid w:val="00752D79"/>
    <w:rsid w:val="00752E20"/>
    <w:rsid w:val="00755277"/>
    <w:rsid w:val="00756EDE"/>
    <w:rsid w:val="007651A1"/>
    <w:rsid w:val="00781B4D"/>
    <w:rsid w:val="007824BF"/>
    <w:rsid w:val="00783B8D"/>
    <w:rsid w:val="00794B94"/>
    <w:rsid w:val="00794BD4"/>
    <w:rsid w:val="007A2909"/>
    <w:rsid w:val="007A2F73"/>
    <w:rsid w:val="007A3061"/>
    <w:rsid w:val="007A5A0B"/>
    <w:rsid w:val="007C0E14"/>
    <w:rsid w:val="007C7DE4"/>
    <w:rsid w:val="007D40CB"/>
    <w:rsid w:val="007D5796"/>
    <w:rsid w:val="007D59C0"/>
    <w:rsid w:val="007D7D9C"/>
    <w:rsid w:val="007F485D"/>
    <w:rsid w:val="007F6050"/>
    <w:rsid w:val="00813627"/>
    <w:rsid w:val="00824256"/>
    <w:rsid w:val="00832816"/>
    <w:rsid w:val="00837109"/>
    <w:rsid w:val="00837908"/>
    <w:rsid w:val="00840301"/>
    <w:rsid w:val="00840365"/>
    <w:rsid w:val="008406A3"/>
    <w:rsid w:val="00841D2C"/>
    <w:rsid w:val="00845F3C"/>
    <w:rsid w:val="008461B8"/>
    <w:rsid w:val="008462F1"/>
    <w:rsid w:val="00847EF1"/>
    <w:rsid w:val="008538FA"/>
    <w:rsid w:val="008573B0"/>
    <w:rsid w:val="00866563"/>
    <w:rsid w:val="00867AC2"/>
    <w:rsid w:val="0087056E"/>
    <w:rsid w:val="00875402"/>
    <w:rsid w:val="00881087"/>
    <w:rsid w:val="00884D51"/>
    <w:rsid w:val="008916EC"/>
    <w:rsid w:val="00891E4F"/>
    <w:rsid w:val="008A2BAC"/>
    <w:rsid w:val="008A31C5"/>
    <w:rsid w:val="008A4F9A"/>
    <w:rsid w:val="008B2850"/>
    <w:rsid w:val="008C79B3"/>
    <w:rsid w:val="008D77BD"/>
    <w:rsid w:val="008E454C"/>
    <w:rsid w:val="008E6F9F"/>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99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BD2"/>
    <w:rsid w:val="00AC6466"/>
    <w:rsid w:val="00AC7639"/>
    <w:rsid w:val="00AD08BB"/>
    <w:rsid w:val="00AD0EC0"/>
    <w:rsid w:val="00AD193B"/>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78B"/>
    <w:rsid w:val="00B726BD"/>
    <w:rsid w:val="00B732BC"/>
    <w:rsid w:val="00B90E33"/>
    <w:rsid w:val="00B9676B"/>
    <w:rsid w:val="00BA2EA5"/>
    <w:rsid w:val="00BA364B"/>
    <w:rsid w:val="00BA65D7"/>
    <w:rsid w:val="00BA669F"/>
    <w:rsid w:val="00BB1190"/>
    <w:rsid w:val="00BB31D0"/>
    <w:rsid w:val="00BB3A11"/>
    <w:rsid w:val="00BB4DDB"/>
    <w:rsid w:val="00BB5D79"/>
    <w:rsid w:val="00BB5F02"/>
    <w:rsid w:val="00BC0419"/>
    <w:rsid w:val="00BC7892"/>
    <w:rsid w:val="00BE183F"/>
    <w:rsid w:val="00BE24D6"/>
    <w:rsid w:val="00BE7EFA"/>
    <w:rsid w:val="00BF06AD"/>
    <w:rsid w:val="00BF2C67"/>
    <w:rsid w:val="00BF4806"/>
    <w:rsid w:val="00C04F4D"/>
    <w:rsid w:val="00C12E48"/>
    <w:rsid w:val="00C13D14"/>
    <w:rsid w:val="00C15F53"/>
    <w:rsid w:val="00C23F09"/>
    <w:rsid w:val="00C25356"/>
    <w:rsid w:val="00C328D0"/>
    <w:rsid w:val="00C46BC1"/>
    <w:rsid w:val="00C47C86"/>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B6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D9A"/>
    <w:rsid w:val="00D9410B"/>
    <w:rsid w:val="00D9695B"/>
    <w:rsid w:val="00DA2417"/>
    <w:rsid w:val="00DA5585"/>
    <w:rsid w:val="00DB02AC"/>
    <w:rsid w:val="00DB6AA2"/>
    <w:rsid w:val="00DE10D1"/>
    <w:rsid w:val="00DE2514"/>
    <w:rsid w:val="00DE6851"/>
    <w:rsid w:val="00DF03EE"/>
    <w:rsid w:val="00E01B71"/>
    <w:rsid w:val="00E05CC9"/>
    <w:rsid w:val="00E1109B"/>
    <w:rsid w:val="00E15573"/>
    <w:rsid w:val="00E25A5B"/>
    <w:rsid w:val="00E373C7"/>
    <w:rsid w:val="00E4267B"/>
    <w:rsid w:val="00E42F13"/>
    <w:rsid w:val="00E43BB3"/>
    <w:rsid w:val="00E452DF"/>
    <w:rsid w:val="00E543CF"/>
    <w:rsid w:val="00E546FD"/>
    <w:rsid w:val="00E608F1"/>
    <w:rsid w:val="00E611B9"/>
    <w:rsid w:val="00E644B7"/>
    <w:rsid w:val="00E7144F"/>
    <w:rsid w:val="00E73D74"/>
    <w:rsid w:val="00E76A79"/>
    <w:rsid w:val="00E80692"/>
    <w:rsid w:val="00E80C24"/>
    <w:rsid w:val="00E93836"/>
    <w:rsid w:val="00EA571D"/>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C62"/>
    <w:rsid w:val="00F63D99"/>
    <w:rsid w:val="00F6426B"/>
    <w:rsid w:val="00F709B3"/>
    <w:rsid w:val="00F71A5E"/>
    <w:rsid w:val="00FA06F4"/>
    <w:rsid w:val="00FA0AFC"/>
    <w:rsid w:val="00FA1C82"/>
    <w:rsid w:val="00FA2ED1"/>
    <w:rsid w:val="00FA4A52"/>
    <w:rsid w:val="00FB4045"/>
    <w:rsid w:val="00FB4D8E"/>
    <w:rsid w:val="00FC0D0A"/>
    <w:rsid w:val="00FC1B0B"/>
    <w:rsid w:val="00FD2F97"/>
    <w:rsid w:val="00FF0174"/>
    <w:rsid w:val="00FF47C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03F665-1151-410B-95B1-2EEE29CFE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C04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878</Words>
  <Characters>5364</Characters>
  <Application>Microsoft Office Word</Application>
  <DocSecurity>0</DocSecurity>
  <Lines>140</Lines>
  <Paragraphs>46</Paragraphs>
  <ScaleCrop>false</ScaleCrop>
  <HeadingPairs>
    <vt:vector size="2" baseType="variant">
      <vt:variant>
        <vt:lpstr>Title</vt:lpstr>
      </vt:variant>
      <vt:variant>
        <vt:i4>1</vt:i4>
      </vt:variant>
    </vt:vector>
  </HeadingPairs>
  <TitlesOfParts>
    <vt:vector size="1" baseType="lpstr">
      <vt:lpstr>S2620</vt:lpstr>
    </vt:vector>
  </TitlesOfParts>
  <Manager>R229</Manager>
  <Company>NJ Office of Legislative Services</Company>
  <LinksUpToDate>false</LinksUpToDate>
  <CharactersWithSpaces>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S2620</dc:title>
  <dc:subject/>
  <dc:creator>Senator  CRYAN</dc:creator>
  <cp:keywords>S2620|4|LP |160|92|234|F|0|</cp:keywords>
  <dc:description>INTRODUCED JUNE 25, 2020</dc:description>
  <cp:lastModifiedBy>Bell, Careema</cp:lastModifiedBy>
  <cp:revision>2</cp:revision>
  <cp:lastPrinted>2020-06-22T19:27:00Z</cp:lastPrinted>
  <dcterms:created xsi:type="dcterms:W3CDTF">2020-06-26T14:23:00Z</dcterms:created>
  <dcterms:modified xsi:type="dcterms:W3CDTF">2020-06-26T14:23:00Z</dcterms:modified>
  <cp:category>52:17B-77.17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