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BE0" w:rsidRDefault="00E40BE0" w:rsidP="00E40BE0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585B17" w:rsidRDefault="00585B17" w:rsidP="00585B17">
      <w:pPr>
        <w:pStyle w:val="bpuBill"/>
      </w:pPr>
      <w:r>
        <w:t xml:space="preserve">SENATE, No. 2632 </w:t>
      </w:r>
    </w:p>
    <w:p w:rsidR="00585B17" w:rsidRPr="009D38FF" w:rsidRDefault="00585B17" w:rsidP="00585B1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918966" r:id="rId7"/>
        </w:object>
      </w:r>
    </w:p>
    <w:p w:rsidR="00585B17" w:rsidRDefault="00585B17" w:rsidP="00585B17">
      <w:pPr>
        <w:pStyle w:val="bpuState"/>
      </w:pPr>
      <w:r>
        <w:t>STATE OF NEW JERSEY</w:t>
      </w:r>
    </w:p>
    <w:p w:rsidR="00585B17" w:rsidRDefault="00585B17" w:rsidP="00585B17">
      <w:pPr>
        <w:pStyle w:val="bpuLegislature"/>
      </w:pPr>
      <w:r>
        <w:t>219th LEGISLATURE</w:t>
      </w:r>
    </w:p>
    <w:p w:rsidR="00585B17" w:rsidRDefault="00585B17" w:rsidP="00585B1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918967" r:id="rId8"/>
        </w:object>
      </w:r>
      <w:r>
        <w:t xml:space="preserve">  </w:t>
      </w:r>
    </w:p>
    <w:p w:rsidR="00585B17" w:rsidRDefault="00585B17" w:rsidP="00585B17">
      <w:pPr>
        <w:pStyle w:val="bpuIntro"/>
      </w:pPr>
      <w:r>
        <w:t>INTRODUCED JUNE 29, 2020</w:t>
      </w:r>
    </w:p>
    <w:p w:rsidR="00585B17" w:rsidRDefault="00585B17" w:rsidP="00585B17">
      <w:pPr>
        <w:pStyle w:val="bpuIntro"/>
      </w:pPr>
    </w:p>
    <w:p w:rsidR="00585B17" w:rsidRDefault="00585B17" w:rsidP="00585B17">
      <w:pPr>
        <w:pStyle w:val="bpuIntro"/>
        <w:sectPr w:rsidR="00585B17" w:rsidSect="00A741F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85B17" w:rsidRDefault="00585B17" w:rsidP="00585B17">
      <w:pPr>
        <w:pStyle w:val="bpuIntro"/>
      </w:pPr>
    </w:p>
    <w:p w:rsidR="00585B17" w:rsidRDefault="00585B17" w:rsidP="00585B17">
      <w:pPr>
        <w:pStyle w:val="bpuSponsor"/>
      </w:pPr>
      <w:r>
        <w:t>Sponsored by:</w:t>
      </w:r>
    </w:p>
    <w:p w:rsidR="00585B17" w:rsidRDefault="00585B17" w:rsidP="00585B17">
      <w:pPr>
        <w:pStyle w:val="bpuSponsor"/>
      </w:pPr>
      <w:r>
        <w:t>Senator  VIN GOPAL</w:t>
      </w:r>
    </w:p>
    <w:p w:rsidR="00585B17" w:rsidRDefault="00585B17" w:rsidP="00585B17">
      <w:pPr>
        <w:pStyle w:val="bpuSponsor"/>
      </w:pPr>
      <w:r>
        <w:t>District 11 (Monmouth)</w:t>
      </w:r>
    </w:p>
    <w:p w:rsidR="00585B17" w:rsidRDefault="00A741FF" w:rsidP="00A741FF">
      <w:pPr>
        <w:pStyle w:val="bpuSponsor"/>
      </w:pPr>
      <w:r>
        <w:t>Senator  NELLIE POU</w:t>
      </w:r>
    </w:p>
    <w:p w:rsidR="00A741FF" w:rsidRDefault="00A741FF" w:rsidP="00A741FF">
      <w:pPr>
        <w:pStyle w:val="bpuSponsor"/>
      </w:pPr>
      <w:r>
        <w:t>District 35 (Bergen and Passaic)</w:t>
      </w:r>
    </w:p>
    <w:p w:rsidR="00A741FF" w:rsidRPr="00A741FF" w:rsidRDefault="00A741FF" w:rsidP="00A741FF">
      <w:pPr>
        <w:pStyle w:val="bpuSponsor"/>
      </w:pPr>
    </w:p>
    <w:p w:rsidR="00585B17" w:rsidRDefault="00585B17" w:rsidP="00585B17">
      <w:pPr>
        <w:pStyle w:val="bpuSponsor"/>
      </w:pPr>
    </w:p>
    <w:p w:rsidR="00585B17" w:rsidRDefault="00585B17" w:rsidP="00585B17">
      <w:pPr>
        <w:pStyle w:val="bpuSponsor"/>
      </w:pPr>
    </w:p>
    <w:p w:rsidR="00585B17" w:rsidRDefault="00585B17" w:rsidP="00585B17">
      <w:pPr>
        <w:pStyle w:val="bpuSponsor"/>
      </w:pPr>
    </w:p>
    <w:p w:rsidR="00585B17" w:rsidRDefault="00585B17" w:rsidP="00585B17">
      <w:pPr>
        <w:pStyle w:val="bpuSponsor"/>
      </w:pPr>
      <w:r>
        <w:t>SYNOPSIS</w:t>
      </w:r>
    </w:p>
    <w:p w:rsidR="00E40BE0" w:rsidRPr="002046ED" w:rsidRDefault="00E40BE0" w:rsidP="00E40BE0">
      <w:r>
        <w:tab/>
        <w:t>Requires Department of Human Services to establish and maintain hotline for persons with disability for use during emergency or disaster.</w:t>
      </w:r>
    </w:p>
    <w:p w:rsidR="00585B17" w:rsidRDefault="00585B17" w:rsidP="00585B17">
      <w:pPr>
        <w:pStyle w:val="bpuNormText"/>
      </w:pPr>
    </w:p>
    <w:p w:rsidR="00585B17" w:rsidRDefault="00585B17" w:rsidP="00585B17">
      <w:pPr>
        <w:pStyle w:val="bpuSponsor"/>
      </w:pPr>
      <w:r>
        <w:t xml:space="preserve">CURRENT VERSION OF TEXT </w:t>
      </w:r>
    </w:p>
    <w:p w:rsidR="00585B17" w:rsidRDefault="00E40BE0" w:rsidP="00585B17">
      <w:pPr>
        <w:pStyle w:val="bpuNormText"/>
      </w:pPr>
      <w:r>
        <w:tab/>
        <w:t>As reported by the Senate Health, Human Services and Senior Citizens Committee on June 10, 2021, with amendments.</w:t>
      </w:r>
    </w:p>
    <w:p w:rsidR="00585B17" w:rsidRDefault="00585B17" w:rsidP="00585B1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85B17" w:rsidRDefault="00585B1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85B17" w:rsidSect="00585B1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40BE0" w:rsidRPr="00677316" w:rsidRDefault="00E40BE0" w:rsidP="00E40BE0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a </w:t>
      </w:r>
      <w:r>
        <w:rPr>
          <w:rFonts w:ascii="Albertus Extra Bold" w:hAnsi="Albertus Extra Bold"/>
          <w:b/>
          <w:vertAlign w:val="superscript"/>
        </w:rPr>
        <w:t>1</w:t>
      </w:r>
      <w:r w:rsidRPr="00A12907">
        <w:rPr>
          <w:rFonts w:ascii="Albertus Extra Bold" w:hAnsi="Albertus Extra Bold"/>
          <w:b/>
        </w:rPr>
        <w:t>[</w:t>
      </w:r>
      <w:r>
        <w:t>Division of Vocational Rehabilitation Services</w:t>
      </w:r>
      <w:r w:rsidRPr="00A1290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hotline for people with disabilities and supplementing Title </w:t>
      </w:r>
      <w:r>
        <w:rPr>
          <w:rFonts w:ascii="Albertus Extra Bold" w:hAnsi="Albertus Extra Bold"/>
          <w:b/>
          <w:vertAlign w:val="superscript"/>
        </w:rPr>
        <w:t>1</w:t>
      </w:r>
      <w:r w:rsidRPr="00A12907">
        <w:rPr>
          <w:rFonts w:ascii="Albertus Extra Bold" w:hAnsi="Albertus Extra Bold"/>
          <w:b/>
        </w:rPr>
        <w:t>[</w:t>
      </w:r>
      <w:r>
        <w:t>34</w:t>
      </w:r>
      <w:r w:rsidRPr="00A1290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30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D788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D7881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E40BE0" w:rsidRDefault="00E40BE0" w:rsidP="00E40BE0">
      <w:r>
        <w:tab/>
        <w:t>1.</w:t>
      </w:r>
      <w:r>
        <w:tab/>
        <w:t xml:space="preserve">a.  Within 60 days of the effective date of P.L.    , c. (C.  ) (pending before the Legislature as this bill), </w:t>
      </w:r>
      <w:r>
        <w:rPr>
          <w:rFonts w:ascii="Albertus Extra Bold" w:hAnsi="Albertus Extra Bold"/>
          <w:b/>
          <w:vertAlign w:val="superscript"/>
        </w:rPr>
        <w:t>1</w:t>
      </w:r>
      <w:r w:rsidRPr="00D329C5">
        <w:rPr>
          <w:rFonts w:ascii="Albertus Extra Bold" w:hAnsi="Albertus Extra Bold"/>
          <w:b/>
        </w:rPr>
        <w:t>[</w:t>
      </w:r>
      <w:r>
        <w:t>the Division of Vocational Rehabilitation Services in</w:t>
      </w:r>
      <w:r w:rsidRPr="00A1290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the Department of </w:t>
      </w:r>
      <w:r>
        <w:rPr>
          <w:rFonts w:ascii="Albertus Extra Bold" w:hAnsi="Albertus Extra Bold"/>
          <w:b/>
          <w:vertAlign w:val="superscript"/>
        </w:rPr>
        <w:t>1</w:t>
      </w:r>
      <w:r w:rsidRPr="00A12907">
        <w:rPr>
          <w:rFonts w:ascii="Albertus Extra Bold" w:hAnsi="Albertus Extra Bold"/>
          <w:b/>
        </w:rPr>
        <w:t>[</w:t>
      </w:r>
      <w:r>
        <w:t>Labor and Workforce Development</w:t>
      </w:r>
      <w:r w:rsidRPr="002F7F6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Human Services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, in </w:t>
      </w:r>
      <w:r>
        <w:rPr>
          <w:rFonts w:ascii="Albertus Extra Bold" w:hAnsi="Albertus Extra Bold"/>
          <w:b/>
          <w:vertAlign w:val="superscript"/>
        </w:rPr>
        <w:t>1</w:t>
      </w:r>
      <w:r w:rsidRPr="000220EF">
        <w:rPr>
          <w:rFonts w:ascii="Albertus Extra Bold" w:hAnsi="Albertus Extra Bold"/>
          <w:b/>
        </w:rPr>
        <w:t>[</w:t>
      </w:r>
      <w:r>
        <w:t>conjunction</w:t>
      </w:r>
      <w:r w:rsidRPr="000220EF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consultation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with </w:t>
      </w:r>
      <w:r w:rsidRPr="00FA1DEB">
        <w:t>State Center</w:t>
      </w:r>
      <w:r>
        <w:t>s</w:t>
      </w:r>
      <w:r w:rsidRPr="00FA1DEB">
        <w:t xml:space="preserve"> for Independent Living</w:t>
      </w:r>
      <w:r>
        <w:t>,</w:t>
      </w:r>
      <w:r>
        <w:rPr>
          <w:rFonts w:ascii="Albertus Extra Bold" w:hAnsi="Albertus Extra Bold"/>
          <w:b/>
          <w:vertAlign w:val="superscript"/>
        </w:rPr>
        <w:t xml:space="preserve"> </w:t>
      </w:r>
      <w:r>
        <w:t>shall establish and maintain a toll-free telephone hotline available, at a minimum, weekdays between 8:30 a.m. and 5:30 p.m. which shall</w:t>
      </w:r>
      <w:r w:rsidRPr="00F601A5">
        <w:t xml:space="preserve"> provide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resources and</w:t>
      </w:r>
      <w:r>
        <w:rPr>
          <w:rFonts w:ascii="Albertus Extra Bold" w:hAnsi="Albertus Extra Bold"/>
          <w:b/>
          <w:vertAlign w:val="superscript"/>
        </w:rPr>
        <w:t>1</w:t>
      </w:r>
      <w:r w:rsidRPr="00F601A5">
        <w:t xml:space="preserve"> information </w:t>
      </w:r>
      <w:r>
        <w:rPr>
          <w:rFonts w:ascii="Albertus Extra Bold" w:hAnsi="Albertus Extra Bold"/>
          <w:b/>
          <w:vertAlign w:val="superscript"/>
        </w:rPr>
        <w:t>1</w:t>
      </w:r>
      <w:r w:rsidRPr="00A12907">
        <w:rPr>
          <w:rFonts w:ascii="Albertus Extra Bold" w:hAnsi="Albertus Extra Bold"/>
          <w:b/>
        </w:rPr>
        <w:t>[</w:t>
      </w:r>
      <w:r w:rsidRPr="00F601A5">
        <w:t>and referral servi</w:t>
      </w:r>
      <w:r>
        <w:t>ces</w:t>
      </w:r>
      <w:r w:rsidRPr="00A1290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to </w:t>
      </w:r>
      <w:r>
        <w:rPr>
          <w:rFonts w:ascii="Albertus Extra Bold" w:hAnsi="Albertus Extra Bold"/>
          <w:b/>
          <w:vertAlign w:val="superscript"/>
        </w:rPr>
        <w:t>1</w:t>
      </w:r>
      <w:r w:rsidRPr="00A12907">
        <w:rPr>
          <w:rFonts w:ascii="Albertus Extra Bold" w:hAnsi="Albertus Extra Bold"/>
          <w:b/>
        </w:rPr>
        <w:t>[</w:t>
      </w:r>
      <w:r>
        <w:t>people</w:t>
      </w:r>
      <w:r w:rsidRPr="00A1290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persons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with </w:t>
      </w:r>
      <w:r>
        <w:rPr>
          <w:rFonts w:ascii="Albertus Extra Bold" w:hAnsi="Albertus Extra Bold"/>
          <w:b/>
          <w:vertAlign w:val="superscript"/>
        </w:rPr>
        <w:t>1</w:t>
      </w:r>
      <w:r w:rsidRPr="00A12907">
        <w:rPr>
          <w:rFonts w:ascii="Albertus Extra Bold" w:hAnsi="Albertus Extra Bold"/>
          <w:b/>
        </w:rPr>
        <w:t>[</w:t>
      </w:r>
      <w:r>
        <w:t>disabilities</w:t>
      </w:r>
      <w:r w:rsidRPr="00A1290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 disability during emergencies and disasters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. </w:t>
      </w:r>
    </w:p>
    <w:p w:rsidR="00E40BE0" w:rsidRPr="00A12907" w:rsidRDefault="00E40BE0" w:rsidP="00E40BE0">
      <w:pPr>
        <w:rPr>
          <w:rFonts w:ascii="Albertus Extra Bold" w:hAnsi="Albertus Extra Bold"/>
          <w:b/>
          <w:vertAlign w:val="superscript"/>
        </w:rPr>
      </w:pPr>
      <w:r>
        <w:tab/>
        <w:t>b.</w:t>
      </w:r>
      <w:r>
        <w:tab/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As an alternative to the department establishing a hotline pursuant to subsection a. of this section, the department may contract out services to operate the hotline.</w:t>
      </w:r>
    </w:p>
    <w:p w:rsidR="00E40BE0" w:rsidRDefault="00E40BE0" w:rsidP="00E40BE0">
      <w:r>
        <w:tab/>
      </w:r>
      <w:r>
        <w:rPr>
          <w:u w:val="single"/>
        </w:rPr>
        <w:t>c.</w:t>
      </w:r>
      <w:r>
        <w:rPr>
          <w:rFonts w:ascii="Albertus Extra Bold" w:hAnsi="Albertus Extra Bold"/>
          <w:b/>
          <w:vertAlign w:val="superscript"/>
        </w:rPr>
        <w:t>1</w:t>
      </w:r>
      <w:r w:rsidR="00F01D3C">
        <w:tab/>
      </w:r>
      <w:r>
        <w:t>As used in this act:</w:t>
      </w:r>
    </w:p>
    <w:p w:rsidR="00E40BE0" w:rsidRDefault="00E40BE0" w:rsidP="00E40BE0">
      <w:r>
        <w:tab/>
        <w:t xml:space="preserve">“Centers for Independent Living” </w:t>
      </w:r>
      <w:r w:rsidRPr="00FA1DEB">
        <w:t>are community-based</w:t>
      </w:r>
      <w:r>
        <w:t xml:space="preserve">, consumer-driven organizations run by the </w:t>
      </w:r>
      <w:r w:rsidRPr="00093E6A">
        <w:t xml:space="preserve">Statewide Independent Living Council </w:t>
      </w:r>
      <w:r w:rsidRPr="00FA1DEB">
        <w:t>that provide information and referral, peer counseling, skills training, advocacy and a variety of services based on individual needs.</w:t>
      </w:r>
      <w:r>
        <w:t xml:space="preserve"> </w:t>
      </w:r>
    </w:p>
    <w:p w:rsidR="00E40BE0" w:rsidRDefault="00E40BE0" w:rsidP="00E40BE0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0220EF">
        <w:rPr>
          <w:rFonts w:ascii="Albertus Extra Bold" w:hAnsi="Albertus Extra Bold"/>
          <w:b/>
        </w:rPr>
        <w:t>[</w:t>
      </w:r>
      <w:r w:rsidRPr="000C63FF">
        <w:t>"Person</w:t>
      </w:r>
      <w:r w:rsidRPr="00A1290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“Persons</w:t>
      </w:r>
      <w:r>
        <w:rPr>
          <w:rFonts w:ascii="Albertus Extra Bold" w:hAnsi="Albertus Extra Bold"/>
          <w:b/>
          <w:vertAlign w:val="superscript"/>
        </w:rPr>
        <w:t>1</w:t>
      </w:r>
      <w:r w:rsidRPr="000C63FF">
        <w:t xml:space="preserve"> with a disability" means any </w:t>
      </w:r>
      <w:r>
        <w:rPr>
          <w:rFonts w:ascii="Albertus Extra Bold" w:hAnsi="Albertus Extra Bold"/>
          <w:b/>
          <w:vertAlign w:val="superscript"/>
        </w:rPr>
        <w:t>1</w:t>
      </w:r>
      <w:r w:rsidRPr="00A12907">
        <w:rPr>
          <w:rFonts w:ascii="Albertus Extra Bold" w:hAnsi="Albertus Extra Bold"/>
          <w:b/>
        </w:rPr>
        <w:t>[</w:t>
      </w:r>
      <w:r w:rsidRPr="000C63FF">
        <w:t>individual</w:t>
      </w:r>
      <w:r w:rsidRPr="00A1290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individuals</w:t>
      </w:r>
      <w:r>
        <w:rPr>
          <w:rFonts w:ascii="Albertus Extra Bold" w:hAnsi="Albertus Extra Bold"/>
          <w:b/>
          <w:vertAlign w:val="superscript"/>
        </w:rPr>
        <w:t>1</w:t>
      </w:r>
      <w:r w:rsidRPr="000C63FF">
        <w:t xml:space="preserve"> who </w:t>
      </w:r>
      <w:r>
        <w:rPr>
          <w:rFonts w:ascii="Albertus Extra Bold" w:hAnsi="Albertus Extra Bold"/>
          <w:b/>
          <w:vertAlign w:val="superscript"/>
        </w:rPr>
        <w:t>1</w:t>
      </w:r>
      <w:r w:rsidRPr="00A12907">
        <w:rPr>
          <w:rFonts w:ascii="Albertus Extra Bold" w:hAnsi="Albertus Extra Bold"/>
          <w:b/>
        </w:rPr>
        <w:t>[</w:t>
      </w:r>
      <w:r w:rsidRPr="000C63FF">
        <w:t>is</w:t>
      </w:r>
      <w:r w:rsidRPr="00A1290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are</w:t>
      </w:r>
      <w:r>
        <w:rPr>
          <w:rFonts w:ascii="Albertus Extra Bold" w:hAnsi="Albertus Extra Bold"/>
          <w:b/>
          <w:vertAlign w:val="superscript"/>
        </w:rPr>
        <w:t>1</w:t>
      </w:r>
      <w:r w:rsidRPr="000C63FF">
        <w:t xml:space="preserve"> unable to engage in any substantial gainful employment by reason of any medically determinable physical or mental impairment which is of a long-continued or indefinite duration or which can be expected to result in death.</w:t>
      </w:r>
    </w:p>
    <w:p w:rsidR="00CA5907" w:rsidRPr="00D71D68" w:rsidRDefault="00CA5907" w:rsidP="00CA5907"/>
    <w:p w:rsidR="00686AEB" w:rsidRPr="00AA7880" w:rsidRDefault="00CA5907" w:rsidP="00CA5907">
      <w:r>
        <w:tab/>
        <w:t>2.</w:t>
      </w:r>
      <w:r>
        <w:tab/>
        <w:t>This act shall take effect immediately.</w:t>
      </w:r>
    </w:p>
    <w:sectPr w:rsidR="00686AEB" w:rsidRPr="00AA7880" w:rsidSect="00585B1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0DF" w:rsidRDefault="008600DF">
      <w:r>
        <w:separator/>
      </w:r>
    </w:p>
  </w:endnote>
  <w:endnote w:type="continuationSeparator" w:id="0">
    <w:p w:rsidR="008600DF" w:rsidRDefault="00860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1FF" w:rsidRDefault="00A741FF" w:rsidP="00A741FF">
    <w:pPr>
      <w:pStyle w:val="sponUdate"/>
    </w:pPr>
    <w:r>
      <w:t>(Sponsorship Updated As Of: 8/20/2020)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BE0" w:rsidRPr="00921C91" w:rsidRDefault="00E40BE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40BE0" w:rsidRPr="00921C91" w:rsidRDefault="00E40BE0">
    <w:pPr>
      <w:pStyle w:val="Footer"/>
      <w:rPr>
        <w:szCs w:val="18"/>
      </w:rPr>
    </w:pPr>
  </w:p>
  <w:p w:rsidR="00E40BE0" w:rsidRPr="00921C91" w:rsidRDefault="00E40BE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40BE0" w:rsidRDefault="00E40BE0" w:rsidP="00686AEB">
    <w:pPr>
      <w:pStyle w:val="Footer"/>
    </w:pPr>
    <w:r>
      <w:tab/>
      <w:t>Matter enclosed in superscript numerals has been adopted as follows:</w:t>
    </w:r>
  </w:p>
  <w:p w:rsidR="00E40BE0" w:rsidRDefault="00E40BE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June 10, 2021.</w:t>
    </w:r>
  </w:p>
  <w:p w:rsidR="00E40BE0" w:rsidRPr="00E40BE0" w:rsidRDefault="00E40BE0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0DF" w:rsidRDefault="008600DF">
      <w:r>
        <w:separator/>
      </w:r>
    </w:p>
  </w:footnote>
  <w:footnote w:type="continuationSeparator" w:id="0">
    <w:p w:rsidR="008600DF" w:rsidRDefault="00860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C14C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85B17" w:rsidRDefault="00585B17" w:rsidP="00585B17">
    <w:pPr>
      <w:pStyle w:val="bpuHeadSpon"/>
    </w:pPr>
    <w:r w:rsidRPr="00585B17">
      <w:rPr>
        <w:rStyle w:val="bpuHeadSponChar"/>
      </w:rPr>
      <w:t>S2632</w:t>
    </w:r>
    <w:r>
      <w:t xml:space="preserve"> </w:t>
    </w:r>
    <w:r w:rsidR="00E40BE0">
      <w:t xml:space="preserve">[1R] </w:t>
    </w:r>
    <w:r>
      <w:t>GOPAL</w:t>
    </w:r>
  </w:p>
  <w:p w:rsidR="00585B17" w:rsidRDefault="00585B17" w:rsidP="00585B1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40BE0">
      <w:rPr>
        <w:noProof/>
      </w:rPr>
      <w:t>3</w:t>
    </w:r>
    <w:r>
      <w:fldChar w:fldCharType="end"/>
    </w:r>
  </w:p>
  <w:p w:rsidR="00585B17" w:rsidRDefault="00585B17" w:rsidP="00585B1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85B17" w:rsidRDefault="00585B17" w:rsidP="00585B17">
    <w:pPr>
      <w:pStyle w:val="bpuHeadSpon"/>
    </w:pPr>
    <w:r w:rsidRPr="00585B17">
      <w:rPr>
        <w:rStyle w:val="bpuHeadSponChar"/>
      </w:rPr>
      <w:t>S2632</w:t>
    </w:r>
    <w:r>
      <w:t xml:space="preserve"> </w:t>
    </w:r>
    <w:r w:rsidR="00E40BE0">
      <w:t xml:space="preserve">[1R] </w:t>
    </w:r>
    <w:r>
      <w:t>GOPAL</w:t>
    </w:r>
    <w:r w:rsidR="00A741FF">
      <w:t>, POU</w:t>
    </w:r>
  </w:p>
  <w:p w:rsidR="00585B17" w:rsidRDefault="00585B17" w:rsidP="00585B1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C14C1">
      <w:rPr>
        <w:noProof/>
      </w:rPr>
      <w:t>2</w:t>
    </w:r>
    <w:r>
      <w:fldChar w:fldCharType="end"/>
    </w:r>
  </w:p>
  <w:p w:rsidR="00585B17" w:rsidRDefault="00585B17" w:rsidP="00585B1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D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44AE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1614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A7B85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54D4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276"/>
    <w:rsid w:val="00492076"/>
    <w:rsid w:val="00493B1D"/>
    <w:rsid w:val="00497037"/>
    <w:rsid w:val="0049752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5B17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137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1338"/>
    <w:rsid w:val="006B7897"/>
    <w:rsid w:val="006B7FA7"/>
    <w:rsid w:val="006C086A"/>
    <w:rsid w:val="006C14C1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0DF"/>
    <w:rsid w:val="00866563"/>
    <w:rsid w:val="00867AC2"/>
    <w:rsid w:val="0087056E"/>
    <w:rsid w:val="00873E46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6C5C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41FF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535"/>
    <w:rsid w:val="00B0116D"/>
    <w:rsid w:val="00B01173"/>
    <w:rsid w:val="00B02F35"/>
    <w:rsid w:val="00B05801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AFC"/>
    <w:rsid w:val="00BC7892"/>
    <w:rsid w:val="00BD7881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5907"/>
    <w:rsid w:val="00CB6246"/>
    <w:rsid w:val="00CC0A17"/>
    <w:rsid w:val="00CD0F93"/>
    <w:rsid w:val="00CD1BD1"/>
    <w:rsid w:val="00CD4FB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37EE6"/>
    <w:rsid w:val="00E40BE0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17E3"/>
    <w:rsid w:val="00F00D08"/>
    <w:rsid w:val="00F01D3C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492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07A021E-8FE9-4C14-A0E6-8D2CB4B7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5E51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E513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85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321</Words>
  <Characters>1835</Characters>
  <Application>Microsoft Office Word</Application>
  <DocSecurity>0</DocSecurity>
  <Lines>61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S2632 1R</vt:lpstr>
    </vt:vector>
  </TitlesOfParts>
  <Manager>R224</Manager>
  <Company>NJ Office of Legislative Services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S2632 1R</dc:title>
  <dc:subject>Reintro of A4202 of 20-21</dc:subject>
  <dc:creator>Senator  GOPAL</dc:creator>
  <cp:keywords>S2632|2|HS |259|219|321|!||</cp:keywords>
  <dc:description>INTRODUCED JUNE 29, 2020_x000d_
Amended 6/10/21</dc:description>
  <cp:lastModifiedBy>Franks, Denise</cp:lastModifiedBy>
  <cp:revision>2</cp:revision>
  <cp:lastPrinted>2021-06-11T14:49:00Z</cp:lastPrinted>
  <dcterms:created xsi:type="dcterms:W3CDTF">2021-06-11T16:15:00Z</dcterms:created>
  <dcterms:modified xsi:type="dcterms:W3CDTF">2021-06-11T16:15:00Z</dcterms:modified>
  <cp:category>s.1:34:16-29.2 to 2020/28_x000d_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