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527" w:rsidRDefault="00D27527" w:rsidP="00D27527">
      <w:pPr>
        <w:pStyle w:val="bpuBill"/>
      </w:pPr>
      <w:bookmarkStart w:id="0" w:name="bpuFrontPg"/>
      <w:bookmarkStart w:id="1" w:name="_GoBack"/>
      <w:bookmarkEnd w:id="0"/>
      <w:bookmarkEnd w:id="1"/>
      <w:r>
        <w:t>SENATE, No. 270</w:t>
      </w:r>
      <w:r w:rsidR="00261BDA">
        <w:t>2</w:t>
      </w:r>
      <w:r>
        <w:t xml:space="preserve"> </w:t>
      </w:r>
    </w:p>
    <w:p w:rsidR="00D27527" w:rsidRPr="009D38FF" w:rsidRDefault="00D27527" w:rsidP="00D275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07623" r:id="rId8"/>
        </w:object>
      </w:r>
    </w:p>
    <w:p w:rsidR="00D27527" w:rsidRDefault="00D27527" w:rsidP="00D27527">
      <w:pPr>
        <w:pStyle w:val="bpuState"/>
      </w:pPr>
      <w:r>
        <w:t>STATE OF NEW JERSEY</w:t>
      </w:r>
    </w:p>
    <w:p w:rsidR="00D27527" w:rsidRDefault="00D27527" w:rsidP="00D27527">
      <w:pPr>
        <w:pStyle w:val="bpuLegislature"/>
      </w:pPr>
      <w:r>
        <w:t>219th LEGISLATURE</w:t>
      </w:r>
    </w:p>
    <w:p w:rsidR="00D27527" w:rsidRDefault="00D27527" w:rsidP="00D27527">
      <w:pPr>
        <w:pStyle w:val="bpuWpGraphic"/>
      </w:pPr>
      <w:r>
        <w:object w:dxaOrig="8985" w:dyaOrig="255">
          <v:shape id="_x0000_i1026" type="#_x0000_t75" style="width:6in;height:12pt" o:ole="">
            <v:imagedata r:id="rId7" o:title=""/>
          </v:shape>
          <o:OLEObject Type="Embed" ProgID="WPWin6.1" ShapeID="_x0000_i1026" DrawAspect="Content" ObjectID="_1657007624" r:id="rId9"/>
        </w:object>
      </w:r>
      <w:r>
        <w:t xml:space="preserve">  </w:t>
      </w:r>
    </w:p>
    <w:p w:rsidR="00D27527" w:rsidRDefault="00D27527" w:rsidP="00D27527">
      <w:pPr>
        <w:pStyle w:val="bpuIntro"/>
      </w:pPr>
      <w:r>
        <w:t>INTRODUCED JULY 22, 2020</w:t>
      </w:r>
    </w:p>
    <w:p w:rsidR="00D27527" w:rsidRDefault="00D27527" w:rsidP="00D27527">
      <w:pPr>
        <w:pStyle w:val="bpuIntro"/>
      </w:pPr>
    </w:p>
    <w:p w:rsidR="00D27527" w:rsidRDefault="00D27527" w:rsidP="00D27527">
      <w:pPr>
        <w:pStyle w:val="bpuIntro"/>
        <w:sectPr w:rsidR="00D27527" w:rsidSect="00D27527">
          <w:headerReference w:type="even" r:id="rId10"/>
          <w:headerReference w:type="default" r:id="rId11"/>
          <w:pgSz w:w="12240" w:h="20160" w:code="5"/>
          <w:pgMar w:top="2160" w:right="1440" w:bottom="1440" w:left="1440" w:header="72" w:footer="720" w:gutter="0"/>
          <w:pgNumType w:start="1"/>
          <w:cols w:space="720"/>
          <w:docGrid w:linePitch="360"/>
        </w:sectPr>
      </w:pPr>
    </w:p>
    <w:p w:rsidR="00D27527" w:rsidRDefault="00D27527" w:rsidP="00D27527">
      <w:pPr>
        <w:pStyle w:val="bpuIntro"/>
      </w:pPr>
    </w:p>
    <w:p w:rsidR="00D27527" w:rsidRDefault="00D27527" w:rsidP="00D27527">
      <w:pPr>
        <w:pStyle w:val="bpuSponsor"/>
      </w:pPr>
      <w:r>
        <w:t>Sponsored by:</w:t>
      </w:r>
    </w:p>
    <w:p w:rsidR="00D27527" w:rsidRDefault="00D27527" w:rsidP="00D27527">
      <w:pPr>
        <w:pStyle w:val="bpuSponsor"/>
      </w:pPr>
      <w:r>
        <w:t>Senator  ANTHONY M. BUCCO</w:t>
      </w:r>
    </w:p>
    <w:p w:rsidR="00D27527" w:rsidRDefault="00D27527" w:rsidP="00D27527">
      <w:pPr>
        <w:pStyle w:val="bpuSponsor"/>
      </w:pPr>
      <w:r>
        <w:t>District 25 (Morris and Somerset)</w:t>
      </w:r>
    </w:p>
    <w:p w:rsidR="00D27527" w:rsidRDefault="00D27527" w:rsidP="00D27527">
      <w:pPr>
        <w:pStyle w:val="bpuSponsor"/>
      </w:pPr>
    </w:p>
    <w:p w:rsidR="00D27527" w:rsidRDefault="00D27527" w:rsidP="00D27527">
      <w:pPr>
        <w:pStyle w:val="bpuSponsor"/>
      </w:pPr>
    </w:p>
    <w:p w:rsidR="00D27527" w:rsidRDefault="00D27527" w:rsidP="00D27527">
      <w:pPr>
        <w:pStyle w:val="bpuSponsor"/>
      </w:pPr>
    </w:p>
    <w:p w:rsidR="00D27527" w:rsidRDefault="00D27527" w:rsidP="00D27527">
      <w:pPr>
        <w:pStyle w:val="bpuSponsor"/>
      </w:pPr>
    </w:p>
    <w:p w:rsidR="00D27527" w:rsidRDefault="00D27527" w:rsidP="00D27527">
      <w:pPr>
        <w:pStyle w:val="bpuSponsor"/>
      </w:pPr>
      <w:r>
        <w:t>SYNOPSIS</w:t>
      </w:r>
    </w:p>
    <w:p w:rsidR="00D27527" w:rsidRDefault="00D27527" w:rsidP="00D27527">
      <w:pPr>
        <w:pStyle w:val="bpuNormText"/>
      </w:pPr>
      <w:r>
        <w:tab/>
        <w:t xml:space="preserve">Extends military leave of absence for public officers and employees to those serving on federal active duty in US Coast Guard Reserve. </w:t>
      </w:r>
    </w:p>
    <w:p w:rsidR="00D27527" w:rsidRDefault="00D27527" w:rsidP="00D27527">
      <w:pPr>
        <w:pStyle w:val="bpuNormText"/>
      </w:pPr>
    </w:p>
    <w:p w:rsidR="00D27527" w:rsidRDefault="00D27527" w:rsidP="00D27527">
      <w:pPr>
        <w:pStyle w:val="bpuSponsor"/>
      </w:pPr>
      <w:r>
        <w:t xml:space="preserve">CURRENT VERSION OF TEXT </w:t>
      </w:r>
    </w:p>
    <w:p w:rsidR="00D27527" w:rsidRDefault="00D27527" w:rsidP="00D27527">
      <w:pPr>
        <w:pStyle w:val="bpuNormText"/>
      </w:pPr>
      <w:r>
        <w:tab/>
        <w:t>As introduced.</w:t>
      </w:r>
    </w:p>
    <w:p w:rsidR="00D27527" w:rsidRDefault="00D27527" w:rsidP="00D275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7527" w:rsidRDefault="00D27527" w:rsidP="008916EC">
      <w:pPr>
        <w:pStyle w:val="FronterPage"/>
        <w:tabs>
          <w:tab w:val="clear" w:pos="720"/>
          <w:tab w:val="clear" w:pos="1440"/>
          <w:tab w:val="clear" w:pos="2160"/>
          <w:tab w:val="clear" w:pos="2880"/>
          <w:tab w:val="clear" w:pos="3600"/>
          <w:tab w:val="clear" w:pos="4320"/>
          <w:tab w:val="clear" w:pos="5040"/>
        </w:tabs>
        <w:sectPr w:rsidR="00D27527" w:rsidSect="00D27527">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445E2" w:rsidRPr="005445E2">
        <w:rPr>
          <w:rStyle w:val="HangingAnActChar"/>
        </w:rPr>
        <w:t>concerning military leave of absence for public off</w:t>
      </w:r>
      <w:r w:rsidR="00C4369F">
        <w:rPr>
          <w:rStyle w:val="HangingAnActChar"/>
        </w:rPr>
        <w:t>icers and employees serving on f</w:t>
      </w:r>
      <w:r w:rsidR="007D0CCF">
        <w:rPr>
          <w:rStyle w:val="HangingAnActChar"/>
        </w:rPr>
        <w:t>ederal active duty in</w:t>
      </w:r>
      <w:r w:rsidR="005445E2" w:rsidRPr="005445E2">
        <w:rPr>
          <w:rStyle w:val="HangingAnActChar"/>
        </w:rPr>
        <w:t xml:space="preserve"> the United States Coast Guard Reserve and amending R.S.38:23-1.</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1B026F" w:rsidRDefault="00F9280D" w:rsidP="00686AEB">
      <w:r>
        <w:tab/>
        <w:t>1.</w:t>
      </w:r>
      <w:r>
        <w:tab/>
      </w:r>
      <w:r w:rsidR="001B026F">
        <w:t>R.S.38:23-1 is amended to read as follows:</w:t>
      </w:r>
    </w:p>
    <w:p w:rsidR="003A069B" w:rsidRDefault="003468B9" w:rsidP="003A069B">
      <w:r>
        <w:tab/>
      </w:r>
      <w:r w:rsidR="00F9280D">
        <w:t>38:23-1</w:t>
      </w:r>
      <w:r w:rsidR="00125984">
        <w:t>.</w:t>
      </w:r>
      <w:r w:rsidR="00F9280D">
        <w:tab/>
      </w:r>
      <w:r w:rsidR="002C7233">
        <w:t>a.</w:t>
      </w:r>
      <w:r w:rsidR="00F9280D">
        <w:t xml:space="preserve"> </w:t>
      </w:r>
      <w:r w:rsidR="002C7233">
        <w:t xml:space="preserve"> </w:t>
      </w:r>
      <w:r w:rsidR="003A069B">
        <w:t xml:space="preserve">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w:t>
      </w:r>
      <w:r w:rsidRPr="003468B9">
        <w:rPr>
          <w:rFonts w:ascii="Albertus Extra Bold" w:hAnsi="Albertus Extra Bold"/>
          <w:b/>
        </w:rPr>
        <w:t>[</w:t>
      </w:r>
      <w:r w:rsidR="003A069B">
        <w:t>or</w:t>
      </w:r>
      <w:r w:rsidRPr="003468B9">
        <w:rPr>
          <w:rFonts w:ascii="Albertus Extra Bold" w:hAnsi="Albertus Extra Bold"/>
          <w:b/>
        </w:rPr>
        <w:t>]</w:t>
      </w:r>
      <w:r>
        <w:t xml:space="preserve"> </w:t>
      </w:r>
      <w:r>
        <w:rPr>
          <w:u w:val="single"/>
        </w:rPr>
        <w:t>,</w:t>
      </w:r>
      <w:r w:rsidR="003A069B">
        <w:t xml:space="preserve"> United States Marine Corps Reserve,</w:t>
      </w:r>
      <w:r>
        <w:t xml:space="preserve"> </w:t>
      </w:r>
      <w:r>
        <w:rPr>
          <w:u w:val="single"/>
        </w:rPr>
        <w:t>United States Coast Guard Reserve,</w:t>
      </w:r>
      <w:r w:rsidR="003A069B">
        <w:t xml:space="p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30 work days in any calendar year.  Such leave of absence shall be in addition to the regular vacation or other accrued leave allowed such officer or employee. Any leave of absence for such duty in excess of 30 work days shall be without pay but without loss of time.</w:t>
      </w:r>
    </w:p>
    <w:p w:rsidR="00686FB5" w:rsidRDefault="003468B9" w:rsidP="003A069B">
      <w:r>
        <w:tab/>
        <w:t>b.</w:t>
      </w:r>
      <w:r>
        <w:tab/>
      </w:r>
      <w:r w:rsidR="003A069B">
        <w:t>Notwithstanding subsection a. of this section, a full-time temporary officer or employee who has served under such temporary appointment for less than one year shall receive for the service hereinabove described leave without pay but without loss of time.</w:t>
      </w:r>
    </w:p>
    <w:p w:rsidR="00686FB5" w:rsidRDefault="001862F1" w:rsidP="00686AEB">
      <w:r>
        <w:t>(</w:t>
      </w:r>
      <w:proofErr w:type="spellStart"/>
      <w:r>
        <w:t>cf</w:t>
      </w:r>
      <w:proofErr w:type="spellEnd"/>
      <w:r>
        <w:t xml:space="preserve">:  </w:t>
      </w:r>
      <w:r w:rsidR="00A05B2B">
        <w:t>P.L.2001, c.351, s.1)</w:t>
      </w:r>
    </w:p>
    <w:p w:rsidR="004B3AB5" w:rsidRPr="00D71D68" w:rsidRDefault="004B3AB5" w:rsidP="00686AEB"/>
    <w:p w:rsidR="00686AEB" w:rsidRPr="00AA7880" w:rsidRDefault="00686AEB" w:rsidP="00686AEB">
      <w:r>
        <w:tab/>
      </w:r>
      <w:r w:rsidR="003468B9">
        <w:t>2</w:t>
      </w:r>
      <w:r w:rsidR="00F9280D">
        <w:t>.</w:t>
      </w:r>
      <w:r w:rsidR="00F9280D">
        <w:tab/>
      </w:r>
      <w:r w:rsidR="001534BB">
        <w:t>This act shall take effect</w:t>
      </w:r>
      <w:r w:rsidR="003468B9">
        <w:t xml:space="preserve"> immediately.</w:t>
      </w:r>
    </w:p>
    <w:p w:rsidR="003468B9" w:rsidRDefault="003468B9" w:rsidP="00686AEB"/>
    <w:p w:rsidR="0026113E" w:rsidRPr="00CE7BD8" w:rsidRDefault="0026113E" w:rsidP="00686AEB"/>
    <w:p w:rsidR="00686AEB" w:rsidRPr="00AA7880" w:rsidRDefault="00686AEB" w:rsidP="00686AEB">
      <w:pPr>
        <w:jc w:val="center"/>
      </w:pPr>
      <w:r w:rsidRPr="00D71D68">
        <w:t>STATEMENT</w:t>
      </w:r>
    </w:p>
    <w:p w:rsidR="00686AEB" w:rsidRDefault="00686AEB" w:rsidP="00686AEB"/>
    <w:p w:rsidR="001B026F" w:rsidRDefault="001B026F" w:rsidP="00686AEB">
      <w:r>
        <w:tab/>
        <w:t xml:space="preserve">This bill </w:t>
      </w:r>
      <w:r w:rsidR="007D21D2">
        <w:t>exte</w:t>
      </w:r>
      <w:r w:rsidR="004B3AB5">
        <w:t>nds military</w:t>
      </w:r>
      <w:r w:rsidR="007D21D2">
        <w:t xml:space="preserve"> leave of absence granted to public officers and employees</w:t>
      </w:r>
      <w:r w:rsidR="004B3AB5">
        <w:t xml:space="preserve"> to those serving </w:t>
      </w:r>
      <w:r w:rsidR="00257487">
        <w:t xml:space="preserve">on Federal active duty </w:t>
      </w:r>
      <w:r w:rsidR="007D0CCF">
        <w:t>in</w:t>
      </w:r>
      <w:r w:rsidR="007D21D2">
        <w:t xml:space="preserve"> </w:t>
      </w:r>
      <w:r w:rsidR="00EE25D1">
        <w:t xml:space="preserve">the United States Coast Guard Reserve.  Under current law, public officers and employees </w:t>
      </w:r>
      <w:r w:rsidR="00316A0D">
        <w:t>serving</w:t>
      </w:r>
      <w:r w:rsidR="0049509B">
        <w:t xml:space="preserve"> in</w:t>
      </w:r>
      <w:r w:rsidR="00392A9A">
        <w:t xml:space="preserve"> the United States Army</w:t>
      </w:r>
      <w:r w:rsidR="0049509B">
        <w:t xml:space="preserve"> Reserve</w:t>
      </w:r>
      <w:r w:rsidR="00392A9A">
        <w:t>, Navy</w:t>
      </w:r>
      <w:r w:rsidR="0049509B">
        <w:t xml:space="preserve"> Reserve</w:t>
      </w:r>
      <w:r w:rsidR="00392A9A">
        <w:t>, Air Force</w:t>
      </w:r>
      <w:r w:rsidR="0049509B">
        <w:t xml:space="preserve"> Reserve</w:t>
      </w:r>
      <w:r w:rsidR="00392A9A">
        <w:t xml:space="preserve">, </w:t>
      </w:r>
      <w:r w:rsidR="0049509B">
        <w:t xml:space="preserve">Marine Corps Reserve, or National Guard are entitled to </w:t>
      </w:r>
      <w:r w:rsidR="0026113E">
        <w:t>a</w:t>
      </w:r>
      <w:r w:rsidR="0049509B">
        <w:t xml:space="preserve"> leave</w:t>
      </w:r>
      <w:r w:rsidR="0026113E">
        <w:t xml:space="preserve"> of absence</w:t>
      </w:r>
      <w:r w:rsidR="002F3F88">
        <w:t xml:space="preserve"> while on</w:t>
      </w:r>
      <w:r w:rsidR="0049509B">
        <w:t xml:space="preserve"> Federal active duty for up t</w:t>
      </w:r>
      <w:r w:rsidR="0026113E">
        <w:t>o 30 days a year without loss of pay or time</w:t>
      </w:r>
      <w:r w:rsidR="0049509B">
        <w:t>.  Notably, those serving in the Coast Guard Reserve are</w:t>
      </w:r>
      <w:r w:rsidR="00EB1A3D">
        <w:t xml:space="preserve"> not entitled to this benefit </w:t>
      </w:r>
      <w:r w:rsidR="00EB1A3D">
        <w:lastRenderedPageBreak/>
        <w:t xml:space="preserve">despite being members of the United States Armed Forces.  </w:t>
      </w:r>
      <w:r w:rsidR="005445E2">
        <w:t>This bill would correct this omission and</w:t>
      </w:r>
      <w:r w:rsidR="00EB1A3D">
        <w:t xml:space="preserve"> allow members of the Coast Guard Reserve </w:t>
      </w:r>
      <w:r w:rsidR="00117140">
        <w:t>to enjoy the same benefit as those serving</w:t>
      </w:r>
      <w:r w:rsidR="00D67BFF">
        <w:t xml:space="preserve"> in other</w:t>
      </w:r>
      <w:r w:rsidR="004539E2">
        <w:t xml:space="preserve"> branches of the Armed Forces.</w:t>
      </w:r>
    </w:p>
    <w:sectPr w:rsidR="001B026F" w:rsidSect="00D275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74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527" w:rsidRDefault="00261BDA" w:rsidP="00D27527">
    <w:pPr>
      <w:pStyle w:val="bpuHeadSpon"/>
    </w:pPr>
    <w:r>
      <w:rPr>
        <w:rStyle w:val="bpuHeadSponChar"/>
      </w:rPr>
      <w:t>S2702</w:t>
    </w:r>
    <w:r w:rsidR="00D27527">
      <w:t xml:space="preserve"> A.M.BUCCO</w:t>
    </w:r>
  </w:p>
  <w:p w:rsidR="00D27527" w:rsidRDefault="00D27527" w:rsidP="00D27527">
    <w:pPr>
      <w:pStyle w:val="bpuHeadSpon"/>
    </w:pPr>
    <w:r>
      <w:fldChar w:fldCharType="begin"/>
    </w:r>
    <w:r>
      <w:instrText xml:space="preserve"> PAGE  \* MERGEFORMAT </w:instrText>
    </w:r>
    <w:r>
      <w:fldChar w:fldCharType="separate"/>
    </w:r>
    <w:r w:rsidR="009C7488">
      <w:rPr>
        <w:noProof/>
      </w:rPr>
      <w:t>3</w:t>
    </w:r>
    <w:r>
      <w:fldChar w:fldCharType="end"/>
    </w:r>
  </w:p>
  <w:p w:rsidR="00D27527" w:rsidRDefault="00D27527" w:rsidP="00D275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527" w:rsidRDefault="00261BDA" w:rsidP="00D27527">
    <w:pPr>
      <w:pStyle w:val="bpuHeadSpon"/>
    </w:pPr>
    <w:r>
      <w:rPr>
        <w:rStyle w:val="bpuHeadSponChar"/>
      </w:rPr>
      <w:t>S2702</w:t>
    </w:r>
    <w:r w:rsidR="00D27527">
      <w:t xml:space="preserve"> A.M.BUCCO</w:t>
    </w:r>
  </w:p>
  <w:p w:rsidR="00D27527" w:rsidRDefault="00D27527" w:rsidP="00D27527">
    <w:pPr>
      <w:pStyle w:val="bpuHeadSpon"/>
    </w:pPr>
    <w:r>
      <w:fldChar w:fldCharType="begin"/>
    </w:r>
    <w:r>
      <w:instrText xml:space="preserve"> PAGE  \* MERGEFORMAT </w:instrText>
    </w:r>
    <w:r>
      <w:fldChar w:fldCharType="separate"/>
    </w:r>
    <w:r w:rsidR="009C7488">
      <w:rPr>
        <w:noProof/>
      </w:rPr>
      <w:t>2</w:t>
    </w:r>
    <w:r>
      <w:fldChar w:fldCharType="end"/>
    </w:r>
  </w:p>
  <w:p w:rsidR="00D27527" w:rsidRDefault="00D27527" w:rsidP="00D275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140"/>
    <w:rsid w:val="00125984"/>
    <w:rsid w:val="0013000E"/>
    <w:rsid w:val="00133F81"/>
    <w:rsid w:val="00135943"/>
    <w:rsid w:val="001534BB"/>
    <w:rsid w:val="001645FB"/>
    <w:rsid w:val="00173D2B"/>
    <w:rsid w:val="00181676"/>
    <w:rsid w:val="00183603"/>
    <w:rsid w:val="001862F1"/>
    <w:rsid w:val="00194E78"/>
    <w:rsid w:val="0019707B"/>
    <w:rsid w:val="00197E8B"/>
    <w:rsid w:val="00197FA4"/>
    <w:rsid w:val="001A161A"/>
    <w:rsid w:val="001A3B79"/>
    <w:rsid w:val="001A66B6"/>
    <w:rsid w:val="001B026F"/>
    <w:rsid w:val="001B4716"/>
    <w:rsid w:val="001B4EA4"/>
    <w:rsid w:val="001C7C52"/>
    <w:rsid w:val="001D25F3"/>
    <w:rsid w:val="001E15F1"/>
    <w:rsid w:val="001E16FA"/>
    <w:rsid w:val="001E6213"/>
    <w:rsid w:val="001F14C7"/>
    <w:rsid w:val="001F7405"/>
    <w:rsid w:val="00205533"/>
    <w:rsid w:val="00212B8D"/>
    <w:rsid w:val="00222983"/>
    <w:rsid w:val="002370D0"/>
    <w:rsid w:val="002554F2"/>
    <w:rsid w:val="00255958"/>
    <w:rsid w:val="00257487"/>
    <w:rsid w:val="00257FA2"/>
    <w:rsid w:val="0026113E"/>
    <w:rsid w:val="00261BDA"/>
    <w:rsid w:val="0026574A"/>
    <w:rsid w:val="002660BB"/>
    <w:rsid w:val="002720E8"/>
    <w:rsid w:val="00275293"/>
    <w:rsid w:val="002776B0"/>
    <w:rsid w:val="00283B7D"/>
    <w:rsid w:val="00286C7E"/>
    <w:rsid w:val="002A1029"/>
    <w:rsid w:val="002A3A1A"/>
    <w:rsid w:val="002A4692"/>
    <w:rsid w:val="002A51BA"/>
    <w:rsid w:val="002B2E26"/>
    <w:rsid w:val="002B3FE6"/>
    <w:rsid w:val="002C2D81"/>
    <w:rsid w:val="002C461E"/>
    <w:rsid w:val="002C6CEC"/>
    <w:rsid w:val="002C7233"/>
    <w:rsid w:val="002D0B77"/>
    <w:rsid w:val="002E09CE"/>
    <w:rsid w:val="002E69D1"/>
    <w:rsid w:val="002F3BA6"/>
    <w:rsid w:val="002F3F88"/>
    <w:rsid w:val="00311AEE"/>
    <w:rsid w:val="00315320"/>
    <w:rsid w:val="00316A0D"/>
    <w:rsid w:val="00325776"/>
    <w:rsid w:val="00325E27"/>
    <w:rsid w:val="00330395"/>
    <w:rsid w:val="00333704"/>
    <w:rsid w:val="00336624"/>
    <w:rsid w:val="0034025F"/>
    <w:rsid w:val="00340458"/>
    <w:rsid w:val="0034200F"/>
    <w:rsid w:val="003446A0"/>
    <w:rsid w:val="0034481B"/>
    <w:rsid w:val="003468B9"/>
    <w:rsid w:val="00350130"/>
    <w:rsid w:val="00354334"/>
    <w:rsid w:val="0036096C"/>
    <w:rsid w:val="0036180C"/>
    <w:rsid w:val="00363CF5"/>
    <w:rsid w:val="00364344"/>
    <w:rsid w:val="003702CA"/>
    <w:rsid w:val="00370617"/>
    <w:rsid w:val="00382F1F"/>
    <w:rsid w:val="00391DA4"/>
    <w:rsid w:val="00392A9A"/>
    <w:rsid w:val="003A069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9E2"/>
    <w:rsid w:val="00455D51"/>
    <w:rsid w:val="00456BF9"/>
    <w:rsid w:val="00461057"/>
    <w:rsid w:val="004704A8"/>
    <w:rsid w:val="00471102"/>
    <w:rsid w:val="00471F18"/>
    <w:rsid w:val="00484144"/>
    <w:rsid w:val="00484C19"/>
    <w:rsid w:val="00485866"/>
    <w:rsid w:val="00492076"/>
    <w:rsid w:val="00493B1D"/>
    <w:rsid w:val="0049509B"/>
    <w:rsid w:val="00497037"/>
    <w:rsid w:val="004A3009"/>
    <w:rsid w:val="004A6940"/>
    <w:rsid w:val="004A77A4"/>
    <w:rsid w:val="004B3AB5"/>
    <w:rsid w:val="004C742C"/>
    <w:rsid w:val="004E1F3E"/>
    <w:rsid w:val="004F21BD"/>
    <w:rsid w:val="004F4F1D"/>
    <w:rsid w:val="004F74DD"/>
    <w:rsid w:val="00501317"/>
    <w:rsid w:val="00503FE9"/>
    <w:rsid w:val="0050495C"/>
    <w:rsid w:val="00505DC9"/>
    <w:rsid w:val="00506E1E"/>
    <w:rsid w:val="00513C81"/>
    <w:rsid w:val="00527BFB"/>
    <w:rsid w:val="00532A32"/>
    <w:rsid w:val="005344DB"/>
    <w:rsid w:val="00540B0B"/>
    <w:rsid w:val="005445E2"/>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6F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D1D"/>
    <w:rsid w:val="007A5A0B"/>
    <w:rsid w:val="007C0E14"/>
    <w:rsid w:val="007C7DE4"/>
    <w:rsid w:val="007D0CCF"/>
    <w:rsid w:val="007D21D2"/>
    <w:rsid w:val="007D40CB"/>
    <w:rsid w:val="007D5796"/>
    <w:rsid w:val="007D59C0"/>
    <w:rsid w:val="007D7D9C"/>
    <w:rsid w:val="007F485D"/>
    <w:rsid w:val="007F6050"/>
    <w:rsid w:val="00813627"/>
    <w:rsid w:val="00827E8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AA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B3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88"/>
    <w:rsid w:val="009D0E5D"/>
    <w:rsid w:val="009D0F63"/>
    <w:rsid w:val="009D7934"/>
    <w:rsid w:val="009D7CCF"/>
    <w:rsid w:val="009E5961"/>
    <w:rsid w:val="009F4FAC"/>
    <w:rsid w:val="00A017C0"/>
    <w:rsid w:val="00A03C6C"/>
    <w:rsid w:val="00A05B2B"/>
    <w:rsid w:val="00A11228"/>
    <w:rsid w:val="00A222C2"/>
    <w:rsid w:val="00A305D6"/>
    <w:rsid w:val="00A342C4"/>
    <w:rsid w:val="00A50F6B"/>
    <w:rsid w:val="00A52237"/>
    <w:rsid w:val="00A551D6"/>
    <w:rsid w:val="00A6251B"/>
    <w:rsid w:val="00A6754E"/>
    <w:rsid w:val="00A70F58"/>
    <w:rsid w:val="00A72987"/>
    <w:rsid w:val="00A7346B"/>
    <w:rsid w:val="00A848DF"/>
    <w:rsid w:val="00A84C4F"/>
    <w:rsid w:val="00A932A1"/>
    <w:rsid w:val="00A952F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69F"/>
    <w:rsid w:val="00C46BC1"/>
    <w:rsid w:val="00C5235F"/>
    <w:rsid w:val="00C5242E"/>
    <w:rsid w:val="00C54CE2"/>
    <w:rsid w:val="00C6294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527"/>
    <w:rsid w:val="00D27FF3"/>
    <w:rsid w:val="00D343D0"/>
    <w:rsid w:val="00D3664D"/>
    <w:rsid w:val="00D500E9"/>
    <w:rsid w:val="00D507BC"/>
    <w:rsid w:val="00D6090A"/>
    <w:rsid w:val="00D62FA3"/>
    <w:rsid w:val="00D63B6F"/>
    <w:rsid w:val="00D64A90"/>
    <w:rsid w:val="00D67BFF"/>
    <w:rsid w:val="00D759D7"/>
    <w:rsid w:val="00D9410B"/>
    <w:rsid w:val="00D966AA"/>
    <w:rsid w:val="00D9695B"/>
    <w:rsid w:val="00DA2417"/>
    <w:rsid w:val="00DA5585"/>
    <w:rsid w:val="00DB02AC"/>
    <w:rsid w:val="00DB6AA2"/>
    <w:rsid w:val="00DE10D1"/>
    <w:rsid w:val="00DE2514"/>
    <w:rsid w:val="00DE6851"/>
    <w:rsid w:val="00DF03EE"/>
    <w:rsid w:val="00E01B71"/>
    <w:rsid w:val="00E05CC9"/>
    <w:rsid w:val="00E15573"/>
    <w:rsid w:val="00E25A5B"/>
    <w:rsid w:val="00E3712D"/>
    <w:rsid w:val="00E373C7"/>
    <w:rsid w:val="00E4267B"/>
    <w:rsid w:val="00E42F13"/>
    <w:rsid w:val="00E452DF"/>
    <w:rsid w:val="00E543CF"/>
    <w:rsid w:val="00E546FD"/>
    <w:rsid w:val="00E608F1"/>
    <w:rsid w:val="00E611B9"/>
    <w:rsid w:val="00E64AF6"/>
    <w:rsid w:val="00E7144F"/>
    <w:rsid w:val="00E73D74"/>
    <w:rsid w:val="00E76A79"/>
    <w:rsid w:val="00E80692"/>
    <w:rsid w:val="00E80C24"/>
    <w:rsid w:val="00E93836"/>
    <w:rsid w:val="00EA7C16"/>
    <w:rsid w:val="00EB1A3D"/>
    <w:rsid w:val="00EC5281"/>
    <w:rsid w:val="00EC791D"/>
    <w:rsid w:val="00EC7CA6"/>
    <w:rsid w:val="00ED3C5D"/>
    <w:rsid w:val="00ED4553"/>
    <w:rsid w:val="00EE25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80D"/>
    <w:rsid w:val="00FA0AFC"/>
    <w:rsid w:val="00FA1C82"/>
    <w:rsid w:val="00FA2ED1"/>
    <w:rsid w:val="00FA4A52"/>
    <w:rsid w:val="00FB4045"/>
    <w:rsid w:val="00FB4D8E"/>
    <w:rsid w:val="00FC0D0A"/>
    <w:rsid w:val="00FC1B0B"/>
    <w:rsid w:val="00FC3F9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7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CEAFF-9275-4F7D-ACBF-C577192D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485</Words>
  <Characters>2388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S2703</vt:lpstr>
    </vt:vector>
  </TitlesOfParts>
  <Manager>R225</Manager>
  <Company>NJ Office of Legislative Services</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S2702</dc:title>
  <dc:subject/>
  <dc:creator>Senator  BUCCO</dc:creator>
  <cp:keywords>S2702|3|SG |316|76|216|N|0|</cp:keywords>
  <dc:description>INTRODUCED JULY 22, 2020</dc:description>
  <cp:lastModifiedBy>Siracusa, Nicole</cp:lastModifiedBy>
  <cp:revision>2</cp:revision>
  <cp:lastPrinted>2020-07-20T18:21:00Z</cp:lastPrinted>
  <dcterms:created xsi:type="dcterms:W3CDTF">2020-07-23T15:07:00Z</dcterms:created>
  <dcterms:modified xsi:type="dcterms:W3CDTF">2020-07-23T15:07:00Z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