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7D3" w:rsidRDefault="00D547D3" w:rsidP="00D547D3">
      <w:pPr>
        <w:pStyle w:val="bpuBill"/>
      </w:pPr>
      <w:bookmarkStart w:id="0" w:name="bpuFrontPg"/>
      <w:bookmarkStart w:id="1" w:name="_GoBack"/>
      <w:bookmarkEnd w:id="0"/>
      <w:bookmarkEnd w:id="1"/>
      <w:r>
        <w:t xml:space="preserve">SENATE, No. 2744 </w:t>
      </w:r>
    </w:p>
    <w:p w:rsidR="00D547D3" w:rsidRPr="009D38FF" w:rsidRDefault="00D547D3" w:rsidP="00D547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1705" r:id="rId7"/>
        </w:object>
      </w:r>
    </w:p>
    <w:p w:rsidR="00D547D3" w:rsidRDefault="00D547D3" w:rsidP="00D547D3">
      <w:pPr>
        <w:pStyle w:val="bpuState"/>
      </w:pPr>
      <w:r>
        <w:t>STATE OF NEW JERSEY</w:t>
      </w:r>
    </w:p>
    <w:p w:rsidR="00D547D3" w:rsidRDefault="00D547D3" w:rsidP="00D547D3">
      <w:pPr>
        <w:pStyle w:val="bpuLegislature"/>
      </w:pPr>
      <w:r>
        <w:t>219th LEGISLATURE</w:t>
      </w:r>
    </w:p>
    <w:p w:rsidR="00D547D3" w:rsidRDefault="00D547D3" w:rsidP="00D547D3">
      <w:pPr>
        <w:pStyle w:val="bpuWpGraphic"/>
      </w:pPr>
      <w:r>
        <w:object w:dxaOrig="8985" w:dyaOrig="255">
          <v:shape id="_x0000_i1026" type="#_x0000_t75" style="width:6in;height:12pt" o:ole="">
            <v:imagedata r:id="rId6" o:title=""/>
          </v:shape>
          <o:OLEObject Type="Embed" ProgID="WPWin6.1" ShapeID="_x0000_i1026" DrawAspect="Content" ObjectID="_1657461706" r:id="rId8"/>
        </w:object>
      </w:r>
      <w:r>
        <w:t xml:space="preserve">  </w:t>
      </w:r>
    </w:p>
    <w:p w:rsidR="00D547D3" w:rsidRDefault="006C7D90" w:rsidP="00D547D3">
      <w:pPr>
        <w:pStyle w:val="bpuIntro"/>
      </w:pPr>
      <w:r>
        <w:t>INTRODUCED JULY 28</w:t>
      </w:r>
      <w:r w:rsidR="00D547D3">
        <w:t>, 2020</w:t>
      </w:r>
    </w:p>
    <w:p w:rsidR="00D547D3" w:rsidRDefault="00D547D3" w:rsidP="00D547D3">
      <w:pPr>
        <w:pStyle w:val="bpuIntro"/>
      </w:pPr>
    </w:p>
    <w:p w:rsidR="00D547D3" w:rsidRDefault="00D547D3" w:rsidP="00D547D3">
      <w:pPr>
        <w:pStyle w:val="bpuIntro"/>
        <w:sectPr w:rsidR="00D547D3" w:rsidSect="00D547D3">
          <w:headerReference w:type="even" r:id="rId9"/>
          <w:headerReference w:type="default" r:id="rId10"/>
          <w:pgSz w:w="12240" w:h="20160" w:code="5"/>
          <w:pgMar w:top="2160" w:right="1440" w:bottom="1440" w:left="1440" w:header="72" w:footer="720" w:gutter="0"/>
          <w:pgNumType w:start="1"/>
          <w:cols w:space="720"/>
          <w:docGrid w:linePitch="360"/>
        </w:sectPr>
      </w:pPr>
    </w:p>
    <w:p w:rsidR="00D547D3" w:rsidRDefault="00D547D3" w:rsidP="00D547D3">
      <w:pPr>
        <w:pStyle w:val="bpuIntro"/>
      </w:pPr>
    </w:p>
    <w:p w:rsidR="00D547D3" w:rsidRDefault="00D547D3" w:rsidP="00D547D3">
      <w:pPr>
        <w:pStyle w:val="bpuSponsor"/>
      </w:pPr>
      <w:r>
        <w:t>Sponsored by:</w:t>
      </w:r>
    </w:p>
    <w:p w:rsidR="00D547D3" w:rsidRDefault="00D547D3" w:rsidP="00D547D3">
      <w:pPr>
        <w:pStyle w:val="bpuSponsor"/>
      </w:pPr>
      <w:r>
        <w:t>Senator  LORETTA WEINBERG</w:t>
      </w:r>
    </w:p>
    <w:p w:rsidR="00D547D3" w:rsidRDefault="00D547D3" w:rsidP="00D547D3">
      <w:pPr>
        <w:pStyle w:val="bpuSponsor"/>
      </w:pPr>
      <w:r>
        <w:t>District 37 (Bergen)</w:t>
      </w:r>
    </w:p>
    <w:p w:rsidR="00D547D3" w:rsidRDefault="00D547D3" w:rsidP="00D547D3">
      <w:pPr>
        <w:pStyle w:val="bpuSponsor"/>
      </w:pPr>
    </w:p>
    <w:p w:rsidR="00D547D3" w:rsidRDefault="00D547D3" w:rsidP="00D547D3">
      <w:pPr>
        <w:pStyle w:val="bpuSponsor"/>
      </w:pPr>
    </w:p>
    <w:p w:rsidR="00D547D3" w:rsidRDefault="00D547D3" w:rsidP="00D547D3">
      <w:pPr>
        <w:pStyle w:val="bpuSponsor"/>
      </w:pPr>
    </w:p>
    <w:p w:rsidR="00D547D3" w:rsidRDefault="00D547D3" w:rsidP="00D547D3">
      <w:pPr>
        <w:pStyle w:val="bpuSponsor"/>
      </w:pPr>
    </w:p>
    <w:p w:rsidR="00D547D3" w:rsidRDefault="00D547D3" w:rsidP="00D547D3">
      <w:pPr>
        <w:pStyle w:val="bpuSponsor"/>
      </w:pPr>
      <w:r>
        <w:t>SYNOPSIS</w:t>
      </w:r>
    </w:p>
    <w:p w:rsidR="00D547D3" w:rsidRDefault="00D547D3" w:rsidP="00D547D3">
      <w:pPr>
        <w:pStyle w:val="bpuNormText"/>
      </w:pPr>
      <w:r>
        <w:tab/>
        <w:t>Requires municipal police departments maintain copies of complaint-summonses filed with Judiciary as government records.</w:t>
      </w:r>
    </w:p>
    <w:p w:rsidR="00D547D3" w:rsidRDefault="00D547D3" w:rsidP="00D547D3">
      <w:pPr>
        <w:pStyle w:val="bpuNormText"/>
      </w:pPr>
    </w:p>
    <w:p w:rsidR="00D547D3" w:rsidRDefault="00D547D3" w:rsidP="00D547D3">
      <w:pPr>
        <w:pStyle w:val="bpuSponsor"/>
      </w:pPr>
      <w:r>
        <w:t xml:space="preserve">CURRENT VERSION OF TEXT </w:t>
      </w:r>
    </w:p>
    <w:p w:rsidR="00D547D3" w:rsidRDefault="00D547D3" w:rsidP="00D547D3">
      <w:pPr>
        <w:pStyle w:val="bpuNormText"/>
      </w:pPr>
      <w:r>
        <w:tab/>
        <w:t>As introduced.</w:t>
      </w:r>
    </w:p>
    <w:p w:rsidR="00D547D3" w:rsidRDefault="00D547D3" w:rsidP="00D547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47D3" w:rsidRDefault="00D547D3" w:rsidP="008916EC">
      <w:pPr>
        <w:pStyle w:val="FronterPage"/>
        <w:tabs>
          <w:tab w:val="clear" w:pos="720"/>
          <w:tab w:val="clear" w:pos="1440"/>
          <w:tab w:val="clear" w:pos="2160"/>
          <w:tab w:val="clear" w:pos="2880"/>
          <w:tab w:val="clear" w:pos="3600"/>
          <w:tab w:val="clear" w:pos="4320"/>
          <w:tab w:val="clear" w:pos="5040"/>
        </w:tabs>
        <w:sectPr w:rsidR="00D547D3" w:rsidSect="00D547D3">
          <w:type w:val="continuous"/>
          <w:pgSz w:w="12240" w:h="20160" w:code="5"/>
          <w:pgMar w:top="1440" w:right="2275" w:bottom="1440" w:left="2275" w:header="72" w:footer="720" w:gutter="0"/>
          <w:pgNumType w:start="1"/>
          <w:cols w:space="720"/>
          <w:docGrid w:linePitch="360"/>
        </w:sectPr>
      </w:pPr>
    </w:p>
    <w:p w:rsidR="00686AEB" w:rsidRPr="00677316" w:rsidRDefault="00F650B4" w:rsidP="003E47BA">
      <w:pPr>
        <w:pStyle w:val="HangingAnAct"/>
        <w:rPr>
          <w:rStyle w:val="HangingAnActChar"/>
        </w:rPr>
      </w:pPr>
      <w:r>
        <w:rPr>
          <w:rStyle w:val="BillHead"/>
        </w:rPr>
        <w:lastRenderedPageBreak/>
        <w:t>An Act</w:t>
      </w:r>
      <w:r w:rsidR="00686AEB" w:rsidRPr="006B7FA7">
        <w:rPr>
          <w:rStyle w:val="HangingAnActChar"/>
        </w:rPr>
        <w:t xml:space="preserve"> </w:t>
      </w:r>
      <w:r w:rsidR="0079695A" w:rsidRPr="00162F5D">
        <w:rPr>
          <w:rStyle w:val="HangingAnActChar"/>
        </w:rPr>
        <w:t>requiring municipal police departments to maintain copies of certain public records and supplementing</w:t>
      </w:r>
      <w:r w:rsidR="0079695A">
        <w:rPr>
          <w:rStyle w:val="HangingAnActChar"/>
        </w:rPr>
        <w:t xml:space="preserve"> P</w:t>
      </w:r>
      <w:r w:rsidR="0079695A" w:rsidRPr="00C168C3">
        <w:rPr>
          <w:rStyle w:val="HangingAnActChar"/>
        </w:rPr>
        <w:t>.</w:t>
      </w:r>
      <w:r w:rsidR="0079695A">
        <w:rPr>
          <w:rStyle w:val="HangingAnActChar"/>
        </w:rPr>
        <w:t>L.</w:t>
      </w:r>
      <w:r w:rsidR="0079695A" w:rsidRPr="00C168C3">
        <w:rPr>
          <w:rStyle w:val="HangingAnActChar"/>
        </w:rPr>
        <w:t>1963,</w:t>
      </w:r>
      <w:r w:rsidR="0079695A">
        <w:rPr>
          <w:rStyle w:val="HangingAnActChar"/>
        </w:rPr>
        <w:t xml:space="preserve"> </w:t>
      </w:r>
      <w:r w:rsidR="0079695A" w:rsidRPr="00C168C3">
        <w:rPr>
          <w:rStyle w:val="HangingAnActChar"/>
        </w:rPr>
        <w:t>c.73</w:t>
      </w:r>
      <w:r w:rsidR="0079695A">
        <w:rPr>
          <w:rStyle w:val="HangingAnActChar"/>
        </w:rPr>
        <w:t xml:space="preserve">.  </w:t>
      </w:r>
    </w:p>
    <w:p w:rsidR="000B1054" w:rsidRPr="00D71D68" w:rsidRDefault="000B1054" w:rsidP="000B1054"/>
    <w:p w:rsidR="00686AEB" w:rsidRPr="00AA7880" w:rsidRDefault="00686AEB" w:rsidP="00686AEB">
      <w:r>
        <w:tab/>
      </w:r>
      <w:r w:rsidR="00F650B4">
        <w:rPr>
          <w:rStyle w:val="BillHeading2"/>
        </w:rPr>
        <w:t>Be It Enacted</w:t>
      </w:r>
      <w:r>
        <w:rPr>
          <w:rStyle w:val="BillHeading2"/>
        </w:rPr>
        <w:t xml:space="preserve"> </w:t>
      </w:r>
      <w:r w:rsidR="00F650B4">
        <w:rPr>
          <w:rStyle w:val="BillLanguage"/>
        </w:rPr>
        <w:t>by the Senate and General Assembly of the State of New Jersey:</w:t>
      </w:r>
    </w:p>
    <w:p w:rsidR="00686AEB" w:rsidRDefault="00686AEB" w:rsidP="00686AEB"/>
    <w:p w:rsidR="009916A0" w:rsidRDefault="00D2518F" w:rsidP="00686AEB">
      <w:r>
        <w:tab/>
        <w:t>1.</w:t>
      </w:r>
      <w:r>
        <w:tab/>
      </w:r>
      <w:r w:rsidR="009916A0">
        <w:t xml:space="preserve">Every municipal police department </w:t>
      </w:r>
      <w:r w:rsidR="00454685">
        <w:t xml:space="preserve">and force </w:t>
      </w:r>
      <w:r w:rsidR="009916A0">
        <w:t xml:space="preserve">established pursuant to the provisions of N.J.S.40A:14-118 shall maintain copies of all </w:t>
      </w:r>
      <w:r w:rsidR="00454685">
        <w:t xml:space="preserve">complaints electronically </w:t>
      </w:r>
      <w:r w:rsidR="009916A0">
        <w:t xml:space="preserve">filed </w:t>
      </w:r>
      <w:r w:rsidR="0079695A">
        <w:t xml:space="preserve">by a police officer of the department and force </w:t>
      </w:r>
      <w:r w:rsidR="00986D46">
        <w:t xml:space="preserve">with the Judiciary pursuant to Rules of the Court.  </w:t>
      </w:r>
      <w:r w:rsidR="00EC31DA">
        <w:t xml:space="preserve">These copies </w:t>
      </w:r>
      <w:r w:rsidR="00EC31DA" w:rsidRPr="00EC31DA">
        <w:t>shall be considered a pu</w:t>
      </w:r>
      <w:r w:rsidR="00986D46">
        <w:t xml:space="preserve">blic or government record pursuant to </w:t>
      </w:r>
      <w:r w:rsidR="00EC31DA" w:rsidRPr="00EC31DA">
        <w:t xml:space="preserve">P.L.1963, c.73 (C. 47:1A-1 et </w:t>
      </w:r>
      <w:r w:rsidR="00986D46">
        <w:t>s</w:t>
      </w:r>
      <w:r w:rsidR="00EC31DA" w:rsidRPr="00EC31DA">
        <w:t>eq.) and P.L</w:t>
      </w:r>
      <w:r w:rsidR="00EC31DA">
        <w:t xml:space="preserve">.2001, c.404 (C.47:1A-5 et al.) and shall be provided upon request by the police department or force.  </w:t>
      </w:r>
    </w:p>
    <w:p w:rsidR="00EC31DA" w:rsidRDefault="00EC31DA" w:rsidP="00686AEB"/>
    <w:p w:rsidR="00686AEB" w:rsidRPr="00AA7880" w:rsidRDefault="00D2518F" w:rsidP="00686AEB">
      <w:r>
        <w:tab/>
        <w:t>2.</w:t>
      </w:r>
      <w:r>
        <w:tab/>
      </w:r>
      <w:r w:rsidR="009916A0">
        <w:t xml:space="preserve">This act shall take effect on the first day of the fourth month next following enactment. </w:t>
      </w:r>
    </w:p>
    <w:p w:rsidR="00686AEB" w:rsidRDefault="00686AEB" w:rsidP="00686AEB"/>
    <w:p w:rsidR="00D0787D" w:rsidRPr="00CE7BD8" w:rsidRDefault="00D0787D" w:rsidP="00686AEB"/>
    <w:p w:rsidR="00686AEB" w:rsidRPr="00AA7880" w:rsidRDefault="00686AEB" w:rsidP="00686AEB">
      <w:pPr>
        <w:jc w:val="center"/>
      </w:pPr>
      <w:r w:rsidRPr="00D71D68">
        <w:t>STATEMENT</w:t>
      </w:r>
    </w:p>
    <w:p w:rsidR="00686AEB" w:rsidRDefault="00686AEB" w:rsidP="00686AEB"/>
    <w:p w:rsidR="00EC31DA" w:rsidRDefault="00EC31DA" w:rsidP="00686AEB">
      <w:r>
        <w:tab/>
        <w:t xml:space="preserve">This bill requires police departments to maintain copies of </w:t>
      </w:r>
      <w:r w:rsidR="004A6D63">
        <w:t xml:space="preserve">criminal </w:t>
      </w:r>
      <w:r>
        <w:t xml:space="preserve">complaints electronically filed by police officers with the Judiciary.  The bill provides that these complaints are to be considered public or government records under the State’s Open Public Records Act (OPRA).  </w:t>
      </w:r>
    </w:p>
    <w:p w:rsidR="00EC31DA" w:rsidRDefault="00EC31DA" w:rsidP="00686AEB">
      <w:r>
        <w:tab/>
      </w:r>
      <w:r w:rsidR="004A6D63">
        <w:t xml:space="preserve">Under current law, </w:t>
      </w:r>
      <w:r>
        <w:t xml:space="preserve">Rules of Court </w:t>
      </w:r>
      <w:r w:rsidR="004A6D63">
        <w:t xml:space="preserve">and Attorney General guidelines </w:t>
      </w:r>
      <w:r>
        <w:t>govern the filing of complaints by police officers against criminal defendants.</w:t>
      </w:r>
      <w:r w:rsidR="00D32424">
        <w:t xml:space="preserve">  The arresting police officer inputs the required information on an electronic form developed by the Administrative Office of the Courts.  </w:t>
      </w:r>
      <w:r w:rsidR="004A6D63">
        <w:t>T</w:t>
      </w:r>
      <w:r w:rsidR="00D32424">
        <w:t xml:space="preserve">he completed form is entered into the Judiciary’s case management </w:t>
      </w:r>
      <w:r w:rsidR="004A6D63">
        <w:t xml:space="preserve">system and </w:t>
      </w:r>
      <w:r w:rsidR="00D32424">
        <w:t>a judicial officer determines the type of complaint-summons that is to</w:t>
      </w:r>
      <w:r w:rsidR="00C717CB">
        <w:t xml:space="preserve"> be</w:t>
      </w:r>
      <w:r w:rsidR="00D32424">
        <w:t xml:space="preserve"> generated. </w:t>
      </w:r>
      <w:r w:rsidR="004A6D63">
        <w:t xml:space="preserve"> </w:t>
      </w:r>
      <w:r w:rsidR="00D32424">
        <w:t xml:space="preserve">The </w:t>
      </w:r>
      <w:r w:rsidR="00E56F94">
        <w:t>municipal police department has access to the case management system, but the Judiciary is responsible for maintaining the record.</w:t>
      </w:r>
      <w:r w:rsidR="00D32424">
        <w:t xml:space="preserve">  Based o</w:t>
      </w:r>
      <w:r w:rsidR="004A6D63">
        <w:t>n this arrangement, the</w:t>
      </w:r>
      <w:r w:rsidR="00D32424">
        <w:t xml:space="preserve"> Appel</w:t>
      </w:r>
      <w:r w:rsidR="004A6D63">
        <w:t>l</w:t>
      </w:r>
      <w:r w:rsidR="00D32424">
        <w:t>ate</w:t>
      </w:r>
      <w:r w:rsidR="004A6D63">
        <w:t xml:space="preserve"> Division of the Superior Court of New Jersey held in the recent case of </w:t>
      </w:r>
      <w:r w:rsidR="004A6D63" w:rsidRPr="003419BB">
        <w:rPr>
          <w:u w:val="single"/>
        </w:rPr>
        <w:t>Simmons</w:t>
      </w:r>
      <w:r w:rsidR="004A6D63" w:rsidRPr="0079695A">
        <w:t xml:space="preserve"> </w:t>
      </w:r>
      <w:r w:rsidR="004A6D63" w:rsidRPr="003419BB">
        <w:rPr>
          <w:u w:val="single"/>
        </w:rPr>
        <w:t>v.</w:t>
      </w:r>
      <w:r w:rsidR="004A6D63" w:rsidRPr="0079695A">
        <w:t xml:space="preserve"> </w:t>
      </w:r>
      <w:r w:rsidR="004A6D63" w:rsidRPr="003419BB">
        <w:rPr>
          <w:u w:val="single"/>
        </w:rPr>
        <w:t>Mercado</w:t>
      </w:r>
      <w:r w:rsidR="004A6D63">
        <w:t xml:space="preserve">, 2020 </w:t>
      </w:r>
      <w:r w:rsidR="004A6D63" w:rsidRPr="0079695A">
        <w:rPr>
          <w:u w:val="single"/>
        </w:rPr>
        <w:t>N.J. Super.</w:t>
      </w:r>
      <w:r w:rsidR="004A6D63">
        <w:t xml:space="preserve"> LEXIS 125</w:t>
      </w:r>
      <w:r w:rsidR="00986D46">
        <w:t>,</w:t>
      </w:r>
      <w:r w:rsidR="004A6D63">
        <w:t xml:space="preserve"> that requests for these records</w:t>
      </w:r>
      <w:r w:rsidR="0079695A">
        <w:t xml:space="preserve"> are to be submitted</w:t>
      </w:r>
      <w:r w:rsidR="00986D46">
        <w:t xml:space="preserve"> to the Judiciary; </w:t>
      </w:r>
      <w:r w:rsidR="004A6D63">
        <w:t>municipal police department</w:t>
      </w:r>
      <w:r w:rsidR="003419BB">
        <w:t>s</w:t>
      </w:r>
      <w:r w:rsidR="00986D46">
        <w:t xml:space="preserve"> should not be burdened with producing records </w:t>
      </w:r>
      <w:r w:rsidR="0079695A">
        <w:t>when those records</w:t>
      </w:r>
      <w:r w:rsidR="00E56F94">
        <w:t xml:space="preserve"> are maintained by the Judiciary.  </w:t>
      </w:r>
    </w:p>
    <w:p w:rsidR="00162F5D" w:rsidRDefault="004A6D63" w:rsidP="00D2518F">
      <w:r>
        <w:tab/>
        <w:t>This bill r</w:t>
      </w:r>
      <w:r w:rsidR="00986D46">
        <w:t xml:space="preserve">everses the holding in </w:t>
      </w:r>
      <w:r w:rsidR="0079695A">
        <w:rPr>
          <w:u w:val="single"/>
        </w:rPr>
        <w:t>Simmons</w:t>
      </w:r>
      <w:r w:rsidR="0079695A">
        <w:t xml:space="preserve"> </w:t>
      </w:r>
      <w:r w:rsidR="0079695A">
        <w:rPr>
          <w:u w:val="single"/>
        </w:rPr>
        <w:t>v.</w:t>
      </w:r>
      <w:r w:rsidR="0079695A">
        <w:t xml:space="preserve"> </w:t>
      </w:r>
      <w:r w:rsidRPr="003419BB">
        <w:rPr>
          <w:u w:val="single"/>
        </w:rPr>
        <w:t>Mercado</w:t>
      </w:r>
      <w:r>
        <w:t xml:space="preserve"> by requiring municipal police departments to maintain copies of these records and</w:t>
      </w:r>
      <w:r w:rsidR="00E56F94">
        <w:t>,</w:t>
      </w:r>
      <w:r>
        <w:t xml:space="preserve"> </w:t>
      </w:r>
      <w:r w:rsidR="00E56F94">
        <w:t xml:space="preserve">by </w:t>
      </w:r>
      <w:r>
        <w:t xml:space="preserve">clarifying that these </w:t>
      </w:r>
      <w:r w:rsidR="00E56F94">
        <w:t>ar</w:t>
      </w:r>
      <w:r w:rsidR="0079695A">
        <w:t>e public records under OPRA, req</w:t>
      </w:r>
      <w:r w:rsidR="00E56F94">
        <w:t xml:space="preserve">uiring the municipal police departments to produce these records upon request.  </w:t>
      </w:r>
    </w:p>
    <w:sectPr w:rsidR="00162F5D" w:rsidSect="00D547D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46F" w:rsidRDefault="000F346F">
      <w:r>
        <w:separator/>
      </w:r>
    </w:p>
  </w:endnote>
  <w:endnote w:type="continuationSeparator" w:id="0">
    <w:p w:rsidR="000F346F" w:rsidRDefault="000F3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46F" w:rsidRDefault="000F346F">
      <w:r>
        <w:separator/>
      </w:r>
    </w:p>
  </w:footnote>
  <w:footnote w:type="continuationSeparator" w:id="0">
    <w:p w:rsidR="000F346F" w:rsidRDefault="000F3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27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47D3" w:rsidRDefault="00D547D3" w:rsidP="00D547D3">
    <w:pPr>
      <w:pStyle w:val="bpuHeadSpon"/>
    </w:pPr>
    <w:r w:rsidRPr="00D547D3">
      <w:rPr>
        <w:rStyle w:val="bpuHeadSponChar"/>
      </w:rPr>
      <w:t>S2744</w:t>
    </w:r>
    <w:r>
      <w:t xml:space="preserve"> WEINBERG</w:t>
    </w:r>
  </w:p>
  <w:p w:rsidR="00D547D3" w:rsidRDefault="00D547D3" w:rsidP="00D547D3">
    <w:pPr>
      <w:pStyle w:val="bpuHeadSpon"/>
    </w:pPr>
    <w:r>
      <w:fldChar w:fldCharType="begin"/>
    </w:r>
    <w:r>
      <w:instrText xml:space="preserve"> PAGE  \* MERGEFORMAT </w:instrText>
    </w:r>
    <w:r>
      <w:fldChar w:fldCharType="separate"/>
    </w:r>
    <w:r w:rsidR="00D2518F">
      <w:rPr>
        <w:noProof/>
      </w:rPr>
      <w:t>3</w:t>
    </w:r>
    <w:r>
      <w:fldChar w:fldCharType="end"/>
    </w:r>
  </w:p>
  <w:p w:rsidR="00D547D3" w:rsidRDefault="00D547D3" w:rsidP="00D547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47D3" w:rsidRDefault="00D547D3" w:rsidP="00D547D3">
    <w:pPr>
      <w:pStyle w:val="bpuHeadSpon"/>
    </w:pPr>
    <w:r w:rsidRPr="00D547D3">
      <w:rPr>
        <w:rStyle w:val="bpuHeadSponChar"/>
      </w:rPr>
      <w:t>S2744</w:t>
    </w:r>
    <w:r>
      <w:t xml:space="preserve"> WEINBERG</w:t>
    </w:r>
  </w:p>
  <w:p w:rsidR="00D547D3" w:rsidRDefault="00D547D3" w:rsidP="00D547D3">
    <w:pPr>
      <w:pStyle w:val="bpuHeadSpon"/>
    </w:pPr>
    <w:r>
      <w:fldChar w:fldCharType="begin"/>
    </w:r>
    <w:r>
      <w:instrText xml:space="preserve"> PAGE  \* MERGEFORMAT </w:instrText>
    </w:r>
    <w:r>
      <w:fldChar w:fldCharType="separate"/>
    </w:r>
    <w:r w:rsidR="003727AE">
      <w:rPr>
        <w:noProof/>
      </w:rPr>
      <w:t>2</w:t>
    </w:r>
    <w:r>
      <w:fldChar w:fldCharType="end"/>
    </w:r>
  </w:p>
  <w:p w:rsidR="00D547D3" w:rsidRDefault="00D547D3" w:rsidP="00D547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46F"/>
    <w:rsid w:val="000051BD"/>
    <w:rsid w:val="000160A5"/>
    <w:rsid w:val="0002335B"/>
    <w:rsid w:val="0003549A"/>
    <w:rsid w:val="000367AE"/>
    <w:rsid w:val="0004016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46F"/>
    <w:rsid w:val="000F3DA2"/>
    <w:rsid w:val="000F5FDE"/>
    <w:rsid w:val="000F7466"/>
    <w:rsid w:val="0013000E"/>
    <w:rsid w:val="00133F81"/>
    <w:rsid w:val="00135943"/>
    <w:rsid w:val="00162F5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168"/>
    <w:rsid w:val="002E69D1"/>
    <w:rsid w:val="002F3BA6"/>
    <w:rsid w:val="00315320"/>
    <w:rsid w:val="00325776"/>
    <w:rsid w:val="00325E27"/>
    <w:rsid w:val="00330395"/>
    <w:rsid w:val="00333704"/>
    <w:rsid w:val="003338F6"/>
    <w:rsid w:val="00336624"/>
    <w:rsid w:val="0034025F"/>
    <w:rsid w:val="00340458"/>
    <w:rsid w:val="003419BB"/>
    <w:rsid w:val="0034200F"/>
    <w:rsid w:val="003446A0"/>
    <w:rsid w:val="0034481B"/>
    <w:rsid w:val="00350130"/>
    <w:rsid w:val="00354334"/>
    <w:rsid w:val="0036180C"/>
    <w:rsid w:val="00363CF5"/>
    <w:rsid w:val="00364344"/>
    <w:rsid w:val="003702CA"/>
    <w:rsid w:val="00370617"/>
    <w:rsid w:val="003727AE"/>
    <w:rsid w:val="00382F1F"/>
    <w:rsid w:val="00391DA4"/>
    <w:rsid w:val="003A3C64"/>
    <w:rsid w:val="003A3F83"/>
    <w:rsid w:val="003C43EF"/>
    <w:rsid w:val="003C5A6B"/>
    <w:rsid w:val="003C7FB2"/>
    <w:rsid w:val="003D24DE"/>
    <w:rsid w:val="003E26D4"/>
    <w:rsid w:val="003E47BA"/>
    <w:rsid w:val="003F3B37"/>
    <w:rsid w:val="0040195A"/>
    <w:rsid w:val="00401DB3"/>
    <w:rsid w:val="00402DC0"/>
    <w:rsid w:val="00416C4B"/>
    <w:rsid w:val="0041751E"/>
    <w:rsid w:val="004211E5"/>
    <w:rsid w:val="00422091"/>
    <w:rsid w:val="0043386C"/>
    <w:rsid w:val="00436F2D"/>
    <w:rsid w:val="00436F5D"/>
    <w:rsid w:val="00441B42"/>
    <w:rsid w:val="0045118A"/>
    <w:rsid w:val="0045468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D63"/>
    <w:rsid w:val="004A77A4"/>
    <w:rsid w:val="004B4F4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8F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D90"/>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861"/>
    <w:rsid w:val="00794B94"/>
    <w:rsid w:val="00794BD4"/>
    <w:rsid w:val="0079695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D46"/>
    <w:rsid w:val="009916A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8C3"/>
    <w:rsid w:val="00C23F09"/>
    <w:rsid w:val="00C25356"/>
    <w:rsid w:val="00C328D0"/>
    <w:rsid w:val="00C46BC1"/>
    <w:rsid w:val="00C5235F"/>
    <w:rsid w:val="00C54CE2"/>
    <w:rsid w:val="00C66784"/>
    <w:rsid w:val="00C66BF3"/>
    <w:rsid w:val="00C70140"/>
    <w:rsid w:val="00C717CB"/>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87D"/>
    <w:rsid w:val="00D10496"/>
    <w:rsid w:val="00D11173"/>
    <w:rsid w:val="00D1215F"/>
    <w:rsid w:val="00D16561"/>
    <w:rsid w:val="00D17FF8"/>
    <w:rsid w:val="00D2518F"/>
    <w:rsid w:val="00D268AC"/>
    <w:rsid w:val="00D27FF3"/>
    <w:rsid w:val="00D32424"/>
    <w:rsid w:val="00D343D0"/>
    <w:rsid w:val="00D3664D"/>
    <w:rsid w:val="00D500E9"/>
    <w:rsid w:val="00D507BC"/>
    <w:rsid w:val="00D547D3"/>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718"/>
    <w:rsid w:val="00E373C7"/>
    <w:rsid w:val="00E4267B"/>
    <w:rsid w:val="00E42F13"/>
    <w:rsid w:val="00E452DF"/>
    <w:rsid w:val="00E543CF"/>
    <w:rsid w:val="00E546FD"/>
    <w:rsid w:val="00E56F94"/>
    <w:rsid w:val="00E608F1"/>
    <w:rsid w:val="00E611B9"/>
    <w:rsid w:val="00E7144F"/>
    <w:rsid w:val="00E73D74"/>
    <w:rsid w:val="00E76A79"/>
    <w:rsid w:val="00E80692"/>
    <w:rsid w:val="00E80C24"/>
    <w:rsid w:val="00E93836"/>
    <w:rsid w:val="00EA7C16"/>
    <w:rsid w:val="00EC31D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DBE"/>
    <w:rsid w:val="00F54B9C"/>
    <w:rsid w:val="00F56E96"/>
    <w:rsid w:val="00F573DD"/>
    <w:rsid w:val="00F61E59"/>
    <w:rsid w:val="00F63D99"/>
    <w:rsid w:val="00F6426B"/>
    <w:rsid w:val="00F650B4"/>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D28796-73E9-45D3-88BC-5AF84045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54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394</Words>
  <Characters>2199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S2744</vt:lpstr>
    </vt:vector>
  </TitlesOfParts>
  <Manager>R230</Manager>
  <Company>NJ Office of Legislative Services</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S2744</dc:title>
  <dc:subject/>
  <dc:creator>Senator  WEINBERG</dc:creator>
  <cp:keywords>S2744|2|LP |160|92|301|F|0|</cp:keywords>
  <dc:description>INTRODUCED JULY 28, 2020</dc:description>
  <cp:lastModifiedBy>Bektas, Brenda</cp:lastModifiedBy>
  <cp:revision>2</cp:revision>
  <cp:lastPrinted>2005-10-12T19:02:00Z</cp:lastPrinted>
  <dcterms:created xsi:type="dcterms:W3CDTF">2020-07-28T21:15:00Z</dcterms:created>
  <dcterms:modified xsi:type="dcterms:W3CDTF">2020-07-28T21:15:00Z</dcterms:modified>
  <cp:category>s.1 to 47:1A-1.4 through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