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64F2"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64F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64F2">
        <w:rPr>
          <w:caps/>
          <w:szCs w:val="24"/>
        </w:rPr>
        <w:t>AUGUST 21, 2020</w:t>
      </w:r>
    </w:p>
    <w:p w:rsidR="004144CF" w:rsidRDefault="004144CF" w:rsidP="0083060A"/>
    <w:p w:rsidR="002E3592" w:rsidRDefault="002E3592" w:rsidP="002E3592">
      <w:r>
        <w:tab/>
      </w:r>
      <w:r w:rsidRPr="00A378B6">
        <w:t>The Senate Law and Public Safety Committee reports favorably Senate Bill No.</w:t>
      </w:r>
      <w:r>
        <w:t xml:space="preserve"> 2767.</w:t>
      </w:r>
    </w:p>
    <w:p w:rsidR="00C84779" w:rsidRPr="00C84779" w:rsidRDefault="00C84779" w:rsidP="00C84779">
      <w:pPr>
        <w:rPr>
          <w:spacing w:val="4"/>
          <w:szCs w:val="24"/>
        </w:rPr>
      </w:pPr>
      <w:r>
        <w:tab/>
        <w:t xml:space="preserve">As reported by the committee, Senate Bill No. 2767 </w:t>
      </w:r>
      <w:r w:rsidRPr="00C84779">
        <w:rPr>
          <w:spacing w:val="4"/>
          <w:szCs w:val="24"/>
        </w:rPr>
        <w:t>requires the Civil Service Commission to oversee the development and maintenance of a database, which would collect and track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w:t>
      </w:r>
      <w:r w:rsidR="00351E91">
        <w:rPr>
          <w:spacing w:val="4"/>
          <w:szCs w:val="24"/>
        </w:rPr>
        <w:t xml:space="preserve"> hiring process.  The bill</w:t>
      </w:r>
      <w:r w:rsidRPr="00C84779">
        <w:rPr>
          <w:spacing w:val="4"/>
          <w:szCs w:val="24"/>
        </w:rPr>
        <w:t xml:space="preserve"> also require</w:t>
      </w:r>
      <w:r w:rsidR="00351E91">
        <w:rPr>
          <w:spacing w:val="4"/>
          <w:szCs w:val="24"/>
        </w:rPr>
        <w:t>s</w:t>
      </w:r>
      <w:r w:rsidRPr="00C84779">
        <w:rPr>
          <w:spacing w:val="4"/>
          <w:szCs w:val="24"/>
        </w:rPr>
        <w:t xml:space="preserve"> the commission to develop a universal background application to be used by all law enforcement agencies.  The information in the application would be used to uniformly fill in the fields of the database.</w:t>
      </w:r>
    </w:p>
    <w:p w:rsidR="00C84779" w:rsidRPr="00C84779" w:rsidRDefault="00C84779" w:rsidP="00C847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84779">
        <w:rPr>
          <w:spacing w:val="4"/>
          <w:szCs w:val="24"/>
        </w:rPr>
        <w:tab/>
        <w:t>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have shown that going to a paperless system has made hiring processes much easier and could help prevent exclusionary practices.</w:t>
      </w:r>
    </w:p>
    <w:p w:rsidR="004B2ABF" w:rsidRPr="005F1FE9" w:rsidRDefault="00C84779" w:rsidP="005F1FE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84779">
        <w:rPr>
          <w:spacing w:val="4"/>
          <w:szCs w:val="24"/>
        </w:rPr>
        <w:tab/>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sectPr w:rsidR="004B2ABF" w:rsidRPr="005F1F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4F2" w:rsidRDefault="007D64F2">
      <w:r>
        <w:separator/>
      </w:r>
    </w:p>
  </w:endnote>
  <w:endnote w:type="continuationSeparator" w:id="0">
    <w:p w:rsidR="007D64F2" w:rsidRDefault="007D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4F2" w:rsidRDefault="007D64F2">
      <w:r>
        <w:separator/>
      </w:r>
    </w:p>
  </w:footnote>
  <w:footnote w:type="continuationSeparator" w:id="0">
    <w:p w:rsidR="007D64F2" w:rsidRDefault="007D6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1FE9" w:rsidP="005F1FE9">
    <w:pPr>
      <w:pStyle w:val="HeaderPage2"/>
      <w:jc w:val="center"/>
    </w:pPr>
    <w:r>
      <w:fldChar w:fldCharType="begin"/>
    </w:r>
    <w:r>
      <w:instrText xml:space="preserve"> PAGE  \* MERGEFORMAT </w:instrText>
    </w:r>
    <w:r>
      <w:fldChar w:fldCharType="separate"/>
    </w:r>
    <w:r>
      <w:rPr>
        <w:noProof/>
      </w:rPr>
      <w:t>2</w:t>
    </w:r>
    <w:r>
      <w:fldChar w:fldCharType="end"/>
    </w:r>
  </w:p>
  <w:p w:rsidR="005F1FE9" w:rsidRDefault="005F1FE9" w:rsidP="005F1F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4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59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E91"/>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FE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4F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FD2"/>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FC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779"/>
    <w:rsid w:val="00C863A3"/>
    <w:rsid w:val="00C87FC7"/>
    <w:rsid w:val="00C94EFB"/>
    <w:rsid w:val="00C9642B"/>
    <w:rsid w:val="00C96D54"/>
    <w:rsid w:val="00C975EB"/>
    <w:rsid w:val="00CA2896"/>
    <w:rsid w:val="00CA42E8"/>
    <w:rsid w:val="00CD28F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AC6"/>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748"/>
    <w:rsid w:val="00F62075"/>
    <w:rsid w:val="00F638EA"/>
    <w:rsid w:val="00F649A5"/>
    <w:rsid w:val="00F67A25"/>
    <w:rsid w:val="00F71C29"/>
    <w:rsid w:val="00F822C9"/>
    <w:rsid w:val="00F83890"/>
    <w:rsid w:val="00F84AED"/>
    <w:rsid w:val="00F914C0"/>
    <w:rsid w:val="00FA0EE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6D6FF43-6987-470A-B444-40A42D56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396</Words>
  <Characters>2283</Characters>
  <Application>Microsoft Office Word</Application>
  <DocSecurity>0</DocSecurity>
  <Lines>52</Lines>
  <Paragraphs>9</Paragraphs>
  <ScaleCrop>false</ScaleCrop>
  <HeadingPairs>
    <vt:vector size="2" baseType="variant">
      <vt:variant>
        <vt:lpstr>Title</vt:lpstr>
      </vt:variant>
      <vt:variant>
        <vt:i4>1</vt:i4>
      </vt:variant>
    </vt:vector>
  </HeadingPairs>
  <TitlesOfParts>
    <vt:vector size="1" baseType="lpstr">
      <vt:lpstr>S2767 SLP Statement 8/21/20</vt:lpstr>
    </vt:vector>
  </TitlesOfParts>
  <Manager>R211</Manager>
  <Company>NJ OLS DMU</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 SLP Statement 8/21/20</dc:title>
  <dc:subject/>
  <dc:creator>Senate SLP</dc:creator>
  <cp:keywords>S2767|2|LP |160|0|0|!||</cp:keywords>
  <dc:description/>
  <cp:lastModifiedBy>Sommers, Shelly</cp:lastModifiedBy>
  <cp:revision>2</cp:revision>
  <cp:lastPrinted>1999-09-30T17:29:00Z</cp:lastPrinted>
  <dcterms:created xsi:type="dcterms:W3CDTF">2020-08-26T15:10:00Z</dcterms:created>
  <dcterms:modified xsi:type="dcterms:W3CDTF">2020-08-26T15:10:00Z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