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1421"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75310F" w:rsidRDefault="0075310F" w:rsidP="00ED5E27">
      <w:pPr>
        <w:pStyle w:val="TopofPage1"/>
        <w:rPr>
          <w:szCs w:val="24"/>
        </w:rPr>
      </w:pPr>
    </w:p>
    <w:p w:rsidR="00292D7C" w:rsidRPr="005105E1" w:rsidRDefault="0075310F" w:rsidP="00ED5E27">
      <w:pPr>
        <w:pStyle w:val="TopofPage1"/>
        <w:rPr>
          <w:sz w:val="24"/>
          <w:szCs w:val="24"/>
        </w:rPr>
      </w:pPr>
      <w:r>
        <w:rPr>
          <w:szCs w:val="24"/>
        </w:rPr>
        <w:t>[First Reprint]</w:t>
      </w:r>
    </w:p>
    <w:p w:rsidR="00AA5E23" w:rsidRDefault="0055142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BD0365" w:rsidRDefault="00D33775" w:rsidP="00BD036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1421">
        <w:rPr>
          <w:caps/>
          <w:szCs w:val="24"/>
        </w:rPr>
        <w:t>FEBRUARY 24, 2021</w:t>
      </w:r>
    </w:p>
    <w:p w:rsidR="00655CA3" w:rsidRDefault="00655CA3" w:rsidP="0083060A"/>
    <w:p w:rsidR="007F1747" w:rsidRDefault="007942F9" w:rsidP="007942F9">
      <w:r>
        <w:tab/>
      </w:r>
      <w:r w:rsidR="007F1747">
        <w:t>The Assembly Community Development and Affairs Committee reports favorably Senate Bill No. 2767</w:t>
      </w:r>
      <w:r w:rsidR="0013253F">
        <w:t xml:space="preserve"> (1R).</w:t>
      </w:r>
    </w:p>
    <w:p w:rsidR="0013253F" w:rsidRDefault="007F1747" w:rsidP="0013253F">
      <w:r>
        <w:tab/>
      </w:r>
      <w:r w:rsidR="0013253F">
        <w:t>Th</w:t>
      </w:r>
      <w:r w:rsidR="00FE7A40">
        <w:t>is</w:t>
      </w:r>
      <w:r w:rsidR="0013253F">
        <w:t xml:space="preserve"> bill requires the Civil Service Commission to oversee the development and maintenance of a database, which would collect and track the background information received from a law enforcement agency of the State or a political subdivision of the State regarding candidates for the position of law enforcement officer.  The database would include all background information received from all candidates and all threshold decisions made for selection or disqualification of candidates by participating law enforcement agencies.  The database would exclude any personal 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rsidR="0013253F" w:rsidRDefault="0013253F" w:rsidP="0013253F">
      <w:r>
        <w:tab/>
        <w:t>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Studies have shown that going to a paperless system has made hiring processes much easier and could help prevent exclusionary practices.</w:t>
      </w:r>
    </w:p>
    <w:p w:rsidR="0013253F" w:rsidRDefault="0013253F" w:rsidP="0013253F">
      <w:r>
        <w:tab/>
        <w:t xml:space="preserve">The bill also requires the Division of Equal Employment Opportunity and Affirmative Action in the Civil Service Commission, </w:t>
      </w:r>
      <w:r>
        <w:lastRenderedPageBreak/>
        <w:t>in consultation with various national and State law enforcement agencies, to conduct a Statewide diversity analysis of the ethnic and racial make-up of all law enforcement agencies in the State.  The division will submit a written report to the Governor and the Legislature one year after the effective date of the bill.</w:t>
      </w:r>
    </w:p>
    <w:p w:rsidR="004B2ABF" w:rsidRDefault="0013253F" w:rsidP="0083060A">
      <w:r>
        <w:tab/>
        <w:t>As reported by the committee, this bill is identical to Assembly Bill No. 4598, which the committee also reported on this date with committee amendments.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421" w:rsidRDefault="00551421">
      <w:r>
        <w:separator/>
      </w:r>
    </w:p>
  </w:endnote>
  <w:endnote w:type="continuationSeparator" w:id="0">
    <w:p w:rsidR="00551421" w:rsidRDefault="00551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421" w:rsidRDefault="00551421">
      <w:r>
        <w:separator/>
      </w:r>
    </w:p>
  </w:footnote>
  <w:footnote w:type="continuationSeparator" w:id="0">
    <w:p w:rsidR="00551421" w:rsidRDefault="00551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0365" w:rsidP="00BD0365">
    <w:pPr>
      <w:pStyle w:val="HeaderPage2"/>
      <w:jc w:val="center"/>
    </w:pPr>
    <w:r>
      <w:fldChar w:fldCharType="begin"/>
    </w:r>
    <w:r>
      <w:instrText xml:space="preserve"> PAGE  \* MERGEFORMAT </w:instrText>
    </w:r>
    <w:r>
      <w:fldChar w:fldCharType="separate"/>
    </w:r>
    <w:r w:rsidR="0050556A">
      <w:rPr>
        <w:noProof/>
      </w:rPr>
      <w:t>2</w:t>
    </w:r>
    <w:r>
      <w:fldChar w:fldCharType="end"/>
    </w:r>
  </w:p>
  <w:p w:rsidR="00BD0365" w:rsidRDefault="00BD0365" w:rsidP="00BD03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421"/>
    <w:rsid w:val="0001093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53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A1C"/>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8C0"/>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56A"/>
    <w:rsid w:val="005105E1"/>
    <w:rsid w:val="0052178A"/>
    <w:rsid w:val="00525D56"/>
    <w:rsid w:val="0052722C"/>
    <w:rsid w:val="00527799"/>
    <w:rsid w:val="00530663"/>
    <w:rsid w:val="00531292"/>
    <w:rsid w:val="00550947"/>
    <w:rsid w:val="00551421"/>
    <w:rsid w:val="005644EB"/>
    <w:rsid w:val="005722B9"/>
    <w:rsid w:val="00577638"/>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310F"/>
    <w:rsid w:val="0075754A"/>
    <w:rsid w:val="00760429"/>
    <w:rsid w:val="0076634F"/>
    <w:rsid w:val="007762E8"/>
    <w:rsid w:val="007808FF"/>
    <w:rsid w:val="00787C51"/>
    <w:rsid w:val="00790729"/>
    <w:rsid w:val="007934E1"/>
    <w:rsid w:val="007942F9"/>
    <w:rsid w:val="007958EC"/>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74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844"/>
    <w:rsid w:val="008D1544"/>
    <w:rsid w:val="008D5F29"/>
    <w:rsid w:val="008E4311"/>
    <w:rsid w:val="00904B2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2F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365"/>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89E"/>
    <w:rsid w:val="00FC397B"/>
    <w:rsid w:val="00FC4539"/>
    <w:rsid w:val="00FC52FB"/>
    <w:rsid w:val="00FC7741"/>
    <w:rsid w:val="00FD00DD"/>
    <w:rsid w:val="00FD21A1"/>
    <w:rsid w:val="00FE5312"/>
    <w:rsid w:val="00FE556D"/>
    <w:rsid w:val="00FE7A40"/>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82108FD9-7318-49B7-AD0F-321203FA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21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418</Words>
  <Characters>2430</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S2767 ACD Statement 2/24/21</vt:lpstr>
    </vt:vector>
  </TitlesOfParts>
  <Manager>R229</Manager>
  <Company>NJ OLS DMU</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S2767 1R ACD Statement 2/24/21</dc:title>
  <dc:subject/>
  <dc:creator>Assembly ACD </dc:creator>
  <cp:keywords>S2767|2|LG |320|0|0|!||</cp:keywords>
  <dc:description/>
  <cp:lastModifiedBy>Bell, Careema</cp:lastModifiedBy>
  <cp:revision>2</cp:revision>
  <cp:lastPrinted>1999-09-30T17:29:00Z</cp:lastPrinted>
  <dcterms:created xsi:type="dcterms:W3CDTF">2021-02-25T18:05:00Z</dcterms:created>
  <dcterms:modified xsi:type="dcterms:W3CDTF">2021-02-25T18:05:00Z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