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78D" w:rsidRDefault="001A678D" w:rsidP="001A678D">
      <w:pPr>
        <w:pStyle w:val="bpuBill"/>
      </w:pPr>
      <w:bookmarkStart w:id="0" w:name="bpuFrontPg"/>
      <w:bookmarkStart w:id="1" w:name="_GoBack"/>
      <w:bookmarkEnd w:id="0"/>
      <w:bookmarkEnd w:id="1"/>
      <w:r>
        <w:t xml:space="preserve">SENATE, No. 2772 </w:t>
      </w:r>
    </w:p>
    <w:p w:rsidR="001A678D" w:rsidRPr="009D38FF" w:rsidRDefault="001A678D" w:rsidP="001A67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3081" r:id="rId7"/>
        </w:object>
      </w:r>
    </w:p>
    <w:p w:rsidR="001A678D" w:rsidRDefault="001A678D" w:rsidP="001A678D">
      <w:pPr>
        <w:pStyle w:val="bpuState"/>
      </w:pPr>
      <w:r>
        <w:t>STATE OF NEW JERSEY</w:t>
      </w:r>
    </w:p>
    <w:p w:rsidR="001A678D" w:rsidRDefault="001A678D" w:rsidP="001A678D">
      <w:pPr>
        <w:pStyle w:val="bpuLegislature"/>
      </w:pPr>
      <w:r>
        <w:t>219th LEGISLATURE</w:t>
      </w:r>
    </w:p>
    <w:p w:rsidR="001A678D" w:rsidRDefault="001A678D" w:rsidP="001A678D">
      <w:pPr>
        <w:pStyle w:val="bpuWpGraphic"/>
      </w:pPr>
      <w:r>
        <w:object w:dxaOrig="8985" w:dyaOrig="255">
          <v:shape id="_x0000_i1026" type="#_x0000_t75" style="width:6in;height:12pt" o:ole="">
            <v:imagedata r:id="rId6" o:title=""/>
          </v:shape>
          <o:OLEObject Type="Embed" ProgID="WPWin6.1" ShapeID="_x0000_i1026" DrawAspect="Content" ObjectID="_1658143082" r:id="rId8"/>
        </w:object>
      </w:r>
      <w:r>
        <w:t xml:space="preserve">  </w:t>
      </w:r>
    </w:p>
    <w:p w:rsidR="001A678D" w:rsidRDefault="001A678D" w:rsidP="001A678D">
      <w:pPr>
        <w:pStyle w:val="bpuIntro"/>
      </w:pPr>
      <w:r>
        <w:t>INTRODUCED AUGUST 3, 2020</w:t>
      </w:r>
    </w:p>
    <w:p w:rsidR="001A678D" w:rsidRDefault="001A678D" w:rsidP="001A678D">
      <w:pPr>
        <w:pStyle w:val="bpuIntro"/>
      </w:pPr>
    </w:p>
    <w:p w:rsidR="001A678D" w:rsidRDefault="001A678D" w:rsidP="001A678D">
      <w:pPr>
        <w:pStyle w:val="bpuIntro"/>
        <w:sectPr w:rsidR="001A678D" w:rsidSect="00937E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678D" w:rsidRDefault="001A678D" w:rsidP="001A678D">
      <w:pPr>
        <w:pStyle w:val="bpuIntro"/>
      </w:pPr>
    </w:p>
    <w:p w:rsidR="001A678D" w:rsidRDefault="001A678D" w:rsidP="001A678D">
      <w:pPr>
        <w:pStyle w:val="bpuSponsor"/>
      </w:pPr>
      <w:r>
        <w:t>Sponsored by:</w:t>
      </w:r>
    </w:p>
    <w:p w:rsidR="001A678D" w:rsidRDefault="001A678D" w:rsidP="001A678D">
      <w:pPr>
        <w:pStyle w:val="bpuSponsor"/>
      </w:pPr>
      <w:r>
        <w:t>Senator  TROY SINGLETON</w:t>
      </w:r>
    </w:p>
    <w:p w:rsidR="001A678D" w:rsidRDefault="001A678D" w:rsidP="001A678D">
      <w:pPr>
        <w:pStyle w:val="bpuSponsor"/>
      </w:pPr>
      <w:r>
        <w:t>District 7 (Burlington)</w:t>
      </w:r>
    </w:p>
    <w:p w:rsidR="001A678D" w:rsidRDefault="001A678D" w:rsidP="001A678D">
      <w:pPr>
        <w:pStyle w:val="bpuSponsor"/>
      </w:pPr>
    </w:p>
    <w:p w:rsidR="001A678D" w:rsidRDefault="00937E86" w:rsidP="00937E86">
      <w:pPr>
        <w:pStyle w:val="bpuSponsor"/>
      </w:pPr>
      <w:r>
        <w:t>Co-Sponsored by:</w:t>
      </w:r>
    </w:p>
    <w:p w:rsidR="00937E86" w:rsidRDefault="00937E86" w:rsidP="00937E86">
      <w:pPr>
        <w:pStyle w:val="bpuSponsor"/>
      </w:pPr>
      <w:r w:rsidRPr="00937E86">
        <w:t>Senator Scutari</w:t>
      </w:r>
    </w:p>
    <w:p w:rsidR="00937E86" w:rsidRDefault="00937E86" w:rsidP="00937E86"/>
    <w:p w:rsidR="00937E86" w:rsidRPr="00937E86" w:rsidRDefault="00937E86" w:rsidP="00937E86"/>
    <w:p w:rsidR="001A678D" w:rsidRDefault="001A678D" w:rsidP="001A678D">
      <w:pPr>
        <w:pStyle w:val="bpuSponsor"/>
      </w:pPr>
    </w:p>
    <w:p w:rsidR="001A678D" w:rsidRDefault="001A678D" w:rsidP="001A678D">
      <w:pPr>
        <w:pStyle w:val="bpuSponsor"/>
      </w:pPr>
    </w:p>
    <w:p w:rsidR="001A678D" w:rsidRDefault="001A678D" w:rsidP="001A678D">
      <w:pPr>
        <w:pStyle w:val="bpuSponsor"/>
      </w:pPr>
      <w:r>
        <w:t>SYNOPSIS</w:t>
      </w:r>
    </w:p>
    <w:p w:rsidR="001A678D" w:rsidRDefault="001A678D" w:rsidP="001A678D">
      <w:pPr>
        <w:pStyle w:val="bpuNormText"/>
      </w:pPr>
      <w:r>
        <w:tab/>
        <w:t xml:space="preserve">Establishes “Biannual Small Business Matchmaker Initiative” in Department of State. </w:t>
      </w:r>
    </w:p>
    <w:p w:rsidR="001A678D" w:rsidRDefault="001A678D" w:rsidP="001A678D">
      <w:pPr>
        <w:pStyle w:val="bpuNormText"/>
      </w:pPr>
    </w:p>
    <w:p w:rsidR="001A678D" w:rsidRDefault="001A678D" w:rsidP="001A678D">
      <w:pPr>
        <w:pStyle w:val="bpuSponsor"/>
      </w:pPr>
      <w:r>
        <w:t xml:space="preserve">CURRENT VERSION OF TEXT </w:t>
      </w:r>
    </w:p>
    <w:p w:rsidR="001A678D" w:rsidRDefault="001A678D" w:rsidP="001A678D">
      <w:pPr>
        <w:pStyle w:val="bpuNormText"/>
      </w:pPr>
      <w:r>
        <w:tab/>
        <w:t>As introduced.</w:t>
      </w:r>
    </w:p>
    <w:p w:rsidR="001A678D" w:rsidRDefault="001A678D" w:rsidP="001A67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678D" w:rsidRDefault="001A678D" w:rsidP="008916EC">
      <w:pPr>
        <w:pStyle w:val="FronterPage"/>
        <w:tabs>
          <w:tab w:val="clear" w:pos="720"/>
          <w:tab w:val="clear" w:pos="1440"/>
          <w:tab w:val="clear" w:pos="2160"/>
          <w:tab w:val="clear" w:pos="2880"/>
          <w:tab w:val="clear" w:pos="3600"/>
          <w:tab w:val="clear" w:pos="4320"/>
          <w:tab w:val="clear" w:pos="5040"/>
        </w:tabs>
        <w:sectPr w:rsidR="001A678D" w:rsidSect="001A678D">
          <w:type w:val="continuous"/>
          <w:pgSz w:w="12240" w:h="20160" w:code="5"/>
          <w:pgMar w:top="1440" w:right="2275" w:bottom="1440" w:left="2275" w:header="72" w:footer="720" w:gutter="0"/>
          <w:pgNumType w:start="1"/>
          <w:cols w:space="720"/>
          <w:docGrid w:linePitch="360"/>
        </w:sectPr>
      </w:pPr>
    </w:p>
    <w:p w:rsidR="00686AEB" w:rsidRPr="00677316" w:rsidRDefault="002F6213" w:rsidP="003E47BA">
      <w:pPr>
        <w:pStyle w:val="HangingAnAct"/>
        <w:rPr>
          <w:rStyle w:val="HangingAnActChar"/>
        </w:rPr>
      </w:pPr>
      <w:r>
        <w:rPr>
          <w:rStyle w:val="BillHead"/>
        </w:rPr>
        <w:lastRenderedPageBreak/>
        <w:t>An Act</w:t>
      </w:r>
      <w:r w:rsidR="00686AEB" w:rsidRPr="006B7FA7">
        <w:rPr>
          <w:rStyle w:val="HangingAnActChar"/>
        </w:rPr>
        <w:t xml:space="preserve"> </w:t>
      </w:r>
      <w:r w:rsidR="00D46FA7" w:rsidRPr="00D46FA7">
        <w:rPr>
          <w:rStyle w:val="HangingAnActChar"/>
        </w:rPr>
        <w:t xml:space="preserve">concerning </w:t>
      </w:r>
      <w:r w:rsidR="006A16FC">
        <w:t xml:space="preserve">certain business </w:t>
      </w:r>
      <w:r w:rsidR="00551FF2">
        <w:t>matchma</w:t>
      </w:r>
      <w:r w:rsidR="000C4299">
        <w:t>king events</w:t>
      </w:r>
      <w:r w:rsidR="006A16FC">
        <w:t xml:space="preserve"> and supplementing Title 52 of the Revised Statutes</w:t>
      </w:r>
      <w:r w:rsidR="00D46FA7" w:rsidRPr="00D46FA7">
        <w:rPr>
          <w:rStyle w:val="HangingAnActChar"/>
        </w:rPr>
        <w:t>.</w:t>
      </w:r>
    </w:p>
    <w:p w:rsidR="000B1054" w:rsidRPr="00D71D68" w:rsidRDefault="000B1054" w:rsidP="000B1054"/>
    <w:p w:rsidR="00686AEB" w:rsidRPr="00AA7880" w:rsidRDefault="00686AEB" w:rsidP="00686AEB">
      <w:r>
        <w:tab/>
      </w:r>
      <w:r w:rsidR="002F6213">
        <w:rPr>
          <w:rStyle w:val="BillHeading2"/>
        </w:rPr>
        <w:t>Be It Enacted</w:t>
      </w:r>
      <w:r>
        <w:rPr>
          <w:rStyle w:val="BillHeading2"/>
        </w:rPr>
        <w:t xml:space="preserve"> </w:t>
      </w:r>
      <w:r w:rsidR="002F6213">
        <w:rPr>
          <w:rStyle w:val="BillLanguage"/>
        </w:rPr>
        <w:t>by the Senate and General Assembly of the State of New Jersey:</w:t>
      </w:r>
    </w:p>
    <w:p w:rsidR="00686AEB" w:rsidRPr="00D71D68" w:rsidRDefault="00686AEB" w:rsidP="00686AEB"/>
    <w:p w:rsidR="00233750" w:rsidRDefault="002E2FCF" w:rsidP="00233750">
      <w:r>
        <w:tab/>
      </w:r>
      <w:r w:rsidR="00233750">
        <w:t>1.</w:t>
      </w:r>
      <w:r w:rsidR="00233750">
        <w:tab/>
        <w:t xml:space="preserve">As used in </w:t>
      </w:r>
      <w:r w:rsidR="00233750" w:rsidRPr="00233750">
        <w:t>P.L.    , c.    (C.        ) (pending before the Legislature as this bill)</w:t>
      </w:r>
      <w:r w:rsidR="00233750">
        <w:t>:</w:t>
      </w:r>
    </w:p>
    <w:p w:rsidR="00233750" w:rsidRDefault="00233750" w:rsidP="00233750">
      <w:r>
        <w:tab/>
      </w:r>
      <w:r w:rsidR="002900BA">
        <w:t>“</w:t>
      </w:r>
      <w:r>
        <w:t>Authority</w:t>
      </w:r>
      <w:r w:rsidR="002900BA">
        <w:t>”</w:t>
      </w:r>
      <w:r>
        <w:t xml:space="preserve"> </w:t>
      </w:r>
      <w:r w:rsidR="00701EE7" w:rsidRPr="00701EE7">
        <w:t>means the New Jersey Economic Development Authority established pursuant to section 4 of P.L.1974, c.80 (C.34:1B-4)</w:t>
      </w:r>
      <w:r>
        <w:t>.</w:t>
      </w:r>
    </w:p>
    <w:p w:rsidR="00A92309" w:rsidRDefault="00A92309" w:rsidP="00233750">
      <w:r>
        <w:tab/>
        <w:t>“</w:t>
      </w:r>
      <w:r w:rsidR="00C54CFE">
        <w:t xml:space="preserve">Business Action </w:t>
      </w:r>
      <w:r>
        <w:t xml:space="preserve">Center” </w:t>
      </w:r>
      <w:r w:rsidR="00AF1B19">
        <w:t xml:space="preserve">or “center” </w:t>
      </w:r>
      <w:r w:rsidRPr="00A92309">
        <w:t xml:space="preserve">means the Business Action Center established in the </w:t>
      </w:r>
      <w:r w:rsidR="004C321F">
        <w:t xml:space="preserve">New Jersey </w:t>
      </w:r>
      <w:r w:rsidRPr="00A92309">
        <w:t>Department of State pursuant to Reorganization Plan No. 003-2011.</w:t>
      </w:r>
    </w:p>
    <w:p w:rsidR="004514A3" w:rsidRDefault="00C26BD7" w:rsidP="00233750">
      <w:r w:rsidRPr="00C26BD7">
        <w:tab/>
        <w:t xml:space="preserve">“Chief Diversity Officer” means the position established in the Division of Purchase and Property in the </w:t>
      </w:r>
      <w:r w:rsidR="004C321F">
        <w:t>New Jersey</w:t>
      </w:r>
      <w:r w:rsidRPr="00C26BD7">
        <w:t xml:space="preserve"> Department of the Treasury pursuant to section 1 of P.L.2017, c.95 (C.52:32-18.1).</w:t>
      </w:r>
    </w:p>
    <w:p w:rsidR="00233750" w:rsidRDefault="00233750" w:rsidP="00233750">
      <w:r>
        <w:tab/>
      </w:r>
      <w:r w:rsidR="00C54CFE">
        <w:t>“</w:t>
      </w:r>
      <w:r w:rsidR="000114CE">
        <w:t>Matchmaker initiative</w:t>
      </w:r>
      <w:r w:rsidR="00C54CFE">
        <w:t>”</w:t>
      </w:r>
      <w:r>
        <w:t xml:space="preserve"> means the </w:t>
      </w:r>
      <w:r w:rsidR="000114CE">
        <w:t>“Biannual Business Matchmaker Initiative”</w:t>
      </w:r>
      <w:r>
        <w:t xml:space="preserve"> established pursuant to </w:t>
      </w:r>
      <w:r w:rsidR="00446DE2">
        <w:t xml:space="preserve">section 2 of </w:t>
      </w:r>
      <w:r w:rsidR="00701EE7" w:rsidRPr="00233750">
        <w:t>P.L.</w:t>
      </w:r>
      <w:r w:rsidR="00861BC5">
        <w:t>    </w:t>
      </w:r>
      <w:r w:rsidR="00701EE7" w:rsidRPr="00233750">
        <w:t>,</w:t>
      </w:r>
      <w:r w:rsidR="00861BC5">
        <w:t> </w:t>
      </w:r>
      <w:r w:rsidR="00701EE7" w:rsidRPr="00233750">
        <w:t>c.</w:t>
      </w:r>
      <w:r w:rsidR="00861BC5">
        <w:t>    </w:t>
      </w:r>
      <w:r w:rsidR="00701EE7" w:rsidRPr="00233750">
        <w:t>(C.</w:t>
      </w:r>
      <w:r w:rsidR="00861BC5">
        <w:t>        </w:t>
      </w:r>
      <w:r w:rsidR="00701EE7" w:rsidRPr="00233750">
        <w:t>)</w:t>
      </w:r>
      <w:r w:rsidR="00861BC5">
        <w:t> </w:t>
      </w:r>
      <w:r w:rsidR="00701EE7" w:rsidRPr="00233750">
        <w:t>(pending before the Legislature as this bill)</w:t>
      </w:r>
      <w:r>
        <w:t>.</w:t>
      </w:r>
    </w:p>
    <w:p w:rsidR="00446DE2" w:rsidRDefault="00446DE2" w:rsidP="00233750">
      <w:r>
        <w:tab/>
        <w:t xml:space="preserve">“Matchmaking event” means a biannual small business matchmaking event established pursuant to section 2 of </w:t>
      </w:r>
      <w:r w:rsidRPr="00233750">
        <w:t>P.L.</w:t>
      </w:r>
      <w:r w:rsidR="00861BC5">
        <w:t>    </w:t>
      </w:r>
      <w:r w:rsidRPr="00233750">
        <w:t>,</w:t>
      </w:r>
      <w:r w:rsidR="00861BC5">
        <w:t> </w:t>
      </w:r>
      <w:r w:rsidRPr="00233750">
        <w:t>c.</w:t>
      </w:r>
      <w:r w:rsidR="00861BC5">
        <w:t>    </w:t>
      </w:r>
      <w:r w:rsidRPr="00233750">
        <w:t>(C.</w:t>
      </w:r>
      <w:r w:rsidR="00861BC5">
        <w:t>        </w:t>
      </w:r>
      <w:r w:rsidRPr="00233750">
        <w:t>)</w:t>
      </w:r>
      <w:r w:rsidR="00861BC5">
        <w:t> </w:t>
      </w:r>
      <w:r w:rsidRPr="00233750">
        <w:t>(pending before the Legislature as this bill)</w:t>
      </w:r>
      <w:r>
        <w:t>.</w:t>
      </w:r>
    </w:p>
    <w:p w:rsidR="00BA4BE0" w:rsidRDefault="00BA4BE0" w:rsidP="00233750">
      <w:r>
        <w:tab/>
        <w:t>“Nonprofit corporation” means a private, not-for-profit corporation</w:t>
      </w:r>
      <w:r w:rsidR="003A1ED7">
        <w:t>,</w:t>
      </w:r>
      <w:r w:rsidR="003A1ED7" w:rsidRPr="003A1ED7">
        <w:t xml:space="preserve"> determined by the federal Internal Revenue Service to be a tax exempt organization pursuant to section 501(c)(3) of the Internal Revenue Code of 1986, 26 U.S.C. s.501(c)(3)</w:t>
      </w:r>
      <w:r w:rsidR="003A1ED7">
        <w:t>,</w:t>
      </w:r>
      <w:r>
        <w:t xml:space="preserve"> </w:t>
      </w:r>
      <w:r w:rsidR="00C47C6F">
        <w:t xml:space="preserve">whose </w:t>
      </w:r>
      <w:r w:rsidR="00C47C6F" w:rsidRPr="00C47C6F">
        <w:t xml:space="preserve">mission is to stimulate job creation </w:t>
      </w:r>
      <w:r w:rsidR="003A1ED7">
        <w:t xml:space="preserve">within </w:t>
      </w:r>
      <w:r w:rsidR="00C47C6F" w:rsidRPr="00C47C6F">
        <w:t>and attract capital investment to New Jersey</w:t>
      </w:r>
      <w:r>
        <w:t>.</w:t>
      </w:r>
    </w:p>
    <w:p w:rsidR="00D46FA7" w:rsidRDefault="00233750" w:rsidP="00233750">
      <w:r>
        <w:tab/>
      </w:r>
      <w:r w:rsidR="00C54CFE">
        <w:t>“</w:t>
      </w:r>
      <w:r w:rsidR="005B2833" w:rsidRPr="005B2833">
        <w:t>Small business</w:t>
      </w:r>
      <w:r w:rsidR="00C54CFE">
        <w:t>”</w:t>
      </w:r>
      <w:r w:rsidR="005B2833" w:rsidRPr="005B2833">
        <w:t xml:space="preserve"> means a business engaged in the conduct of a trade or business in this State that qualifies as a “small business concern” within the meaning of the federal "Small Business Act," Pub.L.85-536 (15 U.S.C. s.631 et seq.) for the purpose of the small business’s eligibility for </w:t>
      </w:r>
      <w:r w:rsidR="00C51FFA">
        <w:t>receiving</w:t>
      </w:r>
      <w:r w:rsidR="005B2833" w:rsidRPr="005B2833">
        <w:t xml:space="preserve"> assistance from the United States Small Business Administration. “Small business” shall include, but not be limited to, a small business established and operating in this State that is certified, pursuant to federal law, under the United States Small Business Administration’s 8(a) Business Development program or the </w:t>
      </w:r>
      <w:proofErr w:type="spellStart"/>
      <w:r w:rsidR="005B2833" w:rsidRPr="005B2833">
        <w:t>HUBZone</w:t>
      </w:r>
      <w:proofErr w:type="spellEnd"/>
      <w:r w:rsidR="005B2833" w:rsidRPr="005B2833">
        <w:t xml:space="preserve"> program, or as a small disadvantaged business, or as a business concern by the United States Department of Housing and Urban Development pursuant to section 3 of the Housing and Urban Development Act of 1968 (12 U.S.C. s.1701u)</w:t>
      </w:r>
      <w:r>
        <w:t>.</w:t>
      </w:r>
    </w:p>
    <w:p w:rsidR="007E5DD4" w:rsidRDefault="007E5DD4" w:rsidP="00686AEB"/>
    <w:p w:rsidR="00233750" w:rsidRDefault="00321E99" w:rsidP="00E2368B">
      <w:r>
        <w:tab/>
      </w:r>
      <w:r w:rsidR="00233750">
        <w:t>2.</w:t>
      </w:r>
      <w:r>
        <w:tab/>
      </w:r>
      <w:r w:rsidR="0020145F">
        <w:t xml:space="preserve">a. </w:t>
      </w:r>
      <w:r w:rsidR="00233750">
        <w:t xml:space="preserve">The </w:t>
      </w:r>
      <w:r w:rsidR="000114CE">
        <w:t>Business Action Center</w:t>
      </w:r>
      <w:r w:rsidR="009C62E8">
        <w:t xml:space="preserve">, in consultation with </w:t>
      </w:r>
      <w:r w:rsidR="00F3307B">
        <w:t xml:space="preserve">the </w:t>
      </w:r>
      <w:r w:rsidR="00ED52B2">
        <w:t>a</w:t>
      </w:r>
      <w:r w:rsidR="000114CE">
        <w:t xml:space="preserve">uthority </w:t>
      </w:r>
      <w:r w:rsidR="00F3307B">
        <w:t xml:space="preserve">and </w:t>
      </w:r>
      <w:r w:rsidR="00E2368B">
        <w:t>the</w:t>
      </w:r>
      <w:r w:rsidR="000114CE">
        <w:t xml:space="preserve"> </w:t>
      </w:r>
      <w:r w:rsidR="00AF1B19">
        <w:t>C</w:t>
      </w:r>
      <w:r w:rsidR="0020145F">
        <w:t xml:space="preserve">hief </w:t>
      </w:r>
      <w:r w:rsidR="00AF1B19">
        <w:t>D</w:t>
      </w:r>
      <w:r w:rsidR="0020145F">
        <w:t xml:space="preserve">iversity </w:t>
      </w:r>
      <w:r w:rsidR="00AF1B19">
        <w:t>O</w:t>
      </w:r>
      <w:r w:rsidR="0020145F">
        <w:t>fficer</w:t>
      </w:r>
      <w:r w:rsidR="00F3307B">
        <w:t>,</w:t>
      </w:r>
      <w:r w:rsidR="00233750">
        <w:t xml:space="preserve"> shall establish and maintain a program</w:t>
      </w:r>
      <w:r w:rsidR="00F748D4">
        <w:t>,</w:t>
      </w:r>
      <w:r w:rsidR="00233750">
        <w:t xml:space="preserve"> to be known as the </w:t>
      </w:r>
      <w:r w:rsidR="000114CE">
        <w:t>“Biannual Business Matchmaker Initiative</w:t>
      </w:r>
      <w:r w:rsidR="00F748D4">
        <w:t>,</w:t>
      </w:r>
      <w:r w:rsidR="000114CE">
        <w:t>”</w:t>
      </w:r>
      <w:r w:rsidR="00233750">
        <w:t xml:space="preserve"> </w:t>
      </w:r>
      <w:r w:rsidR="00F748D4">
        <w:t>where</w:t>
      </w:r>
      <w:r w:rsidR="00233750">
        <w:t xml:space="preserve"> </w:t>
      </w:r>
      <w:r w:rsidR="00E2368B">
        <w:t xml:space="preserve">the center </w:t>
      </w:r>
      <w:r w:rsidR="00F748D4">
        <w:t xml:space="preserve">shall host </w:t>
      </w:r>
      <w:r w:rsidR="00751468">
        <w:t xml:space="preserve">a </w:t>
      </w:r>
      <w:r w:rsidR="00F748D4">
        <w:t xml:space="preserve">biannual </w:t>
      </w:r>
      <w:r w:rsidR="004C49B6">
        <w:t>business matchmak</w:t>
      </w:r>
      <w:r w:rsidR="00F748D4">
        <w:t>ing event with the purpose of connecting</w:t>
      </w:r>
      <w:r w:rsidR="00E2368B">
        <w:t xml:space="preserve"> small </w:t>
      </w:r>
      <w:r w:rsidR="00E2368B">
        <w:lastRenderedPageBreak/>
        <w:t>business</w:t>
      </w:r>
      <w:r w:rsidR="006630FD">
        <w:t>es</w:t>
      </w:r>
      <w:r w:rsidR="00E2368B">
        <w:t xml:space="preserve"> </w:t>
      </w:r>
      <w:r w:rsidR="004A001C">
        <w:t>with</w:t>
      </w:r>
      <w:r w:rsidR="006630FD">
        <w:t xml:space="preserve"> representatives of federal, State, and local</w:t>
      </w:r>
      <w:r w:rsidR="00E2368B">
        <w:t xml:space="preserve"> government agencies and </w:t>
      </w:r>
      <w:r w:rsidR="006630FD">
        <w:t xml:space="preserve">their </w:t>
      </w:r>
      <w:r w:rsidR="000C4299">
        <w:t xml:space="preserve">government </w:t>
      </w:r>
      <w:r w:rsidR="00E2368B">
        <w:t xml:space="preserve">contractors </w:t>
      </w:r>
      <w:r w:rsidR="004A001C">
        <w:t>seeking</w:t>
      </w:r>
      <w:r w:rsidR="006630FD">
        <w:t xml:space="preserve"> </w:t>
      </w:r>
      <w:r w:rsidR="0020145F">
        <w:t xml:space="preserve">small </w:t>
      </w:r>
      <w:r w:rsidR="006630FD">
        <w:t>businesses that would provide</w:t>
      </w:r>
      <w:r w:rsidR="00E2368B">
        <w:t xml:space="preserve"> </w:t>
      </w:r>
      <w:r w:rsidR="0020145F">
        <w:t xml:space="preserve">the </w:t>
      </w:r>
      <w:r w:rsidR="000C4299">
        <w:t xml:space="preserve">government </w:t>
      </w:r>
      <w:r w:rsidR="0020145F">
        <w:t xml:space="preserve">contractor with </w:t>
      </w:r>
      <w:r w:rsidR="00E2368B">
        <w:t>subcontract</w:t>
      </w:r>
      <w:r w:rsidR="00947CAC">
        <w:t>ing services</w:t>
      </w:r>
      <w:r w:rsidR="00B971F3">
        <w:t>.</w:t>
      </w:r>
      <w:r w:rsidR="006630FD">
        <w:t xml:space="preserve"> </w:t>
      </w:r>
      <w:r w:rsidR="00A04969">
        <w:t xml:space="preserve"> </w:t>
      </w:r>
      <w:r w:rsidR="004C49B6">
        <w:t>Each</w:t>
      </w:r>
      <w:r w:rsidR="00E2368B">
        <w:t xml:space="preserve"> </w:t>
      </w:r>
      <w:r w:rsidR="004C49B6">
        <w:t xml:space="preserve">matchmaking event </w:t>
      </w:r>
      <w:r w:rsidR="00947CAC">
        <w:t>shall</w:t>
      </w:r>
      <w:r w:rsidR="006630FD">
        <w:t xml:space="preserve"> </w:t>
      </w:r>
      <w:r w:rsidR="004C49B6">
        <w:t xml:space="preserve">be organized or structured </w:t>
      </w:r>
      <w:r w:rsidR="00831DEF">
        <w:t xml:space="preserve">with the goal and </w:t>
      </w:r>
      <w:r w:rsidR="004C49B6">
        <w:t xml:space="preserve">in a manner </w:t>
      </w:r>
      <w:r w:rsidR="00831DEF">
        <w:t>that ensures</w:t>
      </w:r>
      <w:r w:rsidR="00E2368B">
        <w:t xml:space="preserve"> small</w:t>
      </w:r>
      <w:r w:rsidR="006630FD">
        <w:t xml:space="preserve"> </w:t>
      </w:r>
      <w:r w:rsidR="00E2368B">
        <w:t>business</w:t>
      </w:r>
      <w:r w:rsidR="006630FD">
        <w:t>e</w:t>
      </w:r>
      <w:r w:rsidR="00E2368B">
        <w:t xml:space="preserve">s </w:t>
      </w:r>
      <w:r w:rsidR="0020145F">
        <w:t xml:space="preserve">participating in the matchmaker initiative </w:t>
      </w:r>
      <w:r w:rsidR="00947CAC">
        <w:t>are</w:t>
      </w:r>
      <w:r w:rsidR="00E2368B">
        <w:t xml:space="preserve"> </w:t>
      </w:r>
      <w:r w:rsidR="00947CAC">
        <w:t xml:space="preserve">informed of </w:t>
      </w:r>
      <w:r w:rsidR="00E2368B">
        <w:t xml:space="preserve">the government </w:t>
      </w:r>
      <w:r w:rsidR="00947CAC">
        <w:t xml:space="preserve">subcontracting service </w:t>
      </w:r>
      <w:r w:rsidR="00E2368B">
        <w:t xml:space="preserve">opportunities available to </w:t>
      </w:r>
      <w:r w:rsidR="0020145F">
        <w:t>small businesses</w:t>
      </w:r>
      <w:r w:rsidR="00947CAC">
        <w:t xml:space="preserve"> </w:t>
      </w:r>
      <w:r w:rsidR="007A39D0">
        <w:t xml:space="preserve">at matchmaking events </w:t>
      </w:r>
      <w:r w:rsidR="00E2368B">
        <w:t xml:space="preserve">and that </w:t>
      </w:r>
      <w:r w:rsidR="00947CAC">
        <w:t>government</w:t>
      </w:r>
      <w:r w:rsidR="00E2368B">
        <w:t xml:space="preserve"> contractors </w:t>
      </w:r>
      <w:r w:rsidR="00551FF2">
        <w:t>realize</w:t>
      </w:r>
      <w:r w:rsidR="00E2368B">
        <w:t xml:space="preserve"> the potential of partnering</w:t>
      </w:r>
      <w:r w:rsidR="00947CAC">
        <w:t xml:space="preserve"> </w:t>
      </w:r>
      <w:r w:rsidR="00E2368B">
        <w:t xml:space="preserve">with small businesses </w:t>
      </w:r>
      <w:r w:rsidR="00947CAC">
        <w:t>for subcontracting services</w:t>
      </w:r>
      <w:r w:rsidR="00233750">
        <w:t>.</w:t>
      </w:r>
      <w:r w:rsidR="00B971F3">
        <w:t xml:space="preserve"> </w:t>
      </w:r>
      <w:r w:rsidR="00A04969">
        <w:t xml:space="preserve"> </w:t>
      </w:r>
      <w:r w:rsidR="00233750">
        <w:t xml:space="preserve">The </w:t>
      </w:r>
      <w:r w:rsidR="000114CE">
        <w:t>center</w:t>
      </w:r>
      <w:r w:rsidR="00233750">
        <w:t xml:space="preserve"> shall establish the terms and conditions by which a </w:t>
      </w:r>
      <w:r w:rsidR="000114CE">
        <w:rPr>
          <w:rStyle w:val="HangingAnActChar"/>
        </w:rPr>
        <w:t>small</w:t>
      </w:r>
      <w:r w:rsidR="00092954" w:rsidRPr="00D46FA7">
        <w:rPr>
          <w:rStyle w:val="HangingAnActChar"/>
        </w:rPr>
        <w:t xml:space="preserve"> </w:t>
      </w:r>
      <w:r w:rsidR="00B52A9C">
        <w:rPr>
          <w:rStyle w:val="HangingAnActChar"/>
        </w:rPr>
        <w:t>business</w:t>
      </w:r>
      <w:r w:rsidR="00233750">
        <w:t xml:space="preserve"> </w:t>
      </w:r>
      <w:r w:rsidR="00751468">
        <w:t xml:space="preserve">and government contractor </w:t>
      </w:r>
      <w:r w:rsidR="00233750">
        <w:t xml:space="preserve">may apply for </w:t>
      </w:r>
      <w:r w:rsidR="00164243">
        <w:t xml:space="preserve">participation in </w:t>
      </w:r>
      <w:r w:rsidR="007A39D0">
        <w:t>the matchmaker initiative</w:t>
      </w:r>
      <w:r w:rsidR="00233750">
        <w:t>.</w:t>
      </w:r>
      <w:r w:rsidR="003136E3">
        <w:t xml:space="preserve">  </w:t>
      </w:r>
      <w:r w:rsidR="003136E3" w:rsidRPr="009121A6">
        <w:t xml:space="preserve">Prior to planning or scheduling a matchmaking event, the center shall contact State and federal agencies to request those agencies to send to the center </w:t>
      </w:r>
      <w:r w:rsidR="00312572" w:rsidRPr="009121A6">
        <w:t>any</w:t>
      </w:r>
      <w:r w:rsidR="003136E3" w:rsidRPr="009121A6">
        <w:t xml:space="preserve"> small business contact information list</w:t>
      </w:r>
      <w:r w:rsidR="00312572" w:rsidRPr="009121A6">
        <w:t xml:space="preserve"> which shall be used </w:t>
      </w:r>
      <w:r w:rsidR="00FD5080" w:rsidRPr="009121A6">
        <w:t xml:space="preserve">by the center </w:t>
      </w:r>
      <w:r w:rsidR="00312572" w:rsidRPr="009121A6">
        <w:t>to solicit small business</w:t>
      </w:r>
      <w:r w:rsidR="00FD5080" w:rsidRPr="009121A6">
        <w:t>e</w:t>
      </w:r>
      <w:r w:rsidR="00312572" w:rsidRPr="009121A6">
        <w:t>s for participation in the matchmaker initiative</w:t>
      </w:r>
      <w:r w:rsidR="003136E3" w:rsidRPr="009121A6">
        <w:t>.</w:t>
      </w:r>
    </w:p>
    <w:p w:rsidR="00AF1B19" w:rsidRDefault="0020145F" w:rsidP="00AF1B19">
      <w:r>
        <w:tab/>
        <w:t>b.</w:t>
      </w:r>
      <w:r>
        <w:tab/>
      </w:r>
      <w:r w:rsidR="00C83211" w:rsidRPr="00C83211">
        <w:t xml:space="preserve">The </w:t>
      </w:r>
      <w:r w:rsidR="00C83211">
        <w:t>center</w:t>
      </w:r>
      <w:r w:rsidR="00C83211" w:rsidRPr="00C83211">
        <w:t xml:space="preserve"> is authorized to seek and accept gifts, grants, or donations from private or public sources for </w:t>
      </w:r>
      <w:r w:rsidR="00C83211">
        <w:t xml:space="preserve">the costs of hosting a </w:t>
      </w:r>
      <w:r w:rsidR="00446DE2">
        <w:t>matchmaking event</w:t>
      </w:r>
      <w:r w:rsidR="00C83211" w:rsidRPr="00C83211">
        <w:t xml:space="preserve">, except that the </w:t>
      </w:r>
      <w:r w:rsidR="00C83211">
        <w:t>center</w:t>
      </w:r>
      <w:r w:rsidR="00C83211" w:rsidRPr="00C83211">
        <w:t xml:space="preserve"> may not accept a gift, grant, or donation that is subject to conditions that are inconsistent with any other law of this State.</w:t>
      </w:r>
      <w:r w:rsidR="007A39D0">
        <w:t xml:space="preserve"> </w:t>
      </w:r>
      <w:r w:rsidR="00A04969">
        <w:t xml:space="preserve"> </w:t>
      </w:r>
      <w:r w:rsidR="007A39D0">
        <w:t xml:space="preserve">The center may enter into an agreement with a nonprofit corporation </w:t>
      </w:r>
      <w:r w:rsidR="0012766E">
        <w:t>to allow</w:t>
      </w:r>
      <w:r w:rsidR="007A39D0">
        <w:t xml:space="preserve"> the nonprofit corporation </w:t>
      </w:r>
      <w:r w:rsidR="0012766E">
        <w:t>to</w:t>
      </w:r>
      <w:r w:rsidR="00B971F3">
        <w:t xml:space="preserve"> host a matchmaking event.</w:t>
      </w:r>
      <w:r w:rsidR="003136E3">
        <w:t xml:space="preserve">  </w:t>
      </w:r>
      <w:r w:rsidR="00477889">
        <w:t xml:space="preserve">The center shall </w:t>
      </w:r>
      <w:r w:rsidR="00AF1B19">
        <w:t>coordinate</w:t>
      </w:r>
      <w:r w:rsidR="00477889">
        <w:t xml:space="preserve"> the scheduling and promotion of </w:t>
      </w:r>
      <w:r w:rsidR="0053419A">
        <w:t>each</w:t>
      </w:r>
      <w:r w:rsidR="00477889">
        <w:t xml:space="preserve"> </w:t>
      </w:r>
      <w:r w:rsidR="00E4290B">
        <w:t>matchmaking</w:t>
      </w:r>
      <w:r w:rsidR="00477889">
        <w:t xml:space="preserve"> </w:t>
      </w:r>
      <w:r w:rsidR="0053419A">
        <w:t xml:space="preserve">event </w:t>
      </w:r>
      <w:r w:rsidR="00AF1B19">
        <w:t>in conjunction with</w:t>
      </w:r>
      <w:r w:rsidR="00477889">
        <w:t xml:space="preserve"> </w:t>
      </w:r>
      <w:r w:rsidR="00AF1B19">
        <w:t xml:space="preserve">the </w:t>
      </w:r>
      <w:r w:rsidR="00477889">
        <w:t>African American Chamber of Commerce</w:t>
      </w:r>
      <w:r w:rsidR="00C6330E">
        <w:t xml:space="preserve"> of New Jersey</w:t>
      </w:r>
      <w:r w:rsidR="00477889">
        <w:t xml:space="preserve">, the </w:t>
      </w:r>
      <w:r w:rsidR="00C6330E">
        <w:t xml:space="preserve">Statewide </w:t>
      </w:r>
      <w:r w:rsidR="00477889">
        <w:t>Hispanic</w:t>
      </w:r>
      <w:r w:rsidR="00477889" w:rsidRPr="00477889">
        <w:t xml:space="preserve"> </w:t>
      </w:r>
      <w:r w:rsidR="00477889">
        <w:t>Chamber of Commerce</w:t>
      </w:r>
      <w:r w:rsidR="00C6330E" w:rsidRPr="00C6330E">
        <w:t xml:space="preserve"> </w:t>
      </w:r>
      <w:r w:rsidR="00C6330E">
        <w:t>of New Jersey</w:t>
      </w:r>
      <w:r w:rsidR="00477889">
        <w:t xml:space="preserve">, the </w:t>
      </w:r>
      <w:r w:rsidR="00AF1B19">
        <w:t>N</w:t>
      </w:r>
      <w:r w:rsidR="00C6330E">
        <w:t>ew</w:t>
      </w:r>
      <w:r w:rsidR="00AF1B19">
        <w:t xml:space="preserve"> </w:t>
      </w:r>
      <w:r w:rsidR="00C6330E">
        <w:t xml:space="preserve">Jersey </w:t>
      </w:r>
      <w:r w:rsidR="00AF1B19">
        <w:t>Association of Women Business Owners</w:t>
      </w:r>
      <w:r w:rsidR="00477889">
        <w:t>,</w:t>
      </w:r>
      <w:r w:rsidR="00AF1B19">
        <w:t xml:space="preserve"> the </w:t>
      </w:r>
      <w:r w:rsidR="00C6330E">
        <w:t xml:space="preserve">New Jersey State </w:t>
      </w:r>
      <w:r w:rsidR="00AF1B19">
        <w:t xml:space="preserve">Veterans </w:t>
      </w:r>
      <w:r w:rsidR="00477889">
        <w:t xml:space="preserve">Chamber of Commerce, </w:t>
      </w:r>
      <w:r w:rsidR="00AF1B19">
        <w:t xml:space="preserve">and </w:t>
      </w:r>
      <w:r w:rsidR="00C6330E">
        <w:t xml:space="preserve">the </w:t>
      </w:r>
      <w:r w:rsidR="00233B0E">
        <w:t xml:space="preserve">National Federation of Independent Business in </w:t>
      </w:r>
      <w:r w:rsidR="00477889">
        <w:t>New Jersey</w:t>
      </w:r>
      <w:r w:rsidR="00AF1B19">
        <w:t>.</w:t>
      </w:r>
    </w:p>
    <w:p w:rsidR="00164243" w:rsidRDefault="00AF1B19" w:rsidP="00AF1B19">
      <w:r>
        <w:tab/>
        <w:t>c.</w:t>
      </w:r>
      <w:r>
        <w:tab/>
        <w:t xml:space="preserve">The center, in partnership with the Chief Diversity Officer, </w:t>
      </w:r>
      <w:r w:rsidR="001E4474">
        <w:t xml:space="preserve">shall </w:t>
      </w:r>
      <w:r w:rsidR="001E4474" w:rsidRPr="001E4474">
        <w:t>report annually to the Governor and, pursuant to section 2 of P.L.1991, c.164 (C.52:14-19.1), to the Legislature</w:t>
      </w:r>
      <w:r w:rsidR="001E4474">
        <w:t xml:space="preserve"> </w:t>
      </w:r>
      <w:r w:rsidR="00A4664B">
        <w:t>on</w:t>
      </w:r>
      <w:r>
        <w:t xml:space="preserve"> the </w:t>
      </w:r>
      <w:r w:rsidR="001E4474">
        <w:t xml:space="preserve">number </w:t>
      </w:r>
      <w:r>
        <w:t xml:space="preserve">of </w:t>
      </w:r>
      <w:r w:rsidR="00A4664B">
        <w:t>sub</w:t>
      </w:r>
      <w:r>
        <w:t xml:space="preserve">contracts </w:t>
      </w:r>
      <w:r w:rsidR="00A4664B">
        <w:t>awarded to and the types of government contracting services provided by</w:t>
      </w:r>
      <w:r>
        <w:t xml:space="preserve"> participating </w:t>
      </w:r>
      <w:r w:rsidR="001E4474">
        <w:t>small businesses</w:t>
      </w:r>
      <w:r>
        <w:t xml:space="preserve"> </w:t>
      </w:r>
      <w:r w:rsidR="001E4474">
        <w:t xml:space="preserve">as a result of the implementation of the </w:t>
      </w:r>
      <w:r w:rsidR="00E403B7">
        <w:t>matchmaker initiative</w:t>
      </w:r>
      <w:r w:rsidR="001E4474">
        <w:t xml:space="preserve"> and the percentage of</w:t>
      </w:r>
      <w:r w:rsidR="00E403B7">
        <w:t xml:space="preserve"> the total number of subcontracts awarded to those participating small businesses.</w:t>
      </w:r>
    </w:p>
    <w:p w:rsidR="0020145F" w:rsidRDefault="0020145F" w:rsidP="00233750"/>
    <w:p w:rsidR="00686AEB" w:rsidRPr="00AA7880" w:rsidRDefault="00233750" w:rsidP="00233750">
      <w:r>
        <w:tab/>
      </w:r>
      <w:r w:rsidR="00164243">
        <w:t>3</w:t>
      </w:r>
      <w:r>
        <w:t>.</w:t>
      </w:r>
      <w:r>
        <w:tab/>
      </w:r>
      <w:r w:rsidR="002F6213">
        <w:t>This act shall take effect</w:t>
      </w:r>
      <w:r w:rsidR="00220C50">
        <w:t xml:space="preserve"> immediately.</w:t>
      </w:r>
    </w:p>
    <w:p w:rsidR="00686AEB" w:rsidRDefault="00686AEB" w:rsidP="00686AEB"/>
    <w:p w:rsidR="003C6652" w:rsidRPr="00CE7BD8" w:rsidRDefault="003C6652" w:rsidP="00686AEB"/>
    <w:p w:rsidR="00686AEB" w:rsidRPr="00AA7880" w:rsidRDefault="00686AEB" w:rsidP="00686AEB">
      <w:pPr>
        <w:jc w:val="center"/>
      </w:pPr>
      <w:r w:rsidRPr="00D71D68">
        <w:t>STATEMENT</w:t>
      </w:r>
    </w:p>
    <w:p w:rsidR="00686AEB" w:rsidRDefault="00686AEB" w:rsidP="00686AEB"/>
    <w:p w:rsidR="00A34D39" w:rsidRDefault="003C6652" w:rsidP="00A34D39">
      <w:r>
        <w:tab/>
      </w:r>
      <w:r w:rsidR="00B861D3">
        <w:t xml:space="preserve">This bill requires the </w:t>
      </w:r>
      <w:r w:rsidR="00A34D39">
        <w:t xml:space="preserve">Business Action Center (BAC) established </w:t>
      </w:r>
      <w:r w:rsidR="00991B23">
        <w:t xml:space="preserve">in </w:t>
      </w:r>
      <w:r w:rsidR="00A34D39">
        <w:t xml:space="preserve">the </w:t>
      </w:r>
      <w:r w:rsidR="009E2F0D">
        <w:t xml:space="preserve">New Jersey </w:t>
      </w:r>
      <w:r w:rsidR="00A34D39">
        <w:t xml:space="preserve">Department of State, in consultation with the </w:t>
      </w:r>
      <w:r w:rsidR="00A34D39" w:rsidRPr="00701EE7">
        <w:lastRenderedPageBreak/>
        <w:t>New Jersey Economic Development Authority</w:t>
      </w:r>
      <w:r w:rsidR="00A34D39">
        <w:t xml:space="preserve"> and the Chief Diversity Officer, to establish and maintain a program, to be known as the “Biannual Business Matchmaker Initiative” (matchmaker initiative), where the BAC is to host a biannual </w:t>
      </w:r>
      <w:r w:rsidR="00E4290B">
        <w:t>business matchmak</w:t>
      </w:r>
      <w:r w:rsidR="00D10660">
        <w:t>ing</w:t>
      </w:r>
      <w:r w:rsidR="00A34D39">
        <w:t xml:space="preserve"> event </w:t>
      </w:r>
      <w:r w:rsidR="00E4290B">
        <w:t xml:space="preserve">(matchmaking event) </w:t>
      </w:r>
      <w:r w:rsidR="00A34D39">
        <w:t xml:space="preserve">with the purpose of connecting </w:t>
      </w:r>
      <w:r w:rsidR="009E2F0D">
        <w:t xml:space="preserve">eligible </w:t>
      </w:r>
      <w:r w:rsidR="00A34D39">
        <w:t xml:space="preserve">small businesses with representatives of federal, State, and local government agencies and their </w:t>
      </w:r>
      <w:r w:rsidR="000C4299">
        <w:t xml:space="preserve">government </w:t>
      </w:r>
      <w:r w:rsidR="00A34D39">
        <w:t xml:space="preserve">contractors seeking small businesses that would provide the </w:t>
      </w:r>
      <w:r w:rsidR="000C4299">
        <w:t xml:space="preserve">government </w:t>
      </w:r>
      <w:r w:rsidR="00A34D39">
        <w:t>contractor</w:t>
      </w:r>
      <w:r w:rsidR="00B971F3">
        <w:t xml:space="preserve"> with subcontracting services. </w:t>
      </w:r>
      <w:r w:rsidR="009121A6">
        <w:t xml:space="preserve"> </w:t>
      </w:r>
      <w:r w:rsidR="00E4290B">
        <w:t xml:space="preserve">Each matchmaking event is to be organized or structured </w:t>
      </w:r>
      <w:r w:rsidR="00831DEF">
        <w:t>with the goal and in a manner that ensures</w:t>
      </w:r>
      <w:r w:rsidR="00A34D39">
        <w:t xml:space="preserve"> small businesses participating in the matchmaker initiative are informed of the government subcontracting service opportunities available to small businesses </w:t>
      </w:r>
      <w:r w:rsidR="00D10660">
        <w:t xml:space="preserve">at a matchmaking event </w:t>
      </w:r>
      <w:r w:rsidR="00A34D39">
        <w:t xml:space="preserve">and that government contractors </w:t>
      </w:r>
      <w:r w:rsidR="00551FF2">
        <w:t>realize</w:t>
      </w:r>
      <w:r w:rsidR="00A34D39">
        <w:t xml:space="preserve"> the potential of partnering with small businesse</w:t>
      </w:r>
      <w:r w:rsidR="00B971F3">
        <w:t xml:space="preserve">s for subcontracting services. </w:t>
      </w:r>
      <w:r w:rsidR="001B5603">
        <w:t xml:space="preserve"> </w:t>
      </w:r>
      <w:r w:rsidR="001B5603" w:rsidRPr="009121A6">
        <w:t xml:space="preserve">Prior to planning or scheduling a matchmaking event, the BAC is to contact State and federal agencies to request those agencies to send to the BAC any small business contact information list which is to be used </w:t>
      </w:r>
      <w:r w:rsidR="00FD5080" w:rsidRPr="009121A6">
        <w:t xml:space="preserve">by the BAC </w:t>
      </w:r>
      <w:r w:rsidR="001B5603" w:rsidRPr="009121A6">
        <w:t>to solicit small business</w:t>
      </w:r>
      <w:r w:rsidR="00FD5080" w:rsidRPr="009121A6">
        <w:t>e</w:t>
      </w:r>
      <w:r w:rsidR="001B5603" w:rsidRPr="009121A6">
        <w:t>s for participation in the matchmaker initiative.</w:t>
      </w:r>
      <w:r w:rsidR="001B5603" w:rsidRPr="00FD5080">
        <w:t xml:space="preserve"> </w:t>
      </w:r>
      <w:r w:rsidR="00A34D39" w:rsidRPr="00FD5080">
        <w:t xml:space="preserve">The BAC is to establish the terms and conditions by which a </w:t>
      </w:r>
      <w:r w:rsidR="00A34D39" w:rsidRPr="00FD5080">
        <w:rPr>
          <w:rStyle w:val="HangingAnActChar"/>
        </w:rPr>
        <w:t>small business</w:t>
      </w:r>
      <w:r w:rsidR="00A34D39" w:rsidRPr="00FD5080">
        <w:t xml:space="preserve"> and government contractor may apply for participation in </w:t>
      </w:r>
      <w:r w:rsidR="00D10660" w:rsidRPr="00FD5080">
        <w:t>the</w:t>
      </w:r>
      <w:r w:rsidR="00A34D39" w:rsidRPr="00FD5080">
        <w:t xml:space="preserve"> matchmak</w:t>
      </w:r>
      <w:r w:rsidR="00D10660" w:rsidRPr="00FD5080">
        <w:t>er initiative</w:t>
      </w:r>
      <w:r w:rsidR="00A34D39" w:rsidRPr="00FD5080">
        <w:t>.</w:t>
      </w:r>
    </w:p>
    <w:p w:rsidR="00551FF2" w:rsidRDefault="00A34D39" w:rsidP="00A34D39">
      <w:r>
        <w:tab/>
        <w:t xml:space="preserve">The bill </w:t>
      </w:r>
      <w:r w:rsidR="00D10660" w:rsidRPr="00C83211">
        <w:t>authorize</w:t>
      </w:r>
      <w:r w:rsidR="00D10660">
        <w:t>s the BAC to</w:t>
      </w:r>
      <w:r w:rsidR="00D10660" w:rsidRPr="00C83211">
        <w:t xml:space="preserve"> seek and accept gifts, grants, or donations from private or public sources for </w:t>
      </w:r>
      <w:r w:rsidR="00D10660">
        <w:t>the costs of hosting a matchmaking event</w:t>
      </w:r>
      <w:r w:rsidR="00D10660" w:rsidRPr="00C83211">
        <w:t>.</w:t>
      </w:r>
      <w:r w:rsidR="00D10660">
        <w:t xml:space="preserve"> The BAC may enter into an agreement with a nonprofit corporation,</w:t>
      </w:r>
      <w:r w:rsidR="00D10660" w:rsidRPr="00D10660">
        <w:t xml:space="preserve"> </w:t>
      </w:r>
      <w:r w:rsidR="00D10660">
        <w:t xml:space="preserve">whose </w:t>
      </w:r>
      <w:r w:rsidR="00D10660" w:rsidRPr="00C47C6F">
        <w:t xml:space="preserve">mission is to stimulate job creation </w:t>
      </w:r>
      <w:r w:rsidR="00D10660">
        <w:t xml:space="preserve">within </w:t>
      </w:r>
      <w:r w:rsidR="00D10660" w:rsidRPr="00C47C6F">
        <w:t>and attract capital investment to New Jersey</w:t>
      </w:r>
      <w:r w:rsidR="00D10660">
        <w:t xml:space="preserve">, </w:t>
      </w:r>
      <w:r w:rsidR="0012766E">
        <w:t>to allow the nonprofit corporation to</w:t>
      </w:r>
      <w:r w:rsidR="00B971F3">
        <w:t xml:space="preserve"> host a matchmaking event. </w:t>
      </w:r>
      <w:r w:rsidR="009121A6">
        <w:t xml:space="preserve"> </w:t>
      </w:r>
      <w:r w:rsidR="00D10660">
        <w:t xml:space="preserve">The bill </w:t>
      </w:r>
      <w:r>
        <w:t>requires the BAC to coordinate the scheduling and promotion of each matchmak</w:t>
      </w:r>
      <w:r w:rsidR="007A39D0">
        <w:t>ing</w:t>
      </w:r>
      <w:r>
        <w:t xml:space="preserve"> event in conjunction with the African American Chamber of Commerce of New Jersey, the Statewide Hispanic</w:t>
      </w:r>
      <w:r w:rsidRPr="00477889">
        <w:t xml:space="preserve"> </w:t>
      </w:r>
      <w:r>
        <w:t>Chamber of Commerce</w:t>
      </w:r>
      <w:r w:rsidRPr="00C6330E">
        <w:t xml:space="preserve"> </w:t>
      </w:r>
      <w:r>
        <w:t>of New Jersey, the New Jersey Association of Women Business Owners, the New Jersey State Veterans Chamber of Commerce, and the National Federation of Independent Business in New Jersey.</w:t>
      </w:r>
    </w:p>
    <w:p w:rsidR="00A34D39" w:rsidRDefault="00551FF2" w:rsidP="00A34D39">
      <w:r>
        <w:tab/>
      </w:r>
      <w:r w:rsidR="00A34D39">
        <w:t xml:space="preserve">The </w:t>
      </w:r>
      <w:r>
        <w:t xml:space="preserve">bill requires the </w:t>
      </w:r>
      <w:r w:rsidR="00A34D39">
        <w:t xml:space="preserve">BAC, in partnership with the Chief Diversity Officer, to </w:t>
      </w:r>
      <w:r w:rsidR="00A34D39" w:rsidRPr="001E4474">
        <w:t>report annually to the Governor and the Legislature</w:t>
      </w:r>
      <w:r w:rsidR="00A34D39">
        <w:t xml:space="preserve"> on the number of subcontracts awarded to and the types of government contracting services provided by participating small businesses as a result of the implementation of the matchmaker initiative and the percentage of the total number of subcontracts awarded to those participating small businesses.</w:t>
      </w:r>
    </w:p>
    <w:sectPr w:rsidR="00A34D39" w:rsidSect="00861BC5">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9CB" w:rsidRDefault="00A819CB">
      <w:r>
        <w:separator/>
      </w:r>
    </w:p>
  </w:endnote>
  <w:endnote w:type="continuationSeparator" w:id="0">
    <w:p w:rsidR="00A819CB" w:rsidRDefault="00A8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E86" w:rsidRDefault="00937E86" w:rsidP="00937E86">
    <w:pPr>
      <w:pStyle w:val="sponUdate"/>
    </w:pPr>
    <w:r>
      <w:t>(Sponsorship Updated As Of: 8/3/2020)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9CB" w:rsidRDefault="00A819CB">
      <w:r>
        <w:separator/>
      </w:r>
    </w:p>
  </w:footnote>
  <w:footnote w:type="continuationSeparator" w:id="0">
    <w:p w:rsidR="00A819CB" w:rsidRDefault="00A81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27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678D" w:rsidRDefault="001A678D" w:rsidP="001A678D">
    <w:pPr>
      <w:pStyle w:val="bpuHeadSpon"/>
    </w:pPr>
    <w:r w:rsidRPr="001A678D">
      <w:rPr>
        <w:rStyle w:val="bpuHeadSponChar"/>
      </w:rPr>
      <w:t>S2772</w:t>
    </w:r>
    <w:r>
      <w:t xml:space="preserve"> SINGLETON</w:t>
    </w:r>
  </w:p>
  <w:p w:rsidR="001A678D" w:rsidRDefault="001A678D" w:rsidP="001A678D">
    <w:pPr>
      <w:pStyle w:val="bpuHeadSpon"/>
    </w:pPr>
    <w:r>
      <w:fldChar w:fldCharType="begin"/>
    </w:r>
    <w:r>
      <w:instrText xml:space="preserve"> PAGE  \* MERGEFORMAT </w:instrText>
    </w:r>
    <w:r>
      <w:fldChar w:fldCharType="separate"/>
    </w:r>
    <w:r w:rsidR="00582762">
      <w:rPr>
        <w:noProof/>
      </w:rPr>
      <w:t>4</w:t>
    </w:r>
    <w:r>
      <w:fldChar w:fldCharType="end"/>
    </w:r>
  </w:p>
  <w:p w:rsidR="001A678D" w:rsidRDefault="001A678D" w:rsidP="001A67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678D" w:rsidRDefault="001A678D" w:rsidP="001A678D">
    <w:pPr>
      <w:pStyle w:val="bpuHeadSpon"/>
    </w:pPr>
    <w:r w:rsidRPr="001A678D">
      <w:rPr>
        <w:rStyle w:val="bpuHeadSponChar"/>
      </w:rPr>
      <w:t>S2772</w:t>
    </w:r>
    <w:r>
      <w:t xml:space="preserve"> SINGLETON</w:t>
    </w:r>
  </w:p>
  <w:p w:rsidR="001A678D" w:rsidRDefault="001A678D" w:rsidP="001A678D">
    <w:pPr>
      <w:pStyle w:val="bpuHeadSpon"/>
    </w:pPr>
    <w:r>
      <w:fldChar w:fldCharType="begin"/>
    </w:r>
    <w:r>
      <w:instrText xml:space="preserve"> PAGE  \* MERGEFORMAT </w:instrText>
    </w:r>
    <w:r>
      <w:fldChar w:fldCharType="separate"/>
    </w:r>
    <w:r w:rsidR="00582762">
      <w:rPr>
        <w:noProof/>
      </w:rPr>
      <w:t>2</w:t>
    </w:r>
    <w:r>
      <w:fldChar w:fldCharType="end"/>
    </w:r>
  </w:p>
  <w:p w:rsidR="001A678D" w:rsidRDefault="001A678D" w:rsidP="001A67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9CB"/>
    <w:rsid w:val="000026C6"/>
    <w:rsid w:val="0000410D"/>
    <w:rsid w:val="000051BD"/>
    <w:rsid w:val="000114CE"/>
    <w:rsid w:val="000157E5"/>
    <w:rsid w:val="000160A5"/>
    <w:rsid w:val="0002335B"/>
    <w:rsid w:val="0003549A"/>
    <w:rsid w:val="000367AE"/>
    <w:rsid w:val="00043B22"/>
    <w:rsid w:val="00054975"/>
    <w:rsid w:val="00057D20"/>
    <w:rsid w:val="0006197C"/>
    <w:rsid w:val="0006281F"/>
    <w:rsid w:val="0008141C"/>
    <w:rsid w:val="00092954"/>
    <w:rsid w:val="00094A55"/>
    <w:rsid w:val="000A44A7"/>
    <w:rsid w:val="000B1054"/>
    <w:rsid w:val="000B3411"/>
    <w:rsid w:val="000C054C"/>
    <w:rsid w:val="000C12C2"/>
    <w:rsid w:val="000C4299"/>
    <w:rsid w:val="000C5A9C"/>
    <w:rsid w:val="000D11AF"/>
    <w:rsid w:val="000D6255"/>
    <w:rsid w:val="000D6262"/>
    <w:rsid w:val="000D7B4A"/>
    <w:rsid w:val="000E0437"/>
    <w:rsid w:val="000E4006"/>
    <w:rsid w:val="000F3DA2"/>
    <w:rsid w:val="000F5FDE"/>
    <w:rsid w:val="000F68DD"/>
    <w:rsid w:val="000F7466"/>
    <w:rsid w:val="001065A4"/>
    <w:rsid w:val="00113959"/>
    <w:rsid w:val="00113EA4"/>
    <w:rsid w:val="0012766E"/>
    <w:rsid w:val="0013000E"/>
    <w:rsid w:val="0013350C"/>
    <w:rsid w:val="00133F81"/>
    <w:rsid w:val="00135943"/>
    <w:rsid w:val="00164243"/>
    <w:rsid w:val="001645FB"/>
    <w:rsid w:val="00173D2B"/>
    <w:rsid w:val="00181676"/>
    <w:rsid w:val="00183603"/>
    <w:rsid w:val="0019111D"/>
    <w:rsid w:val="00194E78"/>
    <w:rsid w:val="0019707B"/>
    <w:rsid w:val="00197E8B"/>
    <w:rsid w:val="00197FA4"/>
    <w:rsid w:val="001A161A"/>
    <w:rsid w:val="001A3B79"/>
    <w:rsid w:val="001A66B6"/>
    <w:rsid w:val="001A678D"/>
    <w:rsid w:val="001A71C7"/>
    <w:rsid w:val="001B4716"/>
    <w:rsid w:val="001B4EA4"/>
    <w:rsid w:val="001B5603"/>
    <w:rsid w:val="001B7C76"/>
    <w:rsid w:val="001C7C52"/>
    <w:rsid w:val="001D25F3"/>
    <w:rsid w:val="001E15F1"/>
    <w:rsid w:val="001E16FA"/>
    <w:rsid w:val="001E4474"/>
    <w:rsid w:val="001E6213"/>
    <w:rsid w:val="001F14C7"/>
    <w:rsid w:val="001F7405"/>
    <w:rsid w:val="0020145F"/>
    <w:rsid w:val="00205533"/>
    <w:rsid w:val="00212B8D"/>
    <w:rsid w:val="0021535D"/>
    <w:rsid w:val="00220C50"/>
    <w:rsid w:val="00222983"/>
    <w:rsid w:val="00233750"/>
    <w:rsid w:val="00233B0E"/>
    <w:rsid w:val="002370D0"/>
    <w:rsid w:val="00255958"/>
    <w:rsid w:val="00257FA2"/>
    <w:rsid w:val="0026574A"/>
    <w:rsid w:val="002660BB"/>
    <w:rsid w:val="002720E8"/>
    <w:rsid w:val="00275293"/>
    <w:rsid w:val="002776B0"/>
    <w:rsid w:val="00282EDD"/>
    <w:rsid w:val="00286C7E"/>
    <w:rsid w:val="002900BA"/>
    <w:rsid w:val="00296E21"/>
    <w:rsid w:val="002A1029"/>
    <w:rsid w:val="002A174C"/>
    <w:rsid w:val="002A3A1A"/>
    <w:rsid w:val="002A4692"/>
    <w:rsid w:val="002A51BA"/>
    <w:rsid w:val="002B2E26"/>
    <w:rsid w:val="002B3FE6"/>
    <w:rsid w:val="002C2D81"/>
    <w:rsid w:val="002C461E"/>
    <w:rsid w:val="002C6CEC"/>
    <w:rsid w:val="002D3FC0"/>
    <w:rsid w:val="002E09CE"/>
    <w:rsid w:val="002E2FCF"/>
    <w:rsid w:val="002E69D1"/>
    <w:rsid w:val="002F3BA6"/>
    <w:rsid w:val="002F3C03"/>
    <w:rsid w:val="002F6213"/>
    <w:rsid w:val="00312572"/>
    <w:rsid w:val="00312C2D"/>
    <w:rsid w:val="003136E3"/>
    <w:rsid w:val="00315320"/>
    <w:rsid w:val="00316300"/>
    <w:rsid w:val="00321E99"/>
    <w:rsid w:val="00325776"/>
    <w:rsid w:val="00325E27"/>
    <w:rsid w:val="0032724E"/>
    <w:rsid w:val="003301C2"/>
    <w:rsid w:val="00330395"/>
    <w:rsid w:val="00333704"/>
    <w:rsid w:val="00334396"/>
    <w:rsid w:val="00336624"/>
    <w:rsid w:val="0034025F"/>
    <w:rsid w:val="00340458"/>
    <w:rsid w:val="0034200F"/>
    <w:rsid w:val="003446A0"/>
    <w:rsid w:val="0034481B"/>
    <w:rsid w:val="00350130"/>
    <w:rsid w:val="00354334"/>
    <w:rsid w:val="00355D2D"/>
    <w:rsid w:val="0036180C"/>
    <w:rsid w:val="00363CF5"/>
    <w:rsid w:val="00364344"/>
    <w:rsid w:val="00367157"/>
    <w:rsid w:val="003702CA"/>
    <w:rsid w:val="00370617"/>
    <w:rsid w:val="003715C0"/>
    <w:rsid w:val="00382F1F"/>
    <w:rsid w:val="00391DA4"/>
    <w:rsid w:val="00393F54"/>
    <w:rsid w:val="003A1ED7"/>
    <w:rsid w:val="003A3C64"/>
    <w:rsid w:val="003A3F83"/>
    <w:rsid w:val="003A43CE"/>
    <w:rsid w:val="003B0F7F"/>
    <w:rsid w:val="003C1509"/>
    <w:rsid w:val="003C43EF"/>
    <w:rsid w:val="003C5A6B"/>
    <w:rsid w:val="003C6652"/>
    <w:rsid w:val="003C767B"/>
    <w:rsid w:val="003C7FB2"/>
    <w:rsid w:val="003D24DE"/>
    <w:rsid w:val="003E26D4"/>
    <w:rsid w:val="003E47BA"/>
    <w:rsid w:val="003F3B37"/>
    <w:rsid w:val="0040195A"/>
    <w:rsid w:val="00402DC0"/>
    <w:rsid w:val="00415AF8"/>
    <w:rsid w:val="00416C4B"/>
    <w:rsid w:val="0041751E"/>
    <w:rsid w:val="004211E5"/>
    <w:rsid w:val="00422091"/>
    <w:rsid w:val="0043386C"/>
    <w:rsid w:val="00436F2D"/>
    <w:rsid w:val="00436F5D"/>
    <w:rsid w:val="00441B42"/>
    <w:rsid w:val="00446DE2"/>
    <w:rsid w:val="00447EBB"/>
    <w:rsid w:val="0045118A"/>
    <w:rsid w:val="004514A3"/>
    <w:rsid w:val="00455D51"/>
    <w:rsid w:val="00456BF9"/>
    <w:rsid w:val="00461057"/>
    <w:rsid w:val="004704A8"/>
    <w:rsid w:val="00471102"/>
    <w:rsid w:val="00471F18"/>
    <w:rsid w:val="004772FE"/>
    <w:rsid w:val="00477889"/>
    <w:rsid w:val="00484144"/>
    <w:rsid w:val="00484C19"/>
    <w:rsid w:val="00485866"/>
    <w:rsid w:val="004913CB"/>
    <w:rsid w:val="00492076"/>
    <w:rsid w:val="00493B1D"/>
    <w:rsid w:val="00497037"/>
    <w:rsid w:val="004A001C"/>
    <w:rsid w:val="004A3009"/>
    <w:rsid w:val="004A6940"/>
    <w:rsid w:val="004A77A4"/>
    <w:rsid w:val="004C27E5"/>
    <w:rsid w:val="004C321F"/>
    <w:rsid w:val="004C49B6"/>
    <w:rsid w:val="004C742C"/>
    <w:rsid w:val="004E1F3E"/>
    <w:rsid w:val="004F21BD"/>
    <w:rsid w:val="004F4F1D"/>
    <w:rsid w:val="004F74DD"/>
    <w:rsid w:val="00501317"/>
    <w:rsid w:val="0050495C"/>
    <w:rsid w:val="00505DC9"/>
    <w:rsid w:val="00506E1E"/>
    <w:rsid w:val="00513C81"/>
    <w:rsid w:val="00527BFB"/>
    <w:rsid w:val="00532A32"/>
    <w:rsid w:val="0053419A"/>
    <w:rsid w:val="00540B0B"/>
    <w:rsid w:val="0054460F"/>
    <w:rsid w:val="005476CA"/>
    <w:rsid w:val="00551FF2"/>
    <w:rsid w:val="005536CD"/>
    <w:rsid w:val="00554051"/>
    <w:rsid w:val="00557240"/>
    <w:rsid w:val="005651F3"/>
    <w:rsid w:val="00572184"/>
    <w:rsid w:val="00577A15"/>
    <w:rsid w:val="00580533"/>
    <w:rsid w:val="00582762"/>
    <w:rsid w:val="0059131D"/>
    <w:rsid w:val="005B283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94B"/>
    <w:rsid w:val="00626239"/>
    <w:rsid w:val="00635316"/>
    <w:rsid w:val="00635449"/>
    <w:rsid w:val="006378C5"/>
    <w:rsid w:val="00645E6A"/>
    <w:rsid w:val="006630FD"/>
    <w:rsid w:val="00665C6B"/>
    <w:rsid w:val="00665CBC"/>
    <w:rsid w:val="00667A5C"/>
    <w:rsid w:val="00677316"/>
    <w:rsid w:val="00686AEB"/>
    <w:rsid w:val="006A16FC"/>
    <w:rsid w:val="006B7897"/>
    <w:rsid w:val="006B7FA7"/>
    <w:rsid w:val="006C086A"/>
    <w:rsid w:val="006C21C1"/>
    <w:rsid w:val="006C7327"/>
    <w:rsid w:val="006D00E5"/>
    <w:rsid w:val="006D6AB0"/>
    <w:rsid w:val="006D791B"/>
    <w:rsid w:val="006E2895"/>
    <w:rsid w:val="006E52F1"/>
    <w:rsid w:val="006F180D"/>
    <w:rsid w:val="006F4334"/>
    <w:rsid w:val="006F47AF"/>
    <w:rsid w:val="006F636E"/>
    <w:rsid w:val="006F6B8A"/>
    <w:rsid w:val="00701EE7"/>
    <w:rsid w:val="00707CD3"/>
    <w:rsid w:val="00716BB9"/>
    <w:rsid w:val="007256D1"/>
    <w:rsid w:val="007279FD"/>
    <w:rsid w:val="0073037E"/>
    <w:rsid w:val="00744BBF"/>
    <w:rsid w:val="007502CB"/>
    <w:rsid w:val="00751468"/>
    <w:rsid w:val="00752D79"/>
    <w:rsid w:val="00752E20"/>
    <w:rsid w:val="00756EDE"/>
    <w:rsid w:val="00760841"/>
    <w:rsid w:val="00775549"/>
    <w:rsid w:val="007774C7"/>
    <w:rsid w:val="00781B4D"/>
    <w:rsid w:val="007824BF"/>
    <w:rsid w:val="00783B8D"/>
    <w:rsid w:val="00794B94"/>
    <w:rsid w:val="00794BD4"/>
    <w:rsid w:val="007A2322"/>
    <w:rsid w:val="007A2F73"/>
    <w:rsid w:val="007A3061"/>
    <w:rsid w:val="007A39D0"/>
    <w:rsid w:val="007A5A0B"/>
    <w:rsid w:val="007B68EA"/>
    <w:rsid w:val="007C0E14"/>
    <w:rsid w:val="007C7DE4"/>
    <w:rsid w:val="007D40CB"/>
    <w:rsid w:val="007D4BF6"/>
    <w:rsid w:val="007D5796"/>
    <w:rsid w:val="007D59C0"/>
    <w:rsid w:val="007D7D9C"/>
    <w:rsid w:val="007E5DD4"/>
    <w:rsid w:val="007F32BD"/>
    <w:rsid w:val="007F485D"/>
    <w:rsid w:val="007F6050"/>
    <w:rsid w:val="00811B09"/>
    <w:rsid w:val="00813627"/>
    <w:rsid w:val="00817B11"/>
    <w:rsid w:val="00831DEF"/>
    <w:rsid w:val="00832816"/>
    <w:rsid w:val="00837109"/>
    <w:rsid w:val="00840365"/>
    <w:rsid w:val="008406A3"/>
    <w:rsid w:val="00841D2C"/>
    <w:rsid w:val="00845F3C"/>
    <w:rsid w:val="008461B8"/>
    <w:rsid w:val="008462F1"/>
    <w:rsid w:val="00847EF1"/>
    <w:rsid w:val="008538FA"/>
    <w:rsid w:val="008573B0"/>
    <w:rsid w:val="00861BC5"/>
    <w:rsid w:val="00866563"/>
    <w:rsid w:val="00867AC2"/>
    <w:rsid w:val="0087056E"/>
    <w:rsid w:val="00875402"/>
    <w:rsid w:val="008823FE"/>
    <w:rsid w:val="008840BC"/>
    <w:rsid w:val="00884D51"/>
    <w:rsid w:val="008916EC"/>
    <w:rsid w:val="00891E4F"/>
    <w:rsid w:val="008A31C5"/>
    <w:rsid w:val="008A4F9A"/>
    <w:rsid w:val="008B2850"/>
    <w:rsid w:val="008B35BD"/>
    <w:rsid w:val="008B45D8"/>
    <w:rsid w:val="008C79B3"/>
    <w:rsid w:val="008D77BD"/>
    <w:rsid w:val="008E454C"/>
    <w:rsid w:val="008F1E5A"/>
    <w:rsid w:val="009017E7"/>
    <w:rsid w:val="00901BDA"/>
    <w:rsid w:val="00905E4C"/>
    <w:rsid w:val="009121A6"/>
    <w:rsid w:val="009121D8"/>
    <w:rsid w:val="0091248F"/>
    <w:rsid w:val="00916F7A"/>
    <w:rsid w:val="00917FE3"/>
    <w:rsid w:val="009318C7"/>
    <w:rsid w:val="00931C09"/>
    <w:rsid w:val="009348C2"/>
    <w:rsid w:val="00937E86"/>
    <w:rsid w:val="009440D0"/>
    <w:rsid w:val="00947CAC"/>
    <w:rsid w:val="009523A3"/>
    <w:rsid w:val="009536C0"/>
    <w:rsid w:val="00960958"/>
    <w:rsid w:val="00963A46"/>
    <w:rsid w:val="00966A3E"/>
    <w:rsid w:val="00971493"/>
    <w:rsid w:val="00971AD9"/>
    <w:rsid w:val="00972273"/>
    <w:rsid w:val="00973069"/>
    <w:rsid w:val="00973523"/>
    <w:rsid w:val="00980766"/>
    <w:rsid w:val="009835D4"/>
    <w:rsid w:val="009865D4"/>
    <w:rsid w:val="00991B23"/>
    <w:rsid w:val="00997152"/>
    <w:rsid w:val="009972CD"/>
    <w:rsid w:val="009A0E9C"/>
    <w:rsid w:val="009A45DA"/>
    <w:rsid w:val="009B06D2"/>
    <w:rsid w:val="009B34EC"/>
    <w:rsid w:val="009B5D67"/>
    <w:rsid w:val="009B6176"/>
    <w:rsid w:val="009C0D22"/>
    <w:rsid w:val="009C2DD9"/>
    <w:rsid w:val="009C3E09"/>
    <w:rsid w:val="009C5630"/>
    <w:rsid w:val="009C62E8"/>
    <w:rsid w:val="009D0E5D"/>
    <w:rsid w:val="009D0F63"/>
    <w:rsid w:val="009D7934"/>
    <w:rsid w:val="009D7CCF"/>
    <w:rsid w:val="009E2F0D"/>
    <w:rsid w:val="009E5961"/>
    <w:rsid w:val="009F4FAC"/>
    <w:rsid w:val="00A017C0"/>
    <w:rsid w:val="00A04969"/>
    <w:rsid w:val="00A11228"/>
    <w:rsid w:val="00A11B98"/>
    <w:rsid w:val="00A222C2"/>
    <w:rsid w:val="00A305D6"/>
    <w:rsid w:val="00A342C4"/>
    <w:rsid w:val="00A34D39"/>
    <w:rsid w:val="00A4664B"/>
    <w:rsid w:val="00A50F6B"/>
    <w:rsid w:val="00A52237"/>
    <w:rsid w:val="00A551D6"/>
    <w:rsid w:val="00A6251B"/>
    <w:rsid w:val="00A62F20"/>
    <w:rsid w:val="00A6754E"/>
    <w:rsid w:val="00A70F58"/>
    <w:rsid w:val="00A721C6"/>
    <w:rsid w:val="00A72987"/>
    <w:rsid w:val="00A7346B"/>
    <w:rsid w:val="00A819CB"/>
    <w:rsid w:val="00A84C4F"/>
    <w:rsid w:val="00A855BD"/>
    <w:rsid w:val="00A92309"/>
    <w:rsid w:val="00A932A1"/>
    <w:rsid w:val="00A96E06"/>
    <w:rsid w:val="00AA5B14"/>
    <w:rsid w:val="00AA6197"/>
    <w:rsid w:val="00AA6C70"/>
    <w:rsid w:val="00AB16FD"/>
    <w:rsid w:val="00AB4813"/>
    <w:rsid w:val="00AB6AEF"/>
    <w:rsid w:val="00AC6466"/>
    <w:rsid w:val="00AC7639"/>
    <w:rsid w:val="00AD08BB"/>
    <w:rsid w:val="00AD0EC0"/>
    <w:rsid w:val="00AD70D6"/>
    <w:rsid w:val="00AD75BC"/>
    <w:rsid w:val="00AD7BB0"/>
    <w:rsid w:val="00AD7BC9"/>
    <w:rsid w:val="00AE1871"/>
    <w:rsid w:val="00AE4B15"/>
    <w:rsid w:val="00AF1A8C"/>
    <w:rsid w:val="00AF1B19"/>
    <w:rsid w:val="00AF4157"/>
    <w:rsid w:val="00AF4424"/>
    <w:rsid w:val="00B0116D"/>
    <w:rsid w:val="00B01173"/>
    <w:rsid w:val="00B02F35"/>
    <w:rsid w:val="00B05A3C"/>
    <w:rsid w:val="00B07100"/>
    <w:rsid w:val="00B1138C"/>
    <w:rsid w:val="00B2574A"/>
    <w:rsid w:val="00B35D8A"/>
    <w:rsid w:val="00B45B34"/>
    <w:rsid w:val="00B52A9C"/>
    <w:rsid w:val="00B57047"/>
    <w:rsid w:val="00B61D86"/>
    <w:rsid w:val="00B6342D"/>
    <w:rsid w:val="00B726BD"/>
    <w:rsid w:val="00B732BC"/>
    <w:rsid w:val="00B861D3"/>
    <w:rsid w:val="00B90E33"/>
    <w:rsid w:val="00B9676B"/>
    <w:rsid w:val="00B971F3"/>
    <w:rsid w:val="00B97302"/>
    <w:rsid w:val="00BA2EA5"/>
    <w:rsid w:val="00BA364B"/>
    <w:rsid w:val="00BA4BE0"/>
    <w:rsid w:val="00BB1190"/>
    <w:rsid w:val="00BB31D0"/>
    <w:rsid w:val="00BB38A2"/>
    <w:rsid w:val="00BB3A11"/>
    <w:rsid w:val="00BB4DDB"/>
    <w:rsid w:val="00BB5D79"/>
    <w:rsid w:val="00BB5F02"/>
    <w:rsid w:val="00BC3424"/>
    <w:rsid w:val="00BC7892"/>
    <w:rsid w:val="00BE24D6"/>
    <w:rsid w:val="00BE3320"/>
    <w:rsid w:val="00BE7EFA"/>
    <w:rsid w:val="00BF06AD"/>
    <w:rsid w:val="00BF2C67"/>
    <w:rsid w:val="00C04CD8"/>
    <w:rsid w:val="00C04F4D"/>
    <w:rsid w:val="00C12E48"/>
    <w:rsid w:val="00C13D14"/>
    <w:rsid w:val="00C15F53"/>
    <w:rsid w:val="00C174FE"/>
    <w:rsid w:val="00C23F09"/>
    <w:rsid w:val="00C25356"/>
    <w:rsid w:val="00C26BD7"/>
    <w:rsid w:val="00C328D0"/>
    <w:rsid w:val="00C35CCF"/>
    <w:rsid w:val="00C46BC1"/>
    <w:rsid w:val="00C47C6F"/>
    <w:rsid w:val="00C51FFA"/>
    <w:rsid w:val="00C5235F"/>
    <w:rsid w:val="00C54CE2"/>
    <w:rsid w:val="00C54CFE"/>
    <w:rsid w:val="00C6330E"/>
    <w:rsid w:val="00C66BF3"/>
    <w:rsid w:val="00C70140"/>
    <w:rsid w:val="00C73CA7"/>
    <w:rsid w:val="00C822F6"/>
    <w:rsid w:val="00C82AC2"/>
    <w:rsid w:val="00C83211"/>
    <w:rsid w:val="00C8456C"/>
    <w:rsid w:val="00C91E19"/>
    <w:rsid w:val="00C92402"/>
    <w:rsid w:val="00C92867"/>
    <w:rsid w:val="00C93B93"/>
    <w:rsid w:val="00C969C3"/>
    <w:rsid w:val="00CA037D"/>
    <w:rsid w:val="00CA0837"/>
    <w:rsid w:val="00CA1573"/>
    <w:rsid w:val="00CA1690"/>
    <w:rsid w:val="00CA2442"/>
    <w:rsid w:val="00CA4725"/>
    <w:rsid w:val="00CB6246"/>
    <w:rsid w:val="00CC0A17"/>
    <w:rsid w:val="00CD0F93"/>
    <w:rsid w:val="00CD1BD1"/>
    <w:rsid w:val="00CD528D"/>
    <w:rsid w:val="00CE237D"/>
    <w:rsid w:val="00CE78BF"/>
    <w:rsid w:val="00CF65EB"/>
    <w:rsid w:val="00CF72AD"/>
    <w:rsid w:val="00D02441"/>
    <w:rsid w:val="00D039F4"/>
    <w:rsid w:val="00D10496"/>
    <w:rsid w:val="00D10660"/>
    <w:rsid w:val="00D11173"/>
    <w:rsid w:val="00D1215F"/>
    <w:rsid w:val="00D16561"/>
    <w:rsid w:val="00D17FF8"/>
    <w:rsid w:val="00D268AC"/>
    <w:rsid w:val="00D27FF3"/>
    <w:rsid w:val="00D343D0"/>
    <w:rsid w:val="00D3664D"/>
    <w:rsid w:val="00D46FA7"/>
    <w:rsid w:val="00D47041"/>
    <w:rsid w:val="00D500E9"/>
    <w:rsid w:val="00D507BC"/>
    <w:rsid w:val="00D511A0"/>
    <w:rsid w:val="00D6090A"/>
    <w:rsid w:val="00D62FA3"/>
    <w:rsid w:val="00D63B6F"/>
    <w:rsid w:val="00D64A90"/>
    <w:rsid w:val="00D8444B"/>
    <w:rsid w:val="00D9410B"/>
    <w:rsid w:val="00D9695B"/>
    <w:rsid w:val="00DA2417"/>
    <w:rsid w:val="00DA5585"/>
    <w:rsid w:val="00DB02AC"/>
    <w:rsid w:val="00DB3ABD"/>
    <w:rsid w:val="00DB6AA2"/>
    <w:rsid w:val="00DC1D01"/>
    <w:rsid w:val="00DC315D"/>
    <w:rsid w:val="00DD4373"/>
    <w:rsid w:val="00DD44DC"/>
    <w:rsid w:val="00DE10D1"/>
    <w:rsid w:val="00DE2514"/>
    <w:rsid w:val="00DE6851"/>
    <w:rsid w:val="00DE73E6"/>
    <w:rsid w:val="00DF03EE"/>
    <w:rsid w:val="00E01519"/>
    <w:rsid w:val="00E01B71"/>
    <w:rsid w:val="00E05CC9"/>
    <w:rsid w:val="00E15573"/>
    <w:rsid w:val="00E2368B"/>
    <w:rsid w:val="00E25A5B"/>
    <w:rsid w:val="00E373C7"/>
    <w:rsid w:val="00E403B7"/>
    <w:rsid w:val="00E4267B"/>
    <w:rsid w:val="00E4290B"/>
    <w:rsid w:val="00E42F13"/>
    <w:rsid w:val="00E452DF"/>
    <w:rsid w:val="00E5119B"/>
    <w:rsid w:val="00E543CF"/>
    <w:rsid w:val="00E546FD"/>
    <w:rsid w:val="00E608F1"/>
    <w:rsid w:val="00E611B9"/>
    <w:rsid w:val="00E7144F"/>
    <w:rsid w:val="00E73D74"/>
    <w:rsid w:val="00E76A79"/>
    <w:rsid w:val="00E80692"/>
    <w:rsid w:val="00E80C24"/>
    <w:rsid w:val="00E93836"/>
    <w:rsid w:val="00EA7C16"/>
    <w:rsid w:val="00EC3377"/>
    <w:rsid w:val="00EC5281"/>
    <w:rsid w:val="00EC791D"/>
    <w:rsid w:val="00EC7CA6"/>
    <w:rsid w:val="00ED3C5D"/>
    <w:rsid w:val="00ED4553"/>
    <w:rsid w:val="00ED52B2"/>
    <w:rsid w:val="00F00D08"/>
    <w:rsid w:val="00F15583"/>
    <w:rsid w:val="00F200EE"/>
    <w:rsid w:val="00F22481"/>
    <w:rsid w:val="00F2542E"/>
    <w:rsid w:val="00F27278"/>
    <w:rsid w:val="00F3307B"/>
    <w:rsid w:val="00F344E3"/>
    <w:rsid w:val="00F34D58"/>
    <w:rsid w:val="00F41A9D"/>
    <w:rsid w:val="00F44314"/>
    <w:rsid w:val="00F54276"/>
    <w:rsid w:val="00F54B9C"/>
    <w:rsid w:val="00F56E96"/>
    <w:rsid w:val="00F573DD"/>
    <w:rsid w:val="00F61AF5"/>
    <w:rsid w:val="00F61E59"/>
    <w:rsid w:val="00F63D99"/>
    <w:rsid w:val="00F6426B"/>
    <w:rsid w:val="00F709B3"/>
    <w:rsid w:val="00F71A5E"/>
    <w:rsid w:val="00F748D4"/>
    <w:rsid w:val="00F84A16"/>
    <w:rsid w:val="00FA0AFC"/>
    <w:rsid w:val="00FA1C82"/>
    <w:rsid w:val="00FA2ED1"/>
    <w:rsid w:val="00FA4A52"/>
    <w:rsid w:val="00FB4045"/>
    <w:rsid w:val="00FB4993"/>
    <w:rsid w:val="00FB4D8E"/>
    <w:rsid w:val="00FC0D0A"/>
    <w:rsid w:val="00FC1B0B"/>
    <w:rsid w:val="00FD2F97"/>
    <w:rsid w:val="00FD5080"/>
    <w:rsid w:val="00FD51C2"/>
    <w:rsid w:val="00FF44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347B14"/>
  <w15:docId w15:val="{D0ABD22E-25EE-4D51-93D9-47CA568E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678D"/>
  </w:style>
  <w:style w:type="paragraph" w:styleId="BalloonText">
    <w:name w:val="Balloon Text"/>
    <w:basedOn w:val="Normal"/>
    <w:link w:val="BalloonTextChar"/>
    <w:semiHidden/>
    <w:unhideWhenUsed/>
    <w:rsid w:val="003A43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43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1220</Words>
  <Characters>6862</Characters>
  <Application>Microsoft Office Word</Application>
  <DocSecurity>0</DocSecurity>
  <Lines>165</Lines>
  <Paragraphs>31</Paragraphs>
  <ScaleCrop>false</ScaleCrop>
  <HeadingPairs>
    <vt:vector size="2" baseType="variant">
      <vt:variant>
        <vt:lpstr>Title</vt:lpstr>
      </vt:variant>
      <vt:variant>
        <vt:i4>1</vt:i4>
      </vt:variant>
    </vt:vector>
  </HeadingPairs>
  <TitlesOfParts>
    <vt:vector size="1" baseType="lpstr">
      <vt:lpstr>S2772</vt:lpstr>
    </vt:vector>
  </TitlesOfParts>
  <Manager>R224</Manager>
  <Company>NJ Office of Legislative Services</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S2772</dc:title>
  <dc:subject/>
  <dc:creator>Senator  SINGLETON</dc:creator>
  <cp:keywords>S2772|4|AU |147|261|269|F|0|</cp:keywords>
  <dc:description>INTRODUCED AUGUST 3, 2020</dc:description>
  <cp:lastModifiedBy>Todaro, Vivian</cp:lastModifiedBy>
  <cp:revision>2</cp:revision>
  <cp:lastPrinted>2020-08-05T18:30:00Z</cp:lastPrinted>
  <dcterms:created xsi:type="dcterms:W3CDTF">2020-08-05T18:30:00Z</dcterms:created>
  <dcterms:modified xsi:type="dcterms:W3CDTF">2020-08-05T18:30:00Z</dcterms:modified>
  <cp:category>ss.1-2: C.52:14B-32 et seq.; s.3: Eff. date &amp; Note to ss.1-2 to 2020/60_x000d_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