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F" w:rsidRDefault="00A3737F" w:rsidP="00A3737F">
      <w:pPr>
        <w:pStyle w:val="bpuBill"/>
      </w:pPr>
      <w:bookmarkStart w:id="0" w:name="bpuFrontPg"/>
      <w:bookmarkStart w:id="1" w:name="_GoBack"/>
      <w:bookmarkEnd w:id="0"/>
      <w:bookmarkEnd w:id="1"/>
      <w:r>
        <w:t xml:space="preserve">SENATE, No. 2802 </w:t>
      </w:r>
    </w:p>
    <w:p w:rsidR="00A3737F" w:rsidRPr="009D38FF" w:rsidRDefault="00A3737F" w:rsidP="00A37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52047" r:id="rId7"/>
        </w:object>
      </w:r>
    </w:p>
    <w:p w:rsidR="00A3737F" w:rsidRDefault="00A3737F" w:rsidP="00A3737F">
      <w:pPr>
        <w:pStyle w:val="bpuState"/>
      </w:pPr>
      <w:r>
        <w:t>STATE OF NEW JERSEY</w:t>
      </w:r>
    </w:p>
    <w:p w:rsidR="00A3737F" w:rsidRDefault="00A3737F" w:rsidP="00A3737F">
      <w:pPr>
        <w:pStyle w:val="bpuLegislature"/>
      </w:pPr>
      <w:r>
        <w:t>219th LEGISLATURE</w:t>
      </w:r>
    </w:p>
    <w:p w:rsidR="00A3737F" w:rsidRDefault="00A3737F" w:rsidP="00A3737F">
      <w:pPr>
        <w:pStyle w:val="bpuWpGraphic"/>
      </w:pPr>
      <w:r>
        <w:object w:dxaOrig="8985" w:dyaOrig="255">
          <v:shape id="_x0000_i1026" type="#_x0000_t75" style="width:6in;height:12pt" o:ole="">
            <v:imagedata r:id="rId6" o:title=""/>
          </v:shape>
          <o:OLEObject Type="Embed" ProgID="WPWin6.1" ShapeID="_x0000_i1026" DrawAspect="Content" ObjectID="_1658652048" r:id="rId8"/>
        </w:object>
      </w:r>
      <w:r>
        <w:t xml:space="preserve">  </w:t>
      </w:r>
    </w:p>
    <w:p w:rsidR="00A3737F" w:rsidRDefault="00A3737F" w:rsidP="00A3737F">
      <w:pPr>
        <w:pStyle w:val="bpuIntro"/>
      </w:pPr>
      <w:r>
        <w:t>INTRODUCED AUGUST 10, 2020</w:t>
      </w:r>
    </w:p>
    <w:p w:rsidR="00A3737F" w:rsidRDefault="00A3737F" w:rsidP="00A3737F">
      <w:pPr>
        <w:pStyle w:val="bpuIntro"/>
      </w:pPr>
    </w:p>
    <w:p w:rsidR="00A3737F" w:rsidRDefault="00A3737F" w:rsidP="00A3737F">
      <w:pPr>
        <w:pStyle w:val="bpuIntro"/>
        <w:sectPr w:rsidR="00A3737F" w:rsidSect="00A3737F">
          <w:headerReference w:type="even" r:id="rId9"/>
          <w:headerReference w:type="default" r:id="rId10"/>
          <w:pgSz w:w="12240" w:h="20160" w:code="5"/>
          <w:pgMar w:top="2160" w:right="1440" w:bottom="1440" w:left="1440" w:header="72" w:footer="720" w:gutter="0"/>
          <w:pgNumType w:start="1"/>
          <w:cols w:space="720"/>
          <w:docGrid w:linePitch="360"/>
        </w:sectPr>
      </w:pPr>
    </w:p>
    <w:p w:rsidR="00A3737F" w:rsidRDefault="00A3737F" w:rsidP="00A3737F">
      <w:pPr>
        <w:pStyle w:val="bpuIntro"/>
      </w:pPr>
    </w:p>
    <w:p w:rsidR="00A3737F" w:rsidRDefault="00A3737F" w:rsidP="00A3737F">
      <w:pPr>
        <w:pStyle w:val="bpuSponsor"/>
      </w:pPr>
      <w:r>
        <w:t>Sponsored by:</w:t>
      </w:r>
    </w:p>
    <w:p w:rsidR="00A3737F" w:rsidRDefault="00A3737F" w:rsidP="00A3737F">
      <w:pPr>
        <w:pStyle w:val="bpuSponsor"/>
      </w:pPr>
      <w:r>
        <w:t>Senator  NELLIE POU</w:t>
      </w:r>
    </w:p>
    <w:p w:rsidR="00A3737F" w:rsidRDefault="00A3737F" w:rsidP="00A3737F">
      <w:pPr>
        <w:pStyle w:val="bpuSponsor"/>
      </w:pPr>
      <w:r>
        <w:t>District 35 (Bergen and Passaic)</w:t>
      </w:r>
    </w:p>
    <w:p w:rsidR="00A3737F" w:rsidRDefault="00A3737F" w:rsidP="00A3737F">
      <w:pPr>
        <w:pStyle w:val="bpuSponsor"/>
      </w:pPr>
    </w:p>
    <w:p w:rsidR="00A3737F" w:rsidRDefault="00A3737F" w:rsidP="00A3737F">
      <w:pPr>
        <w:pStyle w:val="bpuSponsor"/>
      </w:pPr>
    </w:p>
    <w:p w:rsidR="00A3737F" w:rsidRDefault="00A3737F" w:rsidP="00A3737F">
      <w:pPr>
        <w:pStyle w:val="bpuSponsor"/>
      </w:pPr>
    </w:p>
    <w:p w:rsidR="00A3737F" w:rsidRDefault="00A3737F" w:rsidP="00A3737F">
      <w:pPr>
        <w:pStyle w:val="bpuSponsor"/>
      </w:pPr>
    </w:p>
    <w:p w:rsidR="00A3737F" w:rsidRDefault="00A3737F" w:rsidP="00A3737F">
      <w:pPr>
        <w:pStyle w:val="bpuSponsor"/>
      </w:pPr>
      <w:r>
        <w:t>SYNOPSIS</w:t>
      </w:r>
    </w:p>
    <w:p w:rsidR="00A3737F" w:rsidRDefault="00A3737F" w:rsidP="00A3737F">
      <w:pPr>
        <w:pStyle w:val="bpuNormText"/>
      </w:pPr>
      <w:r>
        <w:tab/>
        <w:t xml:space="preserve">Requires assessments prior to laboratory and diagnostic testing of persons undergoing mental health screening. </w:t>
      </w:r>
    </w:p>
    <w:p w:rsidR="00A3737F" w:rsidRDefault="00A3737F" w:rsidP="00A3737F">
      <w:pPr>
        <w:pStyle w:val="bpuNormText"/>
      </w:pPr>
    </w:p>
    <w:p w:rsidR="00A3737F" w:rsidRDefault="00A3737F" w:rsidP="00A3737F">
      <w:pPr>
        <w:pStyle w:val="bpuSponsor"/>
      </w:pPr>
      <w:r>
        <w:t xml:space="preserve">CURRENT VERSION OF TEXT </w:t>
      </w:r>
    </w:p>
    <w:p w:rsidR="00A3737F" w:rsidRDefault="00A3737F" w:rsidP="00A3737F">
      <w:pPr>
        <w:pStyle w:val="bpuNormText"/>
      </w:pPr>
      <w:r>
        <w:tab/>
        <w:t>As introduced.</w:t>
      </w:r>
    </w:p>
    <w:p w:rsidR="00A3737F" w:rsidRDefault="00A3737F" w:rsidP="00A373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737F" w:rsidRDefault="00A3737F" w:rsidP="008916EC">
      <w:pPr>
        <w:pStyle w:val="FronterPage"/>
        <w:tabs>
          <w:tab w:val="clear" w:pos="720"/>
          <w:tab w:val="clear" w:pos="1440"/>
          <w:tab w:val="clear" w:pos="2160"/>
          <w:tab w:val="clear" w:pos="2880"/>
          <w:tab w:val="clear" w:pos="3600"/>
          <w:tab w:val="clear" w:pos="4320"/>
          <w:tab w:val="clear" w:pos="5040"/>
        </w:tabs>
        <w:sectPr w:rsidR="00A3737F" w:rsidSect="00A3737F">
          <w:type w:val="continuous"/>
          <w:pgSz w:w="12240" w:h="20160" w:code="5"/>
          <w:pgMar w:top="1440" w:right="2275" w:bottom="1440" w:left="2275" w:header="72" w:footer="720" w:gutter="0"/>
          <w:pgNumType w:start="1"/>
          <w:cols w:space="720"/>
          <w:docGrid w:linePitch="360"/>
        </w:sectPr>
      </w:pPr>
    </w:p>
    <w:p w:rsidR="00A92326" w:rsidRPr="00DD5C88" w:rsidRDefault="00A92326" w:rsidP="00A92326">
      <w:pPr>
        <w:pStyle w:val="HangingAnAct"/>
      </w:pPr>
      <w:r w:rsidRPr="00A92326">
        <w:rPr>
          <w:rStyle w:val="BillHead"/>
        </w:rPr>
        <w:lastRenderedPageBreak/>
        <w:t>An Act</w:t>
      </w:r>
      <w:r w:rsidRPr="006B7FA7">
        <w:rPr>
          <w:rStyle w:val="HangingAnActChar"/>
        </w:rPr>
        <w:t xml:space="preserve"> </w:t>
      </w:r>
      <w:r w:rsidRPr="00DD5C88">
        <w:t>concerning mental health screening and amending P.L.1987, c.116.</w:t>
      </w:r>
    </w:p>
    <w:p w:rsidR="00A92326" w:rsidRPr="00DD5C88" w:rsidRDefault="00A92326" w:rsidP="00A92326"/>
    <w:p w:rsidR="00A92326" w:rsidRPr="00DD5C88" w:rsidRDefault="00A92326" w:rsidP="00A92326">
      <w:r>
        <w:tab/>
      </w:r>
      <w:r>
        <w:rPr>
          <w:rStyle w:val="BillHeading2"/>
        </w:rPr>
        <w:t xml:space="preserve">Be It Enacted </w:t>
      </w:r>
      <w:r w:rsidRPr="00DD5C88">
        <w:rPr>
          <w:i/>
        </w:rPr>
        <w:t>by the Senate and General Assembly of the State of New Jersey:</w:t>
      </w:r>
    </w:p>
    <w:p w:rsidR="00A92326" w:rsidRPr="00DD5C88" w:rsidRDefault="00A92326" w:rsidP="00A92326"/>
    <w:p w:rsidR="00A92326" w:rsidRPr="00DD5C88" w:rsidRDefault="00A92326" w:rsidP="00A92326">
      <w:r w:rsidRPr="00DD5C88">
        <w:tab/>
        <w:t>1.</w:t>
      </w:r>
      <w:r w:rsidRPr="00DD5C88">
        <w:tab/>
        <w:t>Section 2 of P.L.1987, c.116 (C.30:4-27.2) is amended to read as follows:</w:t>
      </w:r>
    </w:p>
    <w:p w:rsidR="00A92326" w:rsidRDefault="00A92326" w:rsidP="00A92326">
      <w:r>
        <w:tab/>
        <w:t>2.</w:t>
      </w:r>
      <w:r>
        <w:tab/>
        <w:t>As used in P.L.1987, c.116 (C.30:4-27.1 et seq.) and P.L.2009, c.112:</w:t>
      </w:r>
    </w:p>
    <w:p w:rsidR="00A92326" w:rsidRDefault="00A92326" w:rsidP="00A92326">
      <w:r>
        <w:tab/>
        <w:t>a.</w:t>
      </w:r>
      <w:r>
        <w:tab/>
        <w:t xml:space="preserve">"Chief executive officer" means the person who is the chief administrative officer of an institution or psychiatric facility.  </w:t>
      </w:r>
    </w:p>
    <w:p w:rsidR="00A92326" w:rsidRDefault="00A92326" w:rsidP="00A92326">
      <w:r>
        <w:tab/>
        <w:t>b.</w:t>
      </w:r>
      <w:r>
        <w:tab/>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A92326" w:rsidRDefault="00A92326" w:rsidP="00A92326">
      <w:r>
        <w:tab/>
        <w:t>c.</w:t>
      </w:r>
      <w:r>
        <w:tab/>
        <w:t>"Clinical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w:t>
      </w:r>
    </w:p>
    <w:p w:rsidR="00A92326" w:rsidRDefault="00A92326" w:rsidP="00A92326">
      <w:r>
        <w:tab/>
        <w:t>d.</w:t>
      </w:r>
      <w:r>
        <w:tab/>
        <w:t>"Commissioner" means the Commissioner of Human Services.</w:t>
      </w:r>
    </w:p>
    <w:p w:rsidR="00A92326" w:rsidRDefault="00A92326" w:rsidP="00A92326">
      <w:r>
        <w:tab/>
        <w:t>e.</w:t>
      </w:r>
      <w:r>
        <w:tab/>
        <w:t>"County counsel" means the chief legal officer or advisor of the governing body of a county.</w:t>
      </w:r>
    </w:p>
    <w:p w:rsidR="00A92326" w:rsidRDefault="00A92326" w:rsidP="00A92326">
      <w:r>
        <w:tab/>
        <w:t>f.</w:t>
      </w:r>
      <w:r>
        <w:tab/>
        <w:t>"Court" means the Superior Court or a municipal court.</w:t>
      </w:r>
    </w:p>
    <w:p w:rsidR="00A92326" w:rsidRDefault="00A92326" w:rsidP="00A92326">
      <w:r>
        <w:tab/>
        <w:t>g.</w:t>
      </w:r>
      <w:r>
        <w:tab/>
        <w:t>"Custody" means the right and responsibility to ensure the provision of care and supervision.</w:t>
      </w:r>
    </w:p>
    <w:p w:rsidR="00A92326" w:rsidRDefault="00A92326" w:rsidP="00A92326">
      <w:r>
        <w:tab/>
        <w:t>h.</w:t>
      </w:r>
      <w:r>
        <w:tab/>
        <w:t xml:space="preserve">"Dangerous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w:t>
      </w:r>
      <w:r>
        <w:lastRenderedPageBreak/>
        <w:t>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A92326" w:rsidRDefault="00A92326" w:rsidP="00A92326">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A92326" w:rsidRDefault="00A92326" w:rsidP="00A92326">
      <w:r>
        <w:tab/>
        <w:t>j.</w:t>
      </w:r>
      <w:r>
        <w:tab/>
        <w:t>"Department" means the Department of Human Services.</w:t>
      </w:r>
    </w:p>
    <w:p w:rsidR="00A92326" w:rsidRDefault="00A92326" w:rsidP="00A92326">
      <w:r>
        <w:tab/>
        <w:t>k.</w:t>
      </w:r>
      <w:r>
        <w:tab/>
        <w:t xml:space="preserve">"Director" means the chief administrative officer of a screening service, short-term care facility, or special psychiatric hospital. </w:t>
      </w:r>
    </w:p>
    <w:p w:rsidR="00A92326" w:rsidRDefault="00A92326" w:rsidP="00A92326">
      <w:r>
        <w:tab/>
        <w:t>l.</w:t>
      </w:r>
      <w:r>
        <w:tab/>
        <w:t xml:space="preserve">"Division" means the Division of Mental Health and Addiction Services in the Department of Human Services. </w:t>
      </w:r>
    </w:p>
    <w:p w:rsidR="00A92326" w:rsidRDefault="00A92326" w:rsidP="00A92326">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A92326" w:rsidRDefault="00A92326" w:rsidP="00A92326">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A92326" w:rsidRDefault="00A92326" w:rsidP="00A92326">
      <w:r>
        <w:tab/>
        <w:t>o.</w:t>
      </w:r>
      <w:r>
        <w:tab/>
        <w:t xml:space="preserve">"Mental health agency or facility" means a legal entity which receives funds from the State, county, or federal government to provide mental health services. </w:t>
      </w:r>
    </w:p>
    <w:p w:rsidR="00A92326" w:rsidRDefault="00A92326" w:rsidP="00A92326">
      <w:r>
        <w:tab/>
        <w:t>p.</w:t>
      </w:r>
      <w:r>
        <w:tab/>
        <w:t xml:space="preserve">"Mental health screener" means a psychiatrist, psychologist, social worker, registered professional nurse, </w:t>
      </w:r>
      <w:r w:rsidRPr="00C233B1">
        <w:rPr>
          <w:rFonts w:ascii="Albertus Extra Bold" w:hAnsi="Albertus Extra Bold"/>
          <w:b/>
        </w:rPr>
        <w:t>[</w:t>
      </w:r>
      <w:r>
        <w:t>licensed</w:t>
      </w:r>
      <w:r w:rsidRPr="00C233B1">
        <w:rPr>
          <w:rFonts w:ascii="Albertus Extra Bold" w:hAnsi="Albertus Extra Bold"/>
          <w:b/>
        </w:rPr>
        <w:t>]</w:t>
      </w:r>
      <w:r>
        <w:t xml:space="preserve"> marriage and family therapist, or other individual </w:t>
      </w:r>
      <w:r w:rsidRPr="006F78FF">
        <w:rPr>
          <w:rFonts w:ascii="Albertus Extra Bold" w:hAnsi="Albertus Extra Bold"/>
          <w:b/>
        </w:rPr>
        <w:t>[</w:t>
      </w:r>
      <w:r>
        <w:t>trained</w:t>
      </w:r>
      <w:r w:rsidRPr="00C233B1">
        <w:rPr>
          <w:rFonts w:ascii="Albertus Extra Bold" w:hAnsi="Albertus Extra Bold"/>
          <w:b/>
        </w:rPr>
        <w:t>]</w:t>
      </w:r>
      <w:r>
        <w:t xml:space="preserve"> </w:t>
      </w:r>
      <w:r>
        <w:rPr>
          <w:u w:val="single"/>
        </w:rPr>
        <w:t>who meets the criteria established by the commissioner in accordance with this subsection</w:t>
      </w:r>
      <w:r w:rsidRPr="006F78FF">
        <w:t xml:space="preserve"> </w:t>
      </w:r>
      <w:r>
        <w:t xml:space="preserve">to </w:t>
      </w:r>
      <w:r w:rsidRPr="00C233B1">
        <w:rPr>
          <w:rFonts w:ascii="Albertus Extra Bold" w:hAnsi="Albertus Extra Bold"/>
          <w:b/>
        </w:rPr>
        <w:t>[</w:t>
      </w:r>
      <w:r>
        <w:t>do outreach only for the purposes of</w:t>
      </w:r>
      <w:r w:rsidRPr="00C233B1">
        <w:rPr>
          <w:rFonts w:ascii="Albertus Extra Bold" w:hAnsi="Albertus Extra Bold"/>
          <w:b/>
        </w:rPr>
        <w:t>]</w:t>
      </w:r>
      <w:r>
        <w:t xml:space="preserve"> </w:t>
      </w:r>
      <w:r>
        <w:rPr>
          <w:u w:val="single"/>
        </w:rPr>
        <w:t>perform</w:t>
      </w:r>
      <w:r>
        <w:t xml:space="preserve"> psychological </w:t>
      </w:r>
      <w:r w:rsidRPr="00C233B1">
        <w:rPr>
          <w:rFonts w:ascii="Albertus Extra Bold" w:hAnsi="Albertus Extra Bold"/>
          <w:b/>
        </w:rPr>
        <w:t>[</w:t>
      </w:r>
      <w:r>
        <w:t>assessment</w:t>
      </w:r>
      <w:r w:rsidRPr="00C233B1">
        <w:rPr>
          <w:rFonts w:ascii="Albertus Extra Bold" w:hAnsi="Albertus Extra Bold"/>
          <w:b/>
        </w:rPr>
        <w:t>]</w:t>
      </w:r>
      <w:r>
        <w:t xml:space="preserve"> </w:t>
      </w:r>
      <w:r>
        <w:rPr>
          <w:u w:val="single"/>
        </w:rPr>
        <w:t>assessments and</w:t>
      </w:r>
      <w:r>
        <w:t xml:space="preserve"> who is employed by a screening service </w:t>
      </w:r>
      <w:r w:rsidRPr="00C233B1">
        <w:rPr>
          <w:rFonts w:ascii="Albertus Extra Bold" w:hAnsi="Albertus Extra Bold"/>
          <w:b/>
        </w:rPr>
        <w:t>[</w:t>
      </w:r>
      <w:r>
        <w:t>and possesses</w:t>
      </w:r>
      <w:r w:rsidRPr="00F34715">
        <w:rPr>
          <w:rFonts w:ascii="Albertus Extra Bold" w:hAnsi="Albertus Extra Bold"/>
          <w:b/>
        </w:rPr>
        <w:t>]</w:t>
      </w:r>
      <w:r>
        <w:rPr>
          <w:u w:val="single"/>
        </w:rPr>
        <w:t>.  A mental health screener shall possess</w:t>
      </w:r>
      <w:r w:rsidRPr="006F78FF">
        <w:t xml:space="preserve"> </w:t>
      </w:r>
      <w:r>
        <w:t>the license</w:t>
      </w:r>
      <w:r w:rsidRPr="00F34715">
        <w:rPr>
          <w:rFonts w:ascii="Albertus Extra Bold" w:hAnsi="Albertus Extra Bold"/>
          <w:b/>
        </w:rPr>
        <w:t>[</w:t>
      </w:r>
      <w:r>
        <w:t>,</w:t>
      </w:r>
      <w:r w:rsidRPr="00F34715">
        <w:rPr>
          <w:rFonts w:ascii="Albertus Extra Bold" w:hAnsi="Albertus Extra Bold"/>
          <w:b/>
        </w:rPr>
        <w:t>]</w:t>
      </w:r>
      <w:r>
        <w:t xml:space="preserve"> </w:t>
      </w:r>
      <w:r>
        <w:rPr>
          <w:u w:val="single"/>
        </w:rPr>
        <w:t xml:space="preserve">to practice as a psychiatrist, psychologist, social worker, registered professional nurse, or marriage and family therapist, as appropriate, or shall otherwise meet the criteria for certification as a mental health screener established by regulation of </w:t>
      </w:r>
      <w:r>
        <w:rPr>
          <w:u w:val="single"/>
        </w:rPr>
        <w:lastRenderedPageBreak/>
        <w:t>the commissioner.  An individual shall possess</w:t>
      </w:r>
      <w:r>
        <w:t xml:space="preserve"> academic training </w:t>
      </w:r>
      <w:r w:rsidRPr="00C233B1">
        <w:rPr>
          <w:rFonts w:ascii="Albertus Extra Bold" w:hAnsi="Albertus Extra Bold"/>
          <w:b/>
        </w:rPr>
        <w:t>[</w:t>
      </w:r>
      <w:r>
        <w:t>or</w:t>
      </w:r>
      <w:r w:rsidRPr="00C233B1">
        <w:rPr>
          <w:rFonts w:ascii="Albertus Extra Bold" w:hAnsi="Albertus Extra Bold"/>
          <w:b/>
        </w:rPr>
        <w:t>]</w:t>
      </w:r>
      <w:r>
        <w:t xml:space="preserve"> </w:t>
      </w:r>
      <w:r>
        <w:rPr>
          <w:u w:val="single"/>
        </w:rPr>
        <w:t>and</w:t>
      </w:r>
      <w:r>
        <w:t xml:space="preserve"> experience </w:t>
      </w:r>
      <w:r>
        <w:rPr>
          <w:u w:val="single"/>
        </w:rPr>
        <w:t>and fulfill any other requirements to be a certified screener</w:t>
      </w:r>
      <w:r>
        <w:t>,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A92326" w:rsidRDefault="00A92326" w:rsidP="00A92326">
      <w:r>
        <w:tab/>
        <w:t>q.</w:t>
      </w:r>
      <w:r>
        <w:tab/>
        <w:t>"Mental hospital" means, for the purposes of the payment and maintenance provisions of Title 30 of the Revised Statutes, a psychiatric facility.</w:t>
      </w:r>
    </w:p>
    <w:p w:rsidR="00A92326" w:rsidRDefault="00A92326" w:rsidP="00A92326">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A92326" w:rsidRDefault="00A92326" w:rsidP="00A92326">
      <w:r>
        <w:tab/>
        <w:t>s.</w:t>
      </w:r>
      <w:r>
        <w:tab/>
        <w:t>"Patient" means a person over the age of 18 who has been admitted to, but not discharged from a short-term care or psychiatric facility, or who has been assigned to, but not discharged from an outpatient treatment provider.</w:t>
      </w:r>
    </w:p>
    <w:p w:rsidR="00A92326" w:rsidRDefault="00A92326" w:rsidP="00A92326">
      <w:r>
        <w:tab/>
        <w:t>t.</w:t>
      </w:r>
      <w:r>
        <w:tab/>
        <w:t>"Physician" means a person who is licensed to practice medicine in any one of the United States or its territories, or the District of Columbia.</w:t>
      </w:r>
    </w:p>
    <w:p w:rsidR="00A92326" w:rsidRDefault="00A92326" w:rsidP="00A92326">
      <w:r>
        <w:tab/>
        <w:t>u.</w:t>
      </w:r>
      <w:r>
        <w:tab/>
        <w:t>"Psychiatric facility" means a State psychiatric hospital listed in R.S.30:1-7, a county psychiatric hospital, or a psychiatric unit of a county hospital.</w:t>
      </w:r>
    </w:p>
    <w:p w:rsidR="00A92326" w:rsidRDefault="00A92326" w:rsidP="00A92326">
      <w:r>
        <w:tab/>
        <w:t>v.</w:t>
      </w:r>
      <w:r>
        <w:tab/>
        <w:t>"Psychiatrist" means a physician who has completed the training requirements of the American Board of Psychiatry and Neurology.</w:t>
      </w:r>
    </w:p>
    <w:p w:rsidR="00A92326" w:rsidRDefault="00A92326" w:rsidP="00A92326">
      <w:r>
        <w:tab/>
        <w:t>w.</w:t>
      </w:r>
      <w:r>
        <w:tab/>
        <w:t>"Psychiatric unit of a general hospital" means an inpatient unit of a general hospital that restricts its services to the care and treatment of persons with mental illness who are admitted on a voluntary basis.</w:t>
      </w:r>
    </w:p>
    <w:p w:rsidR="00A92326" w:rsidRDefault="00A92326" w:rsidP="00A92326">
      <w:r>
        <w:tab/>
        <w:t>x.</w:t>
      </w:r>
      <w:r>
        <w:tab/>
        <w:t>"Psychologist" means a person who is licensed as a psychologist by the New Jersey Board of Psychological Examiners.</w:t>
      </w:r>
    </w:p>
    <w:p w:rsidR="00A92326" w:rsidRDefault="00A92326" w:rsidP="00A92326">
      <w:r>
        <w:tab/>
        <w:t>y.</w:t>
      </w:r>
      <w:r>
        <w:tab/>
        <w:t>"Screening certificate" means a clinical certificate executed by a psychiatrist or other physician affiliated with a screening service.</w:t>
      </w:r>
    </w:p>
    <w:p w:rsidR="00A92326" w:rsidRDefault="00A92326" w:rsidP="00A92326">
      <w:r>
        <w:tab/>
        <w:t>z.</w:t>
      </w:r>
      <w:r>
        <w:tab/>
        <w:t xml:space="preserve">"Screening service" means a public or private ambulatory care service, whether or not affiliated with a hospital, designated by the commissioner, which provides mental health services including assessment, emergency, and referral services to persons with mental illness in a specified geographic area. </w:t>
      </w:r>
    </w:p>
    <w:p w:rsidR="00A92326" w:rsidRDefault="00A92326" w:rsidP="00A92326">
      <w:r>
        <w:tab/>
        <w:t>aa.</w:t>
      </w:r>
      <w:r>
        <w:tab/>
        <w:t xml:space="preserve"> "Screening outreach visit" means an evaluation provided by a mental health screener wherever the person may be when </w:t>
      </w:r>
      <w:r>
        <w:lastRenderedPageBreak/>
        <w:t>clinically relevant information indicates the person may need involuntary commitment to treatment and is unable or unwilling to come to a screening service.</w:t>
      </w:r>
    </w:p>
    <w:p w:rsidR="00A92326" w:rsidRDefault="00A92326" w:rsidP="00A92326">
      <w:r>
        <w:tab/>
        <w:t>bb.</w:t>
      </w:r>
      <w:r>
        <w:tab/>
        <w:t xml:space="preserve"> "Short-term care facility" means an inpatient, community based mental health treatment facility that is designated to provide acute care and assessment services to a person with mental illness whose mental illness causes the person to be dangerous to self or dangerous to others or property.  A short-term care facility is authorized to serve persons from a specified geographic area, may be a part of a general hospital or other appropriate health care facility, and shall meet certificate of need requirements and be licensed and inspected by the Department of Health pursuant to P.L.1971, c.136 (C.26:2H-1 et seq.).</w:t>
      </w:r>
    </w:p>
    <w:p w:rsidR="00A92326" w:rsidRDefault="00A92326" w:rsidP="00A92326">
      <w:r>
        <w:tab/>
        <w:t>cc.</w:t>
      </w:r>
      <w:r>
        <w:tab/>
        <w:t>"Special psychiatric hospital" means a public or private hospital licensed by the Department of Health to provide voluntary and involuntary mental health services, including assessment, care, supervision, treatment, and rehabilitation services to persons with mental illness.</w:t>
      </w:r>
    </w:p>
    <w:p w:rsidR="00A92326" w:rsidRDefault="00A92326" w:rsidP="00A92326">
      <w:r>
        <w:tab/>
        <w:t>dd.</w:t>
      </w:r>
      <w:r>
        <w:tab/>
        <w:t>"Treatment team" means one or more persons, including at least one psychiatrist or physician, and may include a psychologist, social worker, nurse, licensed marriage and family therapist, and other appropriate services providers.  A treatment team provides mental health services to a patient of a screening service, outpatient treatment provider, or short-term care or psychiatric facility.</w:t>
      </w:r>
    </w:p>
    <w:p w:rsidR="00A92326" w:rsidRDefault="00A92326" w:rsidP="00A92326">
      <w:r>
        <w:tab/>
      </w:r>
      <w:proofErr w:type="spellStart"/>
      <w:r>
        <w:t>ee</w:t>
      </w:r>
      <w:proofErr w:type="spellEnd"/>
      <w:r>
        <w:t>.</w:t>
      </w:r>
      <w:r>
        <w:tab/>
        <w:t>"Voluntary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w:t>
      </w:r>
    </w:p>
    <w:p w:rsidR="00A92326" w:rsidRDefault="00A92326" w:rsidP="00A92326">
      <w:r>
        <w:tab/>
        <w:t>ff.</w:t>
      </w:r>
      <w:r>
        <w:tab/>
        <w:t>"County adjuster" means the person appointed pursuant to R.S.30:4-34.</w:t>
      </w:r>
    </w:p>
    <w:p w:rsidR="00A92326" w:rsidRDefault="00A92326" w:rsidP="00A92326">
      <w:r>
        <w:tab/>
        <w:t>gg</w:t>
      </w:r>
      <w:r w:rsidR="00102A6E">
        <w:t>.</w:t>
      </w:r>
      <w:r>
        <w:tab/>
        <w:t xml:space="preserve"> "Least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A92326" w:rsidRDefault="00A92326" w:rsidP="00A92326">
      <w:r>
        <w:tab/>
      </w:r>
      <w:proofErr w:type="spellStart"/>
      <w:r>
        <w:t>hh</w:t>
      </w:r>
      <w:proofErr w:type="spellEnd"/>
      <w:r>
        <w:t>.</w:t>
      </w:r>
      <w:r>
        <w:tab/>
        <w:t xml:space="preserve">"Outpatient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w:t>
      </w:r>
      <w:r>
        <w:lastRenderedPageBreak/>
        <w:t>management, residential services, outpatient counseling and psychotherapy, and medication treatment.</w:t>
      </w:r>
    </w:p>
    <w:p w:rsidR="00A92326" w:rsidRDefault="00A92326" w:rsidP="00A92326">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A92326" w:rsidRDefault="00A92326" w:rsidP="00A92326">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A92326" w:rsidRDefault="00A92326" w:rsidP="00A92326">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A92326" w:rsidRDefault="00A92326" w:rsidP="00A92326">
      <w:r>
        <w:tab/>
        <w:t>ll.</w:t>
      </w:r>
      <w:r>
        <w:tab/>
        <w:t>"Geographic area" means a distinct area of the State that is designated by the commissioner to be served by a screening service and may be a county, portion of a county, or multi-county area.</w:t>
      </w:r>
    </w:p>
    <w:p w:rsidR="00A92326" w:rsidRDefault="00A92326" w:rsidP="00A92326">
      <w:r>
        <w:t>(</w:t>
      </w:r>
      <w:proofErr w:type="spellStart"/>
      <w:r>
        <w:t>cf</w:t>
      </w:r>
      <w:proofErr w:type="spellEnd"/>
      <w:r>
        <w:t>: P.L.2019, c.391, s.1)</w:t>
      </w:r>
    </w:p>
    <w:p w:rsidR="00A92326" w:rsidRPr="00DD5C88" w:rsidRDefault="00A92326" w:rsidP="00A92326"/>
    <w:p w:rsidR="00A92326" w:rsidRPr="00DD5C88" w:rsidRDefault="00A92326" w:rsidP="00A92326">
      <w:r w:rsidRPr="00DD5C88">
        <w:tab/>
        <w:t>2.</w:t>
      </w:r>
      <w:r w:rsidRPr="00DD5C88">
        <w:tab/>
        <w:t>Section 5 of P.L.1987, c.116 (C.30:4-27.5) is amended to read as follows:</w:t>
      </w:r>
    </w:p>
    <w:p w:rsidR="00A92326" w:rsidRPr="00DD5C88" w:rsidRDefault="00A92326" w:rsidP="00A92326">
      <w:r w:rsidRPr="00DD5C88">
        <w:tab/>
        <w:t>5.</w:t>
      </w:r>
      <w:r w:rsidRPr="00DD5C88">
        <w:tab/>
        <w:t>The commissioner shall adopt rules and regulations pursuant to the "Administrative Procedure Act," P.L.1968, c.410 (C.52:14B-1 et seq.) regarding a screening service and its staff that effectuate the following purposes and procedures:</w:t>
      </w:r>
    </w:p>
    <w:p w:rsidR="00A92326" w:rsidRPr="00DD5C88" w:rsidRDefault="00A92326" w:rsidP="00A92326">
      <w:r w:rsidRPr="00DD5C88">
        <w:tab/>
        <w:t>a.</w:t>
      </w:r>
      <w:r w:rsidRPr="00DD5C88">
        <w:tab/>
        <w:t>A screening service shall serve as the facility in the public mental health care treatment system wherein a person believed to be in need of involuntary commitment to outpatient treatment, a short-term care facility, psychiatric facility</w:t>
      </w:r>
      <w:r w:rsidRPr="00DD5C88">
        <w:rPr>
          <w:u w:val="single"/>
        </w:rPr>
        <w:t>,</w:t>
      </w:r>
      <w:r w:rsidRPr="00DD5C88">
        <w:t xml:space="preserve"> or special psychiatric hospital undergoes an assessment to determine what mental health services are appropriate for the person and where those services may be most appropriately provided in the least restrictive environment.</w:t>
      </w:r>
    </w:p>
    <w:p w:rsidR="00A92326" w:rsidRPr="00DD5C88" w:rsidRDefault="00A92326" w:rsidP="00A92326">
      <w:r w:rsidRPr="00DD5C88">
        <w:tab/>
        <w:t>The screening service may provide emergency and consensual treatment to the person receiving the assessment and may transport the person or detain the person up to 24 hours for the purposes of providing the treatment and conducting the assessment.</w:t>
      </w:r>
    </w:p>
    <w:p w:rsidR="00A92326" w:rsidRPr="00DD5C88" w:rsidRDefault="00A92326" w:rsidP="00A92326">
      <w:r w:rsidRPr="00DD5C88">
        <w:tab/>
        <w:t>b.</w:t>
      </w:r>
      <w:r w:rsidRPr="00DD5C88">
        <w:tab/>
      </w:r>
      <w:r w:rsidRPr="00F34715">
        <w:rPr>
          <w:rFonts w:ascii="Albertus Extra Bold" w:hAnsi="Albertus Extra Bold"/>
          <w:b/>
        </w:rPr>
        <w:t>[</w:t>
      </w:r>
      <w:r w:rsidRPr="00DD5C88">
        <w:t>When a person is assessed</w:t>
      </w:r>
      <w:r w:rsidRPr="00F34715">
        <w:rPr>
          <w:rFonts w:ascii="Albertus Extra Bold" w:hAnsi="Albertus Extra Bold"/>
          <w:b/>
        </w:rPr>
        <w:t>]</w:t>
      </w:r>
      <w:r w:rsidRPr="00DD5C88">
        <w:t xml:space="preserve"> </w:t>
      </w:r>
      <w:r w:rsidRPr="00DD5C88">
        <w:rPr>
          <w:u w:val="single"/>
        </w:rPr>
        <w:t>The assessment shall be performed</w:t>
      </w:r>
      <w:r w:rsidRPr="00DD5C88">
        <w:t xml:space="preserve"> by a mental health screener </w:t>
      </w:r>
      <w:r w:rsidRPr="00F34715">
        <w:rPr>
          <w:rFonts w:ascii="Albertus Extra Bold" w:hAnsi="Albertus Extra Bold"/>
          <w:b/>
        </w:rPr>
        <w:t>[</w:t>
      </w:r>
      <w:r w:rsidRPr="00DD5C88">
        <w:t>and</w:t>
      </w:r>
      <w:r w:rsidRPr="00F34715">
        <w:rPr>
          <w:rFonts w:ascii="Albertus Extra Bold" w:hAnsi="Albertus Extra Bold"/>
          <w:b/>
        </w:rPr>
        <w:t>]</w:t>
      </w:r>
      <w:r w:rsidRPr="00DD5C88">
        <w:t xml:space="preserve"> </w:t>
      </w:r>
      <w:r w:rsidRPr="00DD5C88">
        <w:rPr>
          <w:u w:val="single"/>
        </w:rPr>
        <w:t>prior to the performance of routine laboratory and diagnostic testing pursuant to section 1 or 2 of P.L.2009, c.242 (C.30:4-177.61 or C.9:3A-7.4), as appropriate. If, as a result of the assessment,</w:t>
      </w:r>
      <w:r w:rsidRPr="00DD5C88">
        <w:t xml:space="preserve"> involuntary commitment to treatment seems necessary, </w:t>
      </w:r>
      <w:r w:rsidRPr="00DD5C88">
        <w:rPr>
          <w:u w:val="single"/>
        </w:rPr>
        <w:t>the routine laboratory and diagnostic testing shall be performed and</w:t>
      </w:r>
      <w:r w:rsidRPr="00DD5C88">
        <w:t xml:space="preserve"> the screener shall </w:t>
      </w:r>
      <w:r w:rsidRPr="00DD5C88">
        <w:lastRenderedPageBreak/>
        <w:t>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with the screening service provides that another physician may complete the certificate.</w:t>
      </w:r>
    </w:p>
    <w:p w:rsidR="00A92326" w:rsidRPr="00DD5C88" w:rsidRDefault="00A92326" w:rsidP="00A92326">
      <w:r w:rsidRPr="00DD5C88">
        <w:tab/>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A92326" w:rsidRPr="00DD5C88" w:rsidRDefault="00A92326" w:rsidP="00A92326">
      <w:r w:rsidRPr="00DD5C88">
        <w:tab/>
        <w:t>(1)</w:t>
      </w:r>
      <w:r w:rsidRPr="00DD5C88">
        <w:tab/>
        <w:t>inpatient treatment for the person if he is immediately or imminently dangerous or if outpatient treatment is deemed inadequate to render the person unlikely to be dangerous to self, others</w:t>
      </w:r>
      <w:r w:rsidRPr="00DD5C88">
        <w:rPr>
          <w:u w:val="single"/>
        </w:rPr>
        <w:t>,</w:t>
      </w:r>
      <w:r w:rsidRPr="00DD5C88">
        <w:t xml:space="preserve"> or property within the reasonably foreseeable future; and</w:t>
      </w:r>
    </w:p>
    <w:p w:rsidR="00A92326" w:rsidRPr="00DD5C88" w:rsidRDefault="00A92326" w:rsidP="00A92326">
      <w:r w:rsidRPr="00DD5C88">
        <w:tab/>
        <w:t>(2)</w:t>
      </w:r>
      <w:r w:rsidRPr="00DD5C88">
        <w:tab/>
        <w:t>outpatient treatment for the person when outpatient treatment is deemed sufficient to render the person unlikely to be dangerous to self, others</w:t>
      </w:r>
      <w:r w:rsidRPr="00DD5C88">
        <w:rPr>
          <w:u w:val="single"/>
        </w:rPr>
        <w:t>,</w:t>
      </w:r>
      <w:r w:rsidRPr="00DD5C88">
        <w:t xml:space="preserve"> or property within the reasonably foreseeable future.</w:t>
      </w:r>
    </w:p>
    <w:p w:rsidR="00A92326" w:rsidRPr="00DD5C88" w:rsidRDefault="00A92326" w:rsidP="00A92326">
      <w:r w:rsidRPr="00DD5C88">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A92326" w:rsidRPr="00DD5C88" w:rsidRDefault="00A92326" w:rsidP="00A92326">
      <w:r w:rsidRPr="00DD5C88">
        <w:tab/>
        <w:t>If a person has been admitted three times or has been an inpatient for 60 days at a short-term care facility during the preceding 12 months, consideration shall be given to not placing the person in a short-term care facility.</w:t>
      </w:r>
    </w:p>
    <w:p w:rsidR="00A92326" w:rsidRPr="00DD5C88" w:rsidRDefault="00A92326" w:rsidP="00A92326">
      <w:r w:rsidRPr="00DD5C88">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A92326" w:rsidRPr="00DD5C88" w:rsidRDefault="00A92326" w:rsidP="00A92326">
      <w:pPr>
        <w:rPr>
          <w:b/>
          <w:vertAlign w:val="superscript"/>
        </w:rPr>
      </w:pPr>
      <w:r w:rsidRPr="00DD5C88">
        <w:tab/>
      </w:r>
      <w:r w:rsidRPr="00DD5C88">
        <w:rPr>
          <w:u w:val="single"/>
        </w:rPr>
        <w:t xml:space="preserve">The provisions of this subsection shall not be construed to alter the requirements of section 1 of P.L.2009, c.242 (C.30:4-177.61) concerning the use of standardized admission protocols and medical </w:t>
      </w:r>
      <w:r w:rsidRPr="00DD5C88">
        <w:rPr>
          <w:u w:val="single"/>
        </w:rPr>
        <w:lastRenderedPageBreak/>
        <w:t>clearance criteria for transfer or admission of a hospital emergency department patient to a State or county psychiatric hospital or a short-term care facility.</w:t>
      </w:r>
    </w:p>
    <w:p w:rsidR="00A92326" w:rsidRPr="00DD5C88" w:rsidRDefault="00A92326" w:rsidP="00A92326">
      <w:r w:rsidRPr="00DD5C88">
        <w:tab/>
        <w:t>c.</w:t>
      </w:r>
      <w:r w:rsidRPr="00DD5C88">
        <w:tab/>
        <w:t>If the mental health screener determines that the person is not in need of assignment or commitment to an outpatient treatment provider, or admission or commitment to a short-term care facility, psychiatric facility</w:t>
      </w:r>
      <w:r w:rsidRPr="00DD5C88">
        <w:rPr>
          <w:u w:val="single"/>
        </w:rPr>
        <w:t>,</w:t>
      </w:r>
      <w:r w:rsidRPr="00DD5C88">
        <w:t xml:space="preserve"> or special psychiatric hospital, the screener shall refer the person to an appropriate community mental health or social services agency or appropriate professional or inpatient care in a psychiatric unit of a general hospital.</w:t>
      </w:r>
    </w:p>
    <w:p w:rsidR="00A92326" w:rsidRPr="00DD5C88" w:rsidRDefault="00A92326" w:rsidP="00A92326">
      <w:r w:rsidRPr="00DD5C88">
        <w:tab/>
        <w:t>d.</w:t>
      </w:r>
      <w:r w:rsidRPr="00DD5C88">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A92326" w:rsidRPr="00DD5C88" w:rsidRDefault="00A92326" w:rsidP="00A92326">
      <w:r w:rsidRPr="00DD5C88">
        <w:tab/>
        <w:t>e.</w:t>
      </w:r>
      <w:r w:rsidRPr="00DD5C88">
        <w:tab/>
        <w:t>If the mental health screener pursuant to this assessment determines that there is reasonable cause to believe that a person is in need of involuntary commitment to treatment, the screener shall so certify the need on a form prepared by the division.</w:t>
      </w:r>
    </w:p>
    <w:p w:rsidR="00A92326" w:rsidRPr="00DD5C88" w:rsidRDefault="00A92326" w:rsidP="00A92326">
      <w:r w:rsidRPr="00DD5C88">
        <w:t>(</w:t>
      </w:r>
      <w:proofErr w:type="spellStart"/>
      <w:r w:rsidRPr="00DD5C88">
        <w:t>cf</w:t>
      </w:r>
      <w:proofErr w:type="spellEnd"/>
      <w:r w:rsidRPr="00DD5C88">
        <w:t>: P.L.2009, c.112, s.5)</w:t>
      </w:r>
    </w:p>
    <w:p w:rsidR="00A92326" w:rsidRPr="00DD5C88" w:rsidRDefault="00A92326" w:rsidP="00A92326"/>
    <w:p w:rsidR="00A92326" w:rsidRPr="00DD5C88" w:rsidRDefault="00A92326" w:rsidP="00A92326">
      <w:r w:rsidRPr="00DD5C88">
        <w:tab/>
        <w:t>3.</w:t>
      </w:r>
      <w:r w:rsidRPr="00DD5C88">
        <w:tab/>
        <w:t>The Commissioner of Human Services, in accordance with the "Administrative Procedure Act," P.L.1968, c.410 (C.52:14B-1 et sq.), shall adopt rules and regulations as the commissioner deems necessary to carry out the provisions of this act.</w:t>
      </w:r>
    </w:p>
    <w:p w:rsidR="00A92326" w:rsidRPr="00DD5C88" w:rsidRDefault="00A92326" w:rsidP="00A92326"/>
    <w:p w:rsidR="00A92326" w:rsidRPr="00DD5C88" w:rsidRDefault="00A92326" w:rsidP="00A92326">
      <w:r w:rsidRPr="00DD5C88">
        <w:tab/>
        <w:t>4.</w:t>
      </w:r>
      <w:r w:rsidRPr="00DD5C88">
        <w:tab/>
        <w:t>This act shall take effect on the first day of the seventh month next following the date of enactment, but the Commissioner of Human  Services shall take such anticipatory administrative action in advance thereof as shall be necessary for the implementation of this act.</w:t>
      </w:r>
    </w:p>
    <w:p w:rsidR="00A92326" w:rsidRPr="00DD5C88" w:rsidRDefault="00A92326" w:rsidP="00A92326"/>
    <w:p w:rsidR="00A92326" w:rsidRPr="00DD5C88" w:rsidRDefault="00A92326" w:rsidP="00A92326"/>
    <w:p w:rsidR="00A92326" w:rsidRPr="00DD5C88" w:rsidRDefault="00A92326" w:rsidP="00A92326">
      <w:pPr>
        <w:jc w:val="center"/>
      </w:pPr>
      <w:r w:rsidRPr="00DD5C88">
        <w:t>STATEMENT</w:t>
      </w:r>
    </w:p>
    <w:p w:rsidR="00A92326" w:rsidRPr="00DD5C88" w:rsidRDefault="00A92326" w:rsidP="00A92326"/>
    <w:p w:rsidR="00A92326" w:rsidRPr="00DD5C88" w:rsidRDefault="00A92326" w:rsidP="00A92326">
      <w:r w:rsidRPr="00DD5C88">
        <w:tab/>
        <w:t>This bill amends the mental health screening law, P.L.1987,</w:t>
      </w:r>
      <w:r w:rsidR="00D87314">
        <w:t> </w:t>
      </w:r>
      <w:r w:rsidRPr="00DD5C88">
        <w:t>c.116</w:t>
      </w:r>
      <w:r w:rsidR="00935065">
        <w:t xml:space="preserve"> </w:t>
      </w:r>
      <w:r w:rsidRPr="00DD5C88">
        <w:t>(C.30:4D-27.1</w:t>
      </w:r>
      <w:r w:rsidR="00935065">
        <w:t xml:space="preserve"> </w:t>
      </w:r>
      <w:r w:rsidRPr="00DD5C88">
        <w:t>et</w:t>
      </w:r>
      <w:r w:rsidR="00935065">
        <w:t xml:space="preserve"> </w:t>
      </w:r>
      <w:r w:rsidRPr="00DD5C88">
        <w:t>seq.),</w:t>
      </w:r>
      <w:r w:rsidR="00935065">
        <w:t xml:space="preserve"> </w:t>
      </w:r>
      <w:r w:rsidRPr="00DD5C88">
        <w:t xml:space="preserve">concerning assessments of persons believed to be in need of involuntary commitment to treatment.  The bill requires that an assessment be performed prior to the performance of routine laboratory and diagnostic testing.  If, as a result of the assessment, involuntary commitment to treatment seems necessary, then the routine laboratory and diagnostic testing is to be performed.  (Laboratory and diagnostic testing may currently be completed and submitted to screening services before the assessment, so this bill seeks to avoid such testing expenses if the person does not need commitment, and to reduce hospital </w:t>
      </w:r>
      <w:r w:rsidRPr="00DD5C88">
        <w:lastRenderedPageBreak/>
        <w:t>emergency room waiting times because staff would not have to wait for test results to be reviewed before the assessment is performed.)</w:t>
      </w:r>
    </w:p>
    <w:p w:rsidR="00A92326" w:rsidRPr="00DD5C88" w:rsidRDefault="00A92326" w:rsidP="00A92326">
      <w:r w:rsidRPr="00DD5C88">
        <w:tab/>
        <w:t xml:space="preserve">In addition, the bill amends the definition of "mental health screener" to refer to regulations adopted by the Department of Human Services concerning "certified screeners" at N.J.A.C.10:31-3.3, and clarifies that the definition of this term includes any person who meets the criteria for certification as a mental health screener prescribed by regulation of the Commissioner of Human Services.  </w:t>
      </w:r>
    </w:p>
    <w:p w:rsidR="00A92326" w:rsidRDefault="00A92326">
      <w:r w:rsidRPr="00DD5C88">
        <w:tab/>
        <w:t>Lastly, the bill specifies that it does not alter the requirements of section 1 of P.L.2009, c.242 (C.30:4-177.61) concerning the use of standardized admission protocols and medical clearance criteria for transfer or admission of a hospital emergency department patient to a State or county psychiatric hospital or a short-term care facility.</w:t>
      </w:r>
    </w:p>
    <w:sectPr w:rsidR="00A92326" w:rsidSect="00A373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995" w:rsidRDefault="007C5995">
      <w:r>
        <w:separator/>
      </w:r>
    </w:p>
  </w:endnote>
  <w:endnote w:type="continuationSeparator" w:id="0">
    <w:p w:rsidR="007C5995" w:rsidRDefault="007C5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CA5" w:rsidRPr="00921C91" w:rsidRDefault="009D4C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4CA5" w:rsidRPr="00921C91" w:rsidRDefault="009D4CA5">
    <w:pPr>
      <w:pStyle w:val="Footer"/>
      <w:rPr>
        <w:szCs w:val="18"/>
      </w:rPr>
    </w:pPr>
  </w:p>
  <w:p w:rsidR="009D4CA5" w:rsidRPr="00921C91" w:rsidRDefault="009D4C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4CA5" w:rsidRDefault="009D4C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995" w:rsidRDefault="007C5995">
      <w:r>
        <w:separator/>
      </w:r>
    </w:p>
  </w:footnote>
  <w:footnote w:type="continuationSeparator" w:id="0">
    <w:p w:rsidR="007C5995" w:rsidRDefault="007C5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47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737F" w:rsidRDefault="00A3737F" w:rsidP="00A3737F">
    <w:pPr>
      <w:pStyle w:val="bpuHeadSpon"/>
    </w:pPr>
    <w:r w:rsidRPr="00A3737F">
      <w:rPr>
        <w:rStyle w:val="bpuHeadSponChar"/>
      </w:rPr>
      <w:t>S2802</w:t>
    </w:r>
    <w:r>
      <w:t xml:space="preserve"> POU</w:t>
    </w:r>
  </w:p>
  <w:p w:rsidR="00A3737F" w:rsidRDefault="00A3737F" w:rsidP="00A3737F">
    <w:pPr>
      <w:pStyle w:val="bpuHeadSpon"/>
    </w:pPr>
    <w:r>
      <w:fldChar w:fldCharType="begin"/>
    </w:r>
    <w:r>
      <w:instrText xml:space="preserve"> PAGE  \* MERGEFORMAT </w:instrText>
    </w:r>
    <w:r>
      <w:fldChar w:fldCharType="separate"/>
    </w:r>
    <w:r w:rsidR="006D473B">
      <w:rPr>
        <w:noProof/>
      </w:rPr>
      <w:t>9</w:t>
    </w:r>
    <w:r>
      <w:fldChar w:fldCharType="end"/>
    </w:r>
  </w:p>
  <w:p w:rsidR="00A3737F" w:rsidRDefault="00A3737F" w:rsidP="00A37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737F" w:rsidRDefault="00A3737F" w:rsidP="00A3737F">
    <w:pPr>
      <w:pStyle w:val="bpuHeadSpon"/>
    </w:pPr>
    <w:r w:rsidRPr="00A3737F">
      <w:rPr>
        <w:rStyle w:val="bpuHeadSponChar"/>
      </w:rPr>
      <w:t>S2802</w:t>
    </w:r>
    <w:r>
      <w:t xml:space="preserve"> POU</w:t>
    </w:r>
  </w:p>
  <w:p w:rsidR="00A3737F" w:rsidRDefault="00A3737F" w:rsidP="00A3737F">
    <w:pPr>
      <w:pStyle w:val="bpuHeadSpon"/>
    </w:pPr>
    <w:r>
      <w:fldChar w:fldCharType="begin"/>
    </w:r>
    <w:r>
      <w:instrText xml:space="preserve"> PAGE  \* MERGEFORMAT </w:instrText>
    </w:r>
    <w:r>
      <w:fldChar w:fldCharType="separate"/>
    </w:r>
    <w:r w:rsidR="006D473B">
      <w:rPr>
        <w:noProof/>
      </w:rPr>
      <w:t>2</w:t>
    </w:r>
    <w:r>
      <w:fldChar w:fldCharType="end"/>
    </w:r>
  </w:p>
  <w:p w:rsidR="00A3737F" w:rsidRDefault="00A3737F" w:rsidP="00A37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95"/>
    <w:rsid w:val="000051BD"/>
    <w:rsid w:val="000160A5"/>
    <w:rsid w:val="0002335B"/>
    <w:rsid w:val="0003549A"/>
    <w:rsid w:val="000367AE"/>
    <w:rsid w:val="00043B22"/>
    <w:rsid w:val="00046A1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A6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F9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5A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31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AF9"/>
    <w:rsid w:val="006B7897"/>
    <w:rsid w:val="006B7FA7"/>
    <w:rsid w:val="006C086A"/>
    <w:rsid w:val="006C21C1"/>
    <w:rsid w:val="006C7327"/>
    <w:rsid w:val="006D00E5"/>
    <w:rsid w:val="006D473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99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06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A5"/>
    <w:rsid w:val="009D7934"/>
    <w:rsid w:val="009D7CCF"/>
    <w:rsid w:val="009E3FA4"/>
    <w:rsid w:val="009E5961"/>
    <w:rsid w:val="009F4FAC"/>
    <w:rsid w:val="00A017C0"/>
    <w:rsid w:val="00A11228"/>
    <w:rsid w:val="00A222C2"/>
    <w:rsid w:val="00A305D6"/>
    <w:rsid w:val="00A342C4"/>
    <w:rsid w:val="00A3737F"/>
    <w:rsid w:val="00A50F6B"/>
    <w:rsid w:val="00A52237"/>
    <w:rsid w:val="00A551D6"/>
    <w:rsid w:val="00A6251B"/>
    <w:rsid w:val="00A6754E"/>
    <w:rsid w:val="00A70F58"/>
    <w:rsid w:val="00A72987"/>
    <w:rsid w:val="00A7346B"/>
    <w:rsid w:val="00A84C4F"/>
    <w:rsid w:val="00A92326"/>
    <w:rsid w:val="00A932A1"/>
    <w:rsid w:val="00A96E06"/>
    <w:rsid w:val="00AA3CB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14"/>
    <w:rsid w:val="00D9410B"/>
    <w:rsid w:val="00D9695B"/>
    <w:rsid w:val="00DA2417"/>
    <w:rsid w:val="00DA5585"/>
    <w:rsid w:val="00DB02AC"/>
    <w:rsid w:val="00DB6AA2"/>
    <w:rsid w:val="00DC0F7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09A"/>
    <w:rsid w:val="00F00D08"/>
    <w:rsid w:val="00F1350D"/>
    <w:rsid w:val="00F15583"/>
    <w:rsid w:val="00F200EE"/>
    <w:rsid w:val="00F22481"/>
    <w:rsid w:val="00F2542E"/>
    <w:rsid w:val="00F25722"/>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DF7EA1-CFEF-4F39-9650-995F0DFA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A3C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3CB9"/>
    <w:rPr>
      <w:rFonts w:ascii="Segoe UI" w:hAnsi="Segoe UI" w:cs="Segoe UI"/>
      <w:spacing w:val="4"/>
      <w:sz w:val="18"/>
      <w:szCs w:val="18"/>
    </w:rPr>
  </w:style>
  <w:style w:type="character" w:styleId="LineNumber">
    <w:name w:val="line number"/>
    <w:basedOn w:val="DefaultParagraphFont"/>
    <w:semiHidden/>
    <w:unhideWhenUsed/>
    <w:rsid w:val="00A37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3047</Words>
  <Characters>17132</Characters>
  <Application>Microsoft Office Word</Application>
  <DocSecurity>0</DocSecurity>
  <Lines>367</Lines>
  <Paragraphs>76</Paragraphs>
  <ScaleCrop>false</ScaleCrop>
  <HeadingPairs>
    <vt:vector size="2" baseType="variant">
      <vt:variant>
        <vt:lpstr>Title</vt:lpstr>
      </vt:variant>
      <vt:variant>
        <vt:i4>1</vt:i4>
      </vt:variant>
    </vt:vector>
  </HeadingPairs>
  <TitlesOfParts>
    <vt:vector size="1" baseType="lpstr">
      <vt:lpstr>S2802</vt:lpstr>
    </vt:vector>
  </TitlesOfParts>
  <Manager>R230</Manager>
  <Company>NJ Office of Legislative Services</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S2802</dc:title>
  <dc:subject>20-9086</dc:subject>
  <dc:creator>Senator  POU</dc:creator>
  <cp:keywords>S2802|9|HS |254|0|254|F|0|</cp:keywords>
  <dc:description>INTRODUCED AUGUST 10, 2020</dc:description>
  <cp:lastModifiedBy>Bektas, Brenda</cp:lastModifiedBy>
  <cp:revision>2</cp:revision>
  <cp:lastPrinted>2020-07-31T20:21:00Z</cp:lastPrinted>
  <dcterms:created xsi:type="dcterms:W3CDTF">2020-08-11T15:53:00Z</dcterms:created>
  <dcterms:modified xsi:type="dcterms:W3CDTF">2020-08-11T15:53:00Z</dcterms:modified>
  <cp:category>s.4: Eff. date &amp; note to ss.1-3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