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656" w:rsidRDefault="00702656" w:rsidP="0070265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93778" w:rsidRDefault="00593778" w:rsidP="00593778">
      <w:pPr>
        <w:pStyle w:val="bpuBill"/>
      </w:pPr>
      <w:r>
        <w:t xml:space="preserve">SENATE, No. 2831 </w:t>
      </w:r>
    </w:p>
    <w:p w:rsidR="00593778" w:rsidRPr="009D38FF" w:rsidRDefault="00593778" w:rsidP="005937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715745" r:id="rId8"/>
        </w:object>
      </w:r>
    </w:p>
    <w:p w:rsidR="00593778" w:rsidRDefault="00593778" w:rsidP="00593778">
      <w:pPr>
        <w:pStyle w:val="bpuState"/>
      </w:pPr>
      <w:r>
        <w:t>STATE OF NEW JERSEY</w:t>
      </w:r>
    </w:p>
    <w:p w:rsidR="00593778" w:rsidRDefault="00593778" w:rsidP="00593778">
      <w:pPr>
        <w:pStyle w:val="bpuLegislature"/>
      </w:pPr>
      <w:r>
        <w:t>219th LEGISLATURE</w:t>
      </w:r>
    </w:p>
    <w:p w:rsidR="00593778" w:rsidRDefault="00593778" w:rsidP="0059377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715746" r:id="rId9"/>
        </w:object>
      </w:r>
      <w:r>
        <w:t xml:space="preserve">  </w:t>
      </w:r>
    </w:p>
    <w:p w:rsidR="00593778" w:rsidRDefault="00593778" w:rsidP="00593778">
      <w:pPr>
        <w:pStyle w:val="bpuIntro"/>
      </w:pPr>
      <w:r>
        <w:t>INTRODUCED AUGUST 17, 2020</w:t>
      </w:r>
    </w:p>
    <w:p w:rsidR="00593778" w:rsidRDefault="00593778" w:rsidP="00593778">
      <w:pPr>
        <w:pStyle w:val="bpuIntro"/>
      </w:pPr>
    </w:p>
    <w:p w:rsidR="00593778" w:rsidRDefault="00593778" w:rsidP="00593778">
      <w:pPr>
        <w:pStyle w:val="bpuIntro"/>
        <w:sectPr w:rsidR="00593778" w:rsidSect="0020157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3778" w:rsidRDefault="00593778" w:rsidP="00593778">
      <w:pPr>
        <w:pStyle w:val="bpuIntro"/>
      </w:pPr>
    </w:p>
    <w:p w:rsidR="00593778" w:rsidRDefault="00593778" w:rsidP="00593778">
      <w:pPr>
        <w:pStyle w:val="bpuSponsor"/>
      </w:pPr>
      <w:r>
        <w:t>Sponsored by:</w:t>
      </w:r>
    </w:p>
    <w:p w:rsidR="00593778" w:rsidRDefault="00593778" w:rsidP="00593778">
      <w:pPr>
        <w:pStyle w:val="bpuSponsor"/>
      </w:pPr>
      <w:r>
        <w:t>Senator  M. TERESA RUIZ</w:t>
      </w:r>
    </w:p>
    <w:p w:rsidR="00593778" w:rsidRDefault="00593778" w:rsidP="00593778">
      <w:pPr>
        <w:pStyle w:val="bpuSponsor"/>
      </w:pPr>
      <w:r>
        <w:t>District 29 (Essex)</w:t>
      </w:r>
    </w:p>
    <w:p w:rsidR="00593778" w:rsidRDefault="00780601" w:rsidP="00780601">
      <w:pPr>
        <w:pStyle w:val="bpuSponsor"/>
      </w:pPr>
      <w:r>
        <w:t>Senator  JAMES BEACH</w:t>
      </w:r>
    </w:p>
    <w:p w:rsidR="00780601" w:rsidRDefault="00780601" w:rsidP="00780601">
      <w:pPr>
        <w:pStyle w:val="bpuSponsor"/>
      </w:pPr>
      <w:r>
        <w:t>District 6 (Burlington and Camden)</w:t>
      </w:r>
    </w:p>
    <w:p w:rsidR="00780601" w:rsidRPr="00780601" w:rsidRDefault="00780601" w:rsidP="00780601">
      <w:pPr>
        <w:pStyle w:val="bpuSponsor"/>
      </w:pPr>
    </w:p>
    <w:p w:rsidR="00C94D03" w:rsidRDefault="00201573" w:rsidP="00201573">
      <w:pPr>
        <w:pStyle w:val="bpuSponsor"/>
      </w:pPr>
      <w:r>
        <w:t>Co-Sponsored by:</w:t>
      </w:r>
    </w:p>
    <w:p w:rsidR="00201573" w:rsidRPr="00201573" w:rsidRDefault="00201573" w:rsidP="00201573">
      <w:pPr>
        <w:pStyle w:val="bpuSponsor"/>
      </w:pPr>
      <w:r w:rsidRPr="00201573">
        <w:t>Senators Diegnan, Pou and Singleton</w:t>
      </w:r>
    </w:p>
    <w:p w:rsidR="00593778" w:rsidRDefault="00593778" w:rsidP="00593778">
      <w:pPr>
        <w:pStyle w:val="bpuSponsor"/>
      </w:pPr>
    </w:p>
    <w:p w:rsidR="00201573" w:rsidRPr="00201573" w:rsidRDefault="00201573" w:rsidP="00201573"/>
    <w:p w:rsidR="00F74658" w:rsidRPr="00F74658" w:rsidRDefault="00F74658" w:rsidP="00F74658"/>
    <w:p w:rsidR="00593778" w:rsidRDefault="00593778" w:rsidP="00593778">
      <w:pPr>
        <w:pStyle w:val="bpuSponsor"/>
      </w:pPr>
    </w:p>
    <w:p w:rsidR="00593778" w:rsidRDefault="00593778" w:rsidP="00593778">
      <w:pPr>
        <w:pStyle w:val="bpuSponsor"/>
      </w:pPr>
      <w:r>
        <w:t>SYNOPSIS</w:t>
      </w:r>
    </w:p>
    <w:p w:rsidR="00593778" w:rsidRDefault="00593778" w:rsidP="00593778">
      <w:pPr>
        <w:pStyle w:val="bpuNormText"/>
      </w:pPr>
      <w:r>
        <w:tab/>
        <w:t xml:space="preserve">Grants reciprocity to teachers with certain out-of-state certificates. </w:t>
      </w:r>
    </w:p>
    <w:p w:rsidR="00593778" w:rsidRDefault="00593778" w:rsidP="00593778">
      <w:pPr>
        <w:pStyle w:val="bpuNormText"/>
      </w:pPr>
    </w:p>
    <w:p w:rsidR="00593778" w:rsidRDefault="00593778" w:rsidP="00593778">
      <w:pPr>
        <w:pStyle w:val="bpuSponsor"/>
      </w:pPr>
      <w:r>
        <w:t xml:space="preserve">CURRENT VERSION OF TEXT </w:t>
      </w:r>
    </w:p>
    <w:p w:rsidR="00593778" w:rsidRDefault="00702656" w:rsidP="00593778">
      <w:pPr>
        <w:pStyle w:val="bpuNormText"/>
      </w:pPr>
      <w:r>
        <w:tab/>
        <w:t>As amended by the Senate on September 24, 2020.</w:t>
      </w:r>
    </w:p>
    <w:p w:rsidR="00593778" w:rsidRDefault="00593778" w:rsidP="005937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93778" w:rsidRDefault="0059377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3778" w:rsidSect="0059377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7030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D6F3C">
        <w:rPr>
          <w:rStyle w:val="HangingAnActChar"/>
        </w:rPr>
        <w:t xml:space="preserve">granting reciprocity to teachers with </w:t>
      </w:r>
      <w:r w:rsidR="0088233B">
        <w:rPr>
          <w:rStyle w:val="HangingAnActChar"/>
        </w:rPr>
        <w:t>certain</w:t>
      </w:r>
      <w:r w:rsidR="00810C5C">
        <w:rPr>
          <w:rStyle w:val="HangingAnActChar"/>
        </w:rPr>
        <w:t xml:space="preserve"> </w:t>
      </w:r>
      <w:r w:rsidR="007D6F3C">
        <w:rPr>
          <w:rStyle w:val="HangingAnActChar"/>
        </w:rPr>
        <w:t>out-of-state certificate</w:t>
      </w:r>
      <w:r w:rsidR="0088233B">
        <w:rPr>
          <w:rStyle w:val="HangingAnActChar"/>
        </w:rPr>
        <w:t>s</w:t>
      </w:r>
      <w:r w:rsidR="007D6F3C">
        <w:rPr>
          <w:rStyle w:val="HangingAnActChar"/>
        </w:rPr>
        <w:t xml:space="preserve"> and supplementing chapter 26 of Title 18A of the New Jersey Statutes. 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  <w:i w:val="0"/>
        </w:rPr>
      </w:pPr>
      <w:r>
        <w:tab/>
      </w:r>
      <w:r w:rsidR="0047030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70309">
        <w:rPr>
          <w:rStyle w:val="BillLanguage"/>
        </w:rPr>
        <w:t>by the Senate and General Assembly of the State of New Jersey:</w:t>
      </w:r>
    </w:p>
    <w:p w:rsidR="00DB4715" w:rsidRDefault="00DB4715" w:rsidP="00686AEB">
      <w:pPr>
        <w:rPr>
          <w:rStyle w:val="BillLanguage"/>
          <w:i w:val="0"/>
        </w:rPr>
      </w:pPr>
    </w:p>
    <w:p w:rsidR="006331A9" w:rsidRDefault="006331A9" w:rsidP="006331A9">
      <w:pPr>
        <w:rPr>
          <w:rStyle w:val="BillLanguage"/>
          <w:i w:val="0"/>
        </w:rPr>
      </w:pPr>
      <w:r>
        <w:tab/>
      </w:r>
      <w:r>
        <w:rPr>
          <w:rStyle w:val="BillLanguage"/>
          <w:i w:val="0"/>
        </w:rPr>
        <w:t>1.</w:t>
      </w:r>
      <w:r>
        <w:rPr>
          <w:rStyle w:val="BillLanguage"/>
          <w:i w:val="0"/>
        </w:rPr>
        <w:tab/>
        <w:t>The State Board of Examiners shall issue an instructional certificate of eligibility to an out-of-state candidate who:</w:t>
      </w:r>
    </w:p>
    <w:p w:rsidR="006331A9" w:rsidRDefault="006331A9" w:rsidP="006331A9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a.</w:t>
      </w:r>
      <w:r>
        <w:rPr>
          <w:rStyle w:val="BillLanguage"/>
          <w:i w:val="0"/>
        </w:rPr>
        <w:tab/>
        <w:t>(1)  holds the equivalent of a valid certificate of eligibility or a valid provisional certificate issued by another state in a subject or grade level also offered in New Jersey; or (2)  holds an emergency certificate issued by another state in an appropriate subject or grade level;</w:t>
      </w:r>
    </w:p>
    <w:p w:rsidR="006331A9" w:rsidRDefault="006331A9" w:rsidP="006331A9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b.</w:t>
      </w:r>
      <w:r>
        <w:rPr>
          <w:rStyle w:val="BillLanguage"/>
          <w:i w:val="0"/>
        </w:rPr>
        <w:tab/>
        <w:t>has passed a subject-matter test to receive his out-of-state endorsement or passed the appropriate New Jersey subject-matter test;</w:t>
      </w:r>
    </w:p>
    <w:p w:rsidR="006331A9" w:rsidRDefault="006331A9" w:rsidP="006331A9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c.</w:t>
      </w:r>
      <w:r>
        <w:rPr>
          <w:rStyle w:val="BillLanguage"/>
          <w:i w:val="0"/>
        </w:rPr>
        <w:tab/>
        <w:t xml:space="preserve">has passed a performance assessment that is approved by the state in which the certificate was issued, or, if the out-of-state candidate did not take or pass a state-approved performance assessment, the candidate shall 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>1</w:t>
      </w:r>
      <w:r>
        <w:rPr>
          <w:rStyle w:val="BillLanguage"/>
          <w:i w:val="0"/>
          <w:u w:val="single"/>
        </w:rPr>
        <w:t>be issued an instructional certificate of eligibility but shall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>1</w:t>
      </w:r>
      <w:r w:rsidRPr="00612EFE">
        <w:rPr>
          <w:rStyle w:val="BillLanguage"/>
          <w:i w:val="0"/>
        </w:rPr>
        <w:t xml:space="preserve"> </w:t>
      </w:r>
      <w:r>
        <w:rPr>
          <w:rStyle w:val="BillLanguage"/>
          <w:i w:val="0"/>
        </w:rPr>
        <w:t xml:space="preserve">pass a New Jersey approved performance assessment 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>1</w:t>
      </w:r>
      <w:r>
        <w:rPr>
          <w:rStyle w:val="BillLanguage"/>
          <w:i w:val="0"/>
          <w:u w:val="single"/>
        </w:rPr>
        <w:t>prior to the issuance of a standard instructional certificate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>1</w:t>
      </w:r>
      <w:r>
        <w:rPr>
          <w:rStyle w:val="BillLanguage"/>
          <w:i w:val="0"/>
        </w:rPr>
        <w:t xml:space="preserve">; 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>1</w:t>
      </w:r>
      <w:r w:rsidRPr="00455252">
        <w:rPr>
          <w:rStyle w:val="BillLanguage"/>
          <w:rFonts w:ascii="Albertus Extra Bold" w:hAnsi="Albertus Extra Bold"/>
          <w:b/>
          <w:i w:val="0"/>
          <w:szCs w:val="24"/>
        </w:rPr>
        <w:t>[</w:t>
      </w:r>
      <w:r>
        <w:rPr>
          <w:rStyle w:val="BillLanguage"/>
          <w:i w:val="0"/>
        </w:rPr>
        <w:t>and</w:t>
      </w:r>
      <w:r w:rsidRPr="00455252">
        <w:rPr>
          <w:rStyle w:val="BillLanguage"/>
          <w:rFonts w:ascii="Albertus Extra Bold" w:hAnsi="Albertus Extra Bold"/>
          <w:b/>
          <w:i w:val="0"/>
        </w:rPr>
        <w:t>]</w:t>
      </w:r>
      <w:r>
        <w:rPr>
          <w:rStyle w:val="BillLanguage"/>
          <w:rFonts w:ascii="Albertus Extra Bold" w:hAnsi="Albertus Extra Bold"/>
          <w:b/>
          <w:i w:val="0"/>
          <w:szCs w:val="24"/>
          <w:vertAlign w:val="superscript"/>
        </w:rPr>
        <w:t>1</w:t>
      </w:r>
      <w:r>
        <w:rPr>
          <w:rStyle w:val="BillLanguage"/>
          <w:i w:val="0"/>
        </w:rPr>
        <w:t xml:space="preserve"> </w:t>
      </w:r>
    </w:p>
    <w:p w:rsidR="006331A9" w:rsidRDefault="006331A9" w:rsidP="006331A9">
      <w:pPr>
        <w:rPr>
          <w:rStyle w:val="BillLanguage"/>
          <w:i w:val="0"/>
          <w:szCs w:val="24"/>
          <w:u w:val="single"/>
        </w:rPr>
      </w:pPr>
      <w:r>
        <w:rPr>
          <w:rStyle w:val="BillLanguage"/>
          <w:i w:val="0"/>
        </w:rPr>
        <w:tab/>
        <w:t>d.</w:t>
      </w:r>
      <w:r>
        <w:rPr>
          <w:rStyle w:val="BillLanguage"/>
          <w:i w:val="0"/>
        </w:rPr>
        <w:tab/>
        <w:t>has at least one year of effective teaching experience as documented by a letter from the candidate’s former supervisor, principal, or employing school district’s human resource officer</w:t>
      </w:r>
      <w:r>
        <w:rPr>
          <w:rStyle w:val="BillLanguage"/>
          <w:rFonts w:ascii="Albertus Extra Bold" w:hAnsi="Albertus Extra Bold"/>
          <w:b/>
          <w:i w:val="0"/>
          <w:vertAlign w:val="superscript"/>
        </w:rPr>
        <w:t xml:space="preserve"> </w:t>
      </w:r>
      <w:r w:rsidRPr="00455252">
        <w:rPr>
          <w:rStyle w:val="BillLanguage"/>
          <w:rFonts w:ascii="Albertus Extra Bold" w:hAnsi="Albertus Extra Bold"/>
          <w:b/>
          <w:i w:val="0"/>
          <w:szCs w:val="24"/>
          <w:vertAlign w:val="superscript"/>
        </w:rPr>
        <w:t>1</w:t>
      </w:r>
      <w:r>
        <w:rPr>
          <w:rStyle w:val="BillLanguage"/>
          <w:i w:val="0"/>
          <w:szCs w:val="24"/>
          <w:u w:val="single"/>
        </w:rPr>
        <w:t>; and</w:t>
      </w:r>
    </w:p>
    <w:p w:rsidR="006331A9" w:rsidRPr="00FD316C" w:rsidRDefault="006331A9" w:rsidP="006331A9">
      <w:r w:rsidRPr="00455252">
        <w:rPr>
          <w:rStyle w:val="BillLanguage"/>
          <w:i w:val="0"/>
          <w:szCs w:val="24"/>
        </w:rPr>
        <w:tab/>
      </w:r>
      <w:r w:rsidR="008111B5">
        <w:rPr>
          <w:rStyle w:val="BillLanguage"/>
          <w:i w:val="0"/>
          <w:szCs w:val="24"/>
          <w:u w:val="single"/>
        </w:rPr>
        <w:t>e.</w:t>
      </w:r>
      <w:r w:rsidR="008111B5">
        <w:rPr>
          <w:rStyle w:val="BillLanguage"/>
          <w:i w:val="0"/>
          <w:szCs w:val="24"/>
          <w:u w:val="single"/>
        </w:rPr>
        <w:tab/>
      </w:r>
      <w:r>
        <w:rPr>
          <w:rStyle w:val="BillLanguage"/>
          <w:i w:val="0"/>
          <w:szCs w:val="24"/>
          <w:u w:val="single"/>
        </w:rPr>
        <w:t>has been in good standing during his teaching experience under the out-of-state certificate as documented in such manner as determined by the State Board of Education</w:t>
      </w:r>
      <w:r w:rsidRPr="00455252">
        <w:rPr>
          <w:rStyle w:val="BillLanguage"/>
          <w:rFonts w:ascii="Albertus Extra Bold" w:hAnsi="Albertus Extra Bold"/>
          <w:b/>
          <w:i w:val="0"/>
          <w:szCs w:val="24"/>
          <w:vertAlign w:val="superscript"/>
        </w:rPr>
        <w:t>1</w:t>
      </w:r>
      <w:r>
        <w:rPr>
          <w:rStyle w:val="BillLanguage"/>
          <w:i w:val="0"/>
        </w:rPr>
        <w:t>.</w:t>
      </w:r>
    </w:p>
    <w:p w:rsidR="001F38E0" w:rsidRDefault="001F38E0" w:rsidP="00686AEB">
      <w:pPr>
        <w:rPr>
          <w:rStyle w:val="BillLanguage"/>
          <w:i w:val="0"/>
        </w:rPr>
      </w:pPr>
    </w:p>
    <w:p w:rsidR="001F38E0" w:rsidRPr="00DB4715" w:rsidRDefault="001F38E0" w:rsidP="00686AEB">
      <w:r>
        <w:rPr>
          <w:rStyle w:val="BillLanguage"/>
          <w:i w:val="0"/>
        </w:rPr>
        <w:tab/>
        <w:t>2.</w:t>
      </w:r>
      <w:r>
        <w:rPr>
          <w:rStyle w:val="BillLanguage"/>
          <w:i w:val="0"/>
        </w:rPr>
        <w:tab/>
        <w:t xml:space="preserve">If the out-of-state candidate has not completed an approved educator preparation program the candidate </w:t>
      </w:r>
      <w:r w:rsidR="00C40816">
        <w:rPr>
          <w:rStyle w:val="BillLanguage"/>
          <w:i w:val="0"/>
        </w:rPr>
        <w:t>shall</w:t>
      </w:r>
      <w:r>
        <w:rPr>
          <w:rStyle w:val="BillLanguage"/>
          <w:i w:val="0"/>
        </w:rPr>
        <w:t xml:space="preserve"> enroll in a New Jersey approved </w:t>
      </w:r>
      <w:r w:rsidR="0010274A">
        <w:rPr>
          <w:rStyle w:val="BillLanguage"/>
          <w:i w:val="0"/>
        </w:rPr>
        <w:t xml:space="preserve">educator preparation </w:t>
      </w:r>
      <w:r>
        <w:rPr>
          <w:rStyle w:val="BillLanguage"/>
          <w:i w:val="0"/>
        </w:rPr>
        <w:t xml:space="preserve">program and </w:t>
      </w:r>
      <w:r w:rsidR="0010274A">
        <w:rPr>
          <w:rStyle w:val="BillLanguage"/>
          <w:i w:val="0"/>
        </w:rPr>
        <w:t xml:space="preserve">complete </w:t>
      </w:r>
      <w:r>
        <w:rPr>
          <w:rStyle w:val="BillLanguage"/>
          <w:i w:val="0"/>
        </w:rPr>
        <w:t>any remaining college credits or coursework prior to the issuance of a standard</w:t>
      </w:r>
      <w:r w:rsidR="00123A9E">
        <w:rPr>
          <w:rStyle w:val="BillLanguage"/>
          <w:i w:val="0"/>
        </w:rPr>
        <w:t xml:space="preserve"> instructional</w:t>
      </w:r>
      <w:r>
        <w:rPr>
          <w:rStyle w:val="BillLanguage"/>
          <w:i w:val="0"/>
        </w:rPr>
        <w:t xml:space="preserve"> certificate.</w:t>
      </w:r>
    </w:p>
    <w:p w:rsidR="00686AEB" w:rsidRPr="00D71D68" w:rsidRDefault="00686AEB" w:rsidP="00686AEB"/>
    <w:p w:rsidR="00686AEB" w:rsidRPr="00AA7880" w:rsidRDefault="00686AEB" w:rsidP="00686AEB">
      <w:r>
        <w:tab/>
      </w:r>
      <w:r w:rsidR="001F38E0">
        <w:t>3.</w:t>
      </w:r>
      <w:r w:rsidR="001F38E0">
        <w:tab/>
      </w:r>
      <w:r w:rsidR="00470309">
        <w:t>This act shall take effect</w:t>
      </w:r>
      <w:r w:rsidR="00DB4715">
        <w:t xml:space="preserve"> immediately.</w:t>
      </w:r>
    </w:p>
    <w:sectPr w:rsidR="00686AEB" w:rsidRPr="00AA7880" w:rsidSect="0059377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53E" w:rsidRDefault="00DE153E">
      <w:r>
        <w:separator/>
      </w:r>
    </w:p>
  </w:endnote>
  <w:endnote w:type="continuationSeparator" w:id="0">
    <w:p w:rsidR="00DE153E" w:rsidRDefault="00DE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D03" w:rsidRDefault="00201573" w:rsidP="00201573">
    <w:pPr>
      <w:pStyle w:val="sponUdate"/>
    </w:pPr>
    <w:r>
      <w:t>(Sponsorship Updated As Of: 10/19/2020)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656" w:rsidRPr="00921C91" w:rsidRDefault="007026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02656" w:rsidRPr="00921C91" w:rsidRDefault="00702656">
    <w:pPr>
      <w:pStyle w:val="Footer"/>
      <w:rPr>
        <w:szCs w:val="18"/>
      </w:rPr>
    </w:pPr>
  </w:p>
  <w:p w:rsidR="00702656" w:rsidRPr="00921C91" w:rsidRDefault="007026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02656" w:rsidRDefault="00702656" w:rsidP="00686AEB">
    <w:pPr>
      <w:pStyle w:val="Footer"/>
    </w:pPr>
    <w:r>
      <w:tab/>
      <w:t>Matter enclosed in superscript numerals has been adopted as follows:</w:t>
    </w:r>
  </w:p>
  <w:p w:rsidR="00702656" w:rsidRDefault="0070265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September 24, 2020.</w:t>
    </w:r>
  </w:p>
  <w:p w:rsidR="00702656" w:rsidRPr="00702656" w:rsidRDefault="0070265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53E" w:rsidRDefault="00DE153E">
      <w:r>
        <w:separator/>
      </w:r>
    </w:p>
  </w:footnote>
  <w:footnote w:type="continuationSeparator" w:id="0">
    <w:p w:rsidR="00DE153E" w:rsidRDefault="00DE1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800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3778" w:rsidRDefault="00593778" w:rsidP="00593778">
    <w:pPr>
      <w:pStyle w:val="bpuHeadSpon"/>
    </w:pPr>
    <w:r w:rsidRPr="00593778">
      <w:rPr>
        <w:rStyle w:val="bpuHeadSponChar"/>
      </w:rPr>
      <w:t>S2831</w:t>
    </w:r>
    <w:r>
      <w:t xml:space="preserve"> </w:t>
    </w:r>
    <w:r w:rsidR="00702656">
      <w:t xml:space="preserve">[1R] </w:t>
    </w:r>
    <w:r>
      <w:t>RUIZ</w:t>
    </w:r>
    <w:r w:rsidR="00780601">
      <w:t>, BEACH</w:t>
    </w:r>
  </w:p>
  <w:p w:rsidR="00593778" w:rsidRDefault="00593778" w:rsidP="005937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02656">
      <w:rPr>
        <w:noProof/>
      </w:rPr>
      <w:t>3</w:t>
    </w:r>
    <w:r>
      <w:fldChar w:fldCharType="end"/>
    </w:r>
  </w:p>
  <w:p w:rsidR="00593778" w:rsidRDefault="00593778" w:rsidP="005937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3778" w:rsidRDefault="00593778" w:rsidP="00593778">
    <w:pPr>
      <w:pStyle w:val="bpuHeadSpon"/>
    </w:pPr>
    <w:r w:rsidRPr="00593778">
      <w:rPr>
        <w:rStyle w:val="bpuHeadSponChar"/>
      </w:rPr>
      <w:t>S2831</w:t>
    </w:r>
    <w:r>
      <w:t xml:space="preserve"> </w:t>
    </w:r>
    <w:r w:rsidR="00702656">
      <w:t xml:space="preserve">[1R] </w:t>
    </w:r>
    <w:r>
      <w:t>RUIZ</w:t>
    </w:r>
    <w:r w:rsidR="00780601">
      <w:t>, BEACH</w:t>
    </w:r>
  </w:p>
  <w:p w:rsidR="00593778" w:rsidRDefault="00593778" w:rsidP="005937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0064">
      <w:rPr>
        <w:noProof/>
      </w:rPr>
      <w:t>2</w:t>
    </w:r>
    <w:r>
      <w:fldChar w:fldCharType="end"/>
    </w:r>
  </w:p>
  <w:p w:rsidR="00593778" w:rsidRDefault="00593778" w:rsidP="005937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3E"/>
    <w:rsid w:val="000051BD"/>
    <w:rsid w:val="000160A5"/>
    <w:rsid w:val="0002335B"/>
    <w:rsid w:val="000261F3"/>
    <w:rsid w:val="0003549A"/>
    <w:rsid w:val="000367AE"/>
    <w:rsid w:val="00043B22"/>
    <w:rsid w:val="000527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148"/>
    <w:rsid w:val="000C054C"/>
    <w:rsid w:val="000C12C2"/>
    <w:rsid w:val="000D11AF"/>
    <w:rsid w:val="000D6255"/>
    <w:rsid w:val="000D6262"/>
    <w:rsid w:val="000D7B4A"/>
    <w:rsid w:val="000E4006"/>
    <w:rsid w:val="000F24B4"/>
    <w:rsid w:val="000F3DA2"/>
    <w:rsid w:val="000F5FDE"/>
    <w:rsid w:val="000F6DA2"/>
    <w:rsid w:val="000F7466"/>
    <w:rsid w:val="0010274A"/>
    <w:rsid w:val="00117291"/>
    <w:rsid w:val="00123A9E"/>
    <w:rsid w:val="0013000E"/>
    <w:rsid w:val="00133F81"/>
    <w:rsid w:val="00135943"/>
    <w:rsid w:val="001645FB"/>
    <w:rsid w:val="00173D2B"/>
    <w:rsid w:val="00181676"/>
    <w:rsid w:val="00183603"/>
    <w:rsid w:val="00194E78"/>
    <w:rsid w:val="00196FD0"/>
    <w:rsid w:val="0019707B"/>
    <w:rsid w:val="00197645"/>
    <w:rsid w:val="00197E8B"/>
    <w:rsid w:val="00197FA4"/>
    <w:rsid w:val="001A161A"/>
    <w:rsid w:val="001A3B79"/>
    <w:rsid w:val="001A66B6"/>
    <w:rsid w:val="001B4716"/>
    <w:rsid w:val="001B4EA4"/>
    <w:rsid w:val="001B600D"/>
    <w:rsid w:val="001C7C52"/>
    <w:rsid w:val="001D25F3"/>
    <w:rsid w:val="001D2E17"/>
    <w:rsid w:val="001E15F1"/>
    <w:rsid w:val="001E16FA"/>
    <w:rsid w:val="001E6213"/>
    <w:rsid w:val="001F14C7"/>
    <w:rsid w:val="001F38E0"/>
    <w:rsid w:val="001F7405"/>
    <w:rsid w:val="00201573"/>
    <w:rsid w:val="00205533"/>
    <w:rsid w:val="00212B8D"/>
    <w:rsid w:val="00222983"/>
    <w:rsid w:val="00230C4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150"/>
    <w:rsid w:val="002E69D1"/>
    <w:rsid w:val="002F3BA6"/>
    <w:rsid w:val="003031C7"/>
    <w:rsid w:val="00315320"/>
    <w:rsid w:val="00325776"/>
    <w:rsid w:val="00325E27"/>
    <w:rsid w:val="00330395"/>
    <w:rsid w:val="00332D2F"/>
    <w:rsid w:val="00333704"/>
    <w:rsid w:val="00336624"/>
    <w:rsid w:val="00337B53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9FF"/>
    <w:rsid w:val="003702CA"/>
    <w:rsid w:val="00370617"/>
    <w:rsid w:val="00376AFC"/>
    <w:rsid w:val="00382F1F"/>
    <w:rsid w:val="00391DA4"/>
    <w:rsid w:val="003A124B"/>
    <w:rsid w:val="003A3C64"/>
    <w:rsid w:val="003A3F83"/>
    <w:rsid w:val="003B0E59"/>
    <w:rsid w:val="003B1777"/>
    <w:rsid w:val="003B546C"/>
    <w:rsid w:val="003C43EF"/>
    <w:rsid w:val="003C5A6B"/>
    <w:rsid w:val="003C7FB2"/>
    <w:rsid w:val="003D24DE"/>
    <w:rsid w:val="003D660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309"/>
    <w:rsid w:val="004704A8"/>
    <w:rsid w:val="00471102"/>
    <w:rsid w:val="00471F18"/>
    <w:rsid w:val="004758C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FA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704"/>
    <w:rsid w:val="005536CD"/>
    <w:rsid w:val="00554051"/>
    <w:rsid w:val="00557240"/>
    <w:rsid w:val="005651F3"/>
    <w:rsid w:val="00572184"/>
    <w:rsid w:val="00577A15"/>
    <w:rsid w:val="00580533"/>
    <w:rsid w:val="00581B16"/>
    <w:rsid w:val="0059131D"/>
    <w:rsid w:val="00593778"/>
    <w:rsid w:val="005A6547"/>
    <w:rsid w:val="005B3F92"/>
    <w:rsid w:val="005B479C"/>
    <w:rsid w:val="005B561E"/>
    <w:rsid w:val="005C07E4"/>
    <w:rsid w:val="005C2124"/>
    <w:rsid w:val="005C336F"/>
    <w:rsid w:val="005C7F3C"/>
    <w:rsid w:val="005E017C"/>
    <w:rsid w:val="005E1446"/>
    <w:rsid w:val="005E50C6"/>
    <w:rsid w:val="005F2A97"/>
    <w:rsid w:val="005F399B"/>
    <w:rsid w:val="006019F8"/>
    <w:rsid w:val="00605AC4"/>
    <w:rsid w:val="00605B20"/>
    <w:rsid w:val="0061156F"/>
    <w:rsid w:val="00613846"/>
    <w:rsid w:val="00613FF5"/>
    <w:rsid w:val="006155A8"/>
    <w:rsid w:val="00621B94"/>
    <w:rsid w:val="00626239"/>
    <w:rsid w:val="006308FE"/>
    <w:rsid w:val="006331A9"/>
    <w:rsid w:val="00635316"/>
    <w:rsid w:val="00635449"/>
    <w:rsid w:val="006378C5"/>
    <w:rsid w:val="00640DF4"/>
    <w:rsid w:val="00645E6A"/>
    <w:rsid w:val="00646217"/>
    <w:rsid w:val="00665CBC"/>
    <w:rsid w:val="00667A5C"/>
    <w:rsid w:val="00671662"/>
    <w:rsid w:val="00677316"/>
    <w:rsid w:val="00680064"/>
    <w:rsid w:val="00686AEB"/>
    <w:rsid w:val="006B7897"/>
    <w:rsid w:val="006B7FA7"/>
    <w:rsid w:val="006C086A"/>
    <w:rsid w:val="006C21C1"/>
    <w:rsid w:val="006C661E"/>
    <w:rsid w:val="006C7327"/>
    <w:rsid w:val="006D00E5"/>
    <w:rsid w:val="006D288B"/>
    <w:rsid w:val="006D791B"/>
    <w:rsid w:val="006E2895"/>
    <w:rsid w:val="006F180D"/>
    <w:rsid w:val="006F4334"/>
    <w:rsid w:val="006F47AF"/>
    <w:rsid w:val="006F6B8A"/>
    <w:rsid w:val="00702656"/>
    <w:rsid w:val="00707CD3"/>
    <w:rsid w:val="007118A7"/>
    <w:rsid w:val="00715B72"/>
    <w:rsid w:val="00716BB9"/>
    <w:rsid w:val="007256D1"/>
    <w:rsid w:val="007279FD"/>
    <w:rsid w:val="0074183D"/>
    <w:rsid w:val="007502CB"/>
    <w:rsid w:val="00752D79"/>
    <w:rsid w:val="00752E20"/>
    <w:rsid w:val="00756EDE"/>
    <w:rsid w:val="00780601"/>
    <w:rsid w:val="00781B4D"/>
    <w:rsid w:val="007824BF"/>
    <w:rsid w:val="00783B8D"/>
    <w:rsid w:val="00794B94"/>
    <w:rsid w:val="00794BD4"/>
    <w:rsid w:val="007A2F73"/>
    <w:rsid w:val="007A3061"/>
    <w:rsid w:val="007A5A0B"/>
    <w:rsid w:val="007B595B"/>
    <w:rsid w:val="007C0E14"/>
    <w:rsid w:val="007C7DE4"/>
    <w:rsid w:val="007D40CB"/>
    <w:rsid w:val="007D5796"/>
    <w:rsid w:val="007D59C0"/>
    <w:rsid w:val="007D6F3C"/>
    <w:rsid w:val="007D7D9C"/>
    <w:rsid w:val="007F485D"/>
    <w:rsid w:val="007F6050"/>
    <w:rsid w:val="00810C5C"/>
    <w:rsid w:val="008111B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33B"/>
    <w:rsid w:val="00884D51"/>
    <w:rsid w:val="008916EC"/>
    <w:rsid w:val="00891E4F"/>
    <w:rsid w:val="008A31C5"/>
    <w:rsid w:val="008A4F9A"/>
    <w:rsid w:val="008B1891"/>
    <w:rsid w:val="008B2850"/>
    <w:rsid w:val="008C685F"/>
    <w:rsid w:val="008C79B3"/>
    <w:rsid w:val="008D77BD"/>
    <w:rsid w:val="008E1DB1"/>
    <w:rsid w:val="008E24E9"/>
    <w:rsid w:val="008E454C"/>
    <w:rsid w:val="008F1E5A"/>
    <w:rsid w:val="00901BDA"/>
    <w:rsid w:val="009121D8"/>
    <w:rsid w:val="00916F7A"/>
    <w:rsid w:val="00917FE3"/>
    <w:rsid w:val="009209E5"/>
    <w:rsid w:val="009318C7"/>
    <w:rsid w:val="00931C09"/>
    <w:rsid w:val="009348C2"/>
    <w:rsid w:val="00936316"/>
    <w:rsid w:val="00940D35"/>
    <w:rsid w:val="0094345E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60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800"/>
    <w:rsid w:val="009F4FAC"/>
    <w:rsid w:val="00A017C0"/>
    <w:rsid w:val="00A05926"/>
    <w:rsid w:val="00A11228"/>
    <w:rsid w:val="00A222C2"/>
    <w:rsid w:val="00A305D6"/>
    <w:rsid w:val="00A342C4"/>
    <w:rsid w:val="00A37F94"/>
    <w:rsid w:val="00A50F6B"/>
    <w:rsid w:val="00A52237"/>
    <w:rsid w:val="00A551D6"/>
    <w:rsid w:val="00A6251B"/>
    <w:rsid w:val="00A62685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21D"/>
    <w:rsid w:val="00AF1A8C"/>
    <w:rsid w:val="00AF1F77"/>
    <w:rsid w:val="00AF29EE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186"/>
    <w:rsid w:val="00B8140D"/>
    <w:rsid w:val="00B834A6"/>
    <w:rsid w:val="00B90E33"/>
    <w:rsid w:val="00B9676B"/>
    <w:rsid w:val="00BA175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4F"/>
    <w:rsid w:val="00BD48BC"/>
    <w:rsid w:val="00BE24D6"/>
    <w:rsid w:val="00BE7EFA"/>
    <w:rsid w:val="00BF06AD"/>
    <w:rsid w:val="00BF2C67"/>
    <w:rsid w:val="00C00C49"/>
    <w:rsid w:val="00C01EBA"/>
    <w:rsid w:val="00C04F4D"/>
    <w:rsid w:val="00C11B84"/>
    <w:rsid w:val="00C12E48"/>
    <w:rsid w:val="00C13D14"/>
    <w:rsid w:val="00C15F53"/>
    <w:rsid w:val="00C23A6C"/>
    <w:rsid w:val="00C23F09"/>
    <w:rsid w:val="00C25356"/>
    <w:rsid w:val="00C328D0"/>
    <w:rsid w:val="00C40421"/>
    <w:rsid w:val="00C40816"/>
    <w:rsid w:val="00C4641C"/>
    <w:rsid w:val="00C46BC1"/>
    <w:rsid w:val="00C502B6"/>
    <w:rsid w:val="00C5235F"/>
    <w:rsid w:val="00C5487E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784"/>
    <w:rsid w:val="00C93B93"/>
    <w:rsid w:val="00C94D03"/>
    <w:rsid w:val="00CA037D"/>
    <w:rsid w:val="00CA0837"/>
    <w:rsid w:val="00CA1D32"/>
    <w:rsid w:val="00CA2442"/>
    <w:rsid w:val="00CA33E5"/>
    <w:rsid w:val="00CA4725"/>
    <w:rsid w:val="00CA7ABD"/>
    <w:rsid w:val="00CB1FDA"/>
    <w:rsid w:val="00CB6246"/>
    <w:rsid w:val="00CB7914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607"/>
    <w:rsid w:val="00D343D0"/>
    <w:rsid w:val="00D3664D"/>
    <w:rsid w:val="00D500E9"/>
    <w:rsid w:val="00D507BC"/>
    <w:rsid w:val="00D6090A"/>
    <w:rsid w:val="00D62FA3"/>
    <w:rsid w:val="00D63B6F"/>
    <w:rsid w:val="00D64A90"/>
    <w:rsid w:val="00D83DCA"/>
    <w:rsid w:val="00D85304"/>
    <w:rsid w:val="00D9410B"/>
    <w:rsid w:val="00D9695B"/>
    <w:rsid w:val="00DA2417"/>
    <w:rsid w:val="00DA5585"/>
    <w:rsid w:val="00DB02AC"/>
    <w:rsid w:val="00DB4715"/>
    <w:rsid w:val="00DB6AA2"/>
    <w:rsid w:val="00DD2868"/>
    <w:rsid w:val="00DE10D1"/>
    <w:rsid w:val="00DE153E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C76"/>
    <w:rsid w:val="00E608F1"/>
    <w:rsid w:val="00E611B9"/>
    <w:rsid w:val="00E7144F"/>
    <w:rsid w:val="00E73D74"/>
    <w:rsid w:val="00E76A79"/>
    <w:rsid w:val="00E80692"/>
    <w:rsid w:val="00E80C24"/>
    <w:rsid w:val="00E93836"/>
    <w:rsid w:val="00E97786"/>
    <w:rsid w:val="00EA7C16"/>
    <w:rsid w:val="00EC5281"/>
    <w:rsid w:val="00EC791D"/>
    <w:rsid w:val="00EC7CA6"/>
    <w:rsid w:val="00ED3C5D"/>
    <w:rsid w:val="00ED4553"/>
    <w:rsid w:val="00ED60ED"/>
    <w:rsid w:val="00ED68F9"/>
    <w:rsid w:val="00EE0409"/>
    <w:rsid w:val="00F00D08"/>
    <w:rsid w:val="00F01EED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1BC4"/>
    <w:rsid w:val="00F54B9C"/>
    <w:rsid w:val="00F56E96"/>
    <w:rsid w:val="00F5718B"/>
    <w:rsid w:val="00F573DD"/>
    <w:rsid w:val="00F61E59"/>
    <w:rsid w:val="00F63D99"/>
    <w:rsid w:val="00F6426B"/>
    <w:rsid w:val="00F709B3"/>
    <w:rsid w:val="00F71A5E"/>
    <w:rsid w:val="00F74658"/>
    <w:rsid w:val="00F919FC"/>
    <w:rsid w:val="00FA0AFC"/>
    <w:rsid w:val="00FA1C82"/>
    <w:rsid w:val="00FA2ED1"/>
    <w:rsid w:val="00FA4A52"/>
    <w:rsid w:val="00FB4045"/>
    <w:rsid w:val="00FB4B37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2DB9ED"/>
  <w15:docId w15:val="{5BA114C6-EDF2-4B2F-B509-17374F39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01E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01EB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93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7839E-A808-4D21-97FC-F7300237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350</Words>
  <Characters>1947</Characters>
  <Application>Microsoft Office Word</Application>
  <DocSecurity>0</DocSecurity>
  <Lines>68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S2831 1R</vt:lpstr>
    </vt:vector>
  </TitlesOfParts>
  <Manager>R225</Manager>
  <Company>NJ Office of Legislative Services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S2831 1R</dc:title>
  <dc:subject>20-0506</dc:subject>
  <dc:creator>Senator  RUIZ</dc:creator>
  <cp:keywords>S2831|2|ER |303|21|65|!|0|</cp:keywords>
  <dc:description>INTRODUCED AUGUST 17, 2020_x000d_
Amended 9/24/20</dc:description>
  <cp:lastModifiedBy>Franks, Denise</cp:lastModifiedBy>
  <cp:revision>2</cp:revision>
  <cp:lastPrinted>2020-10-20T20:14:00Z</cp:lastPrinted>
  <dcterms:created xsi:type="dcterms:W3CDTF">2020-10-20T20:15:00Z</dcterms:created>
  <dcterms:modified xsi:type="dcterms:W3CDTF">2020-10-20T20:15:00Z</dcterms:modified>
  <cp:category>ss.1-2: C.18A:26-25 et seq.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