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38A6" w:rsidRDefault="00A638A6" w:rsidP="00A638A6">
      <w:pPr>
        <w:pStyle w:val="bpuBill"/>
      </w:pPr>
      <w:bookmarkStart w:id="0" w:name="bpuFrontPg"/>
      <w:bookmarkStart w:id="1" w:name="_GoBack"/>
      <w:bookmarkEnd w:id="0"/>
      <w:bookmarkEnd w:id="1"/>
      <w:r>
        <w:t xml:space="preserve">SENATE, No. 2861 </w:t>
      </w:r>
    </w:p>
    <w:p w:rsidR="00A638A6" w:rsidRPr="009D38FF" w:rsidRDefault="00A638A6" w:rsidP="00A638A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0110996" r:id="rId8"/>
        </w:object>
      </w:r>
    </w:p>
    <w:p w:rsidR="00A638A6" w:rsidRDefault="00A638A6" w:rsidP="00A638A6">
      <w:pPr>
        <w:pStyle w:val="bpuState"/>
      </w:pPr>
      <w:r>
        <w:t>STATE OF NEW JERSEY</w:t>
      </w:r>
    </w:p>
    <w:p w:rsidR="00A638A6" w:rsidRDefault="00A638A6" w:rsidP="00A638A6">
      <w:pPr>
        <w:pStyle w:val="bpuLegislature"/>
      </w:pPr>
      <w:r>
        <w:t>219th LEGISLATURE</w:t>
      </w:r>
    </w:p>
    <w:p w:rsidR="00A638A6" w:rsidRDefault="00A638A6" w:rsidP="00A638A6">
      <w:pPr>
        <w:pStyle w:val="bpuWpGraphic"/>
      </w:pPr>
      <w:r>
        <w:object w:dxaOrig="8985" w:dyaOrig="255">
          <v:shape id="_x0000_i1026" type="#_x0000_t75" style="width:6in;height:12pt" o:ole="">
            <v:imagedata r:id="rId7" o:title=""/>
          </v:shape>
          <o:OLEObject Type="Embed" ProgID="WPWin6.1" ShapeID="_x0000_i1026" DrawAspect="Content" ObjectID="_1660110997" r:id="rId9"/>
        </w:object>
      </w:r>
      <w:r>
        <w:t xml:space="preserve">  </w:t>
      </w:r>
    </w:p>
    <w:p w:rsidR="00A638A6" w:rsidRDefault="00A638A6" w:rsidP="00A638A6">
      <w:pPr>
        <w:pStyle w:val="bpuIntro"/>
      </w:pPr>
      <w:r>
        <w:t>INTRODUCED AUGUST 27, 2020</w:t>
      </w:r>
    </w:p>
    <w:p w:rsidR="00A638A6" w:rsidRDefault="00A638A6" w:rsidP="00A638A6">
      <w:pPr>
        <w:pStyle w:val="bpuIntro"/>
      </w:pPr>
    </w:p>
    <w:p w:rsidR="00A638A6" w:rsidRDefault="00A638A6" w:rsidP="00A638A6">
      <w:pPr>
        <w:pStyle w:val="bpuIntro"/>
        <w:sectPr w:rsidR="00A638A6" w:rsidSect="00A638A6">
          <w:headerReference w:type="even" r:id="rId10"/>
          <w:headerReference w:type="default" r:id="rId11"/>
          <w:pgSz w:w="12240" w:h="20160" w:code="5"/>
          <w:pgMar w:top="2160" w:right="1440" w:bottom="1440" w:left="1440" w:header="72" w:footer="720" w:gutter="0"/>
          <w:pgNumType w:start="1"/>
          <w:cols w:space="720"/>
          <w:docGrid w:linePitch="360"/>
        </w:sectPr>
      </w:pPr>
    </w:p>
    <w:p w:rsidR="00A638A6" w:rsidRDefault="00A638A6" w:rsidP="00A638A6">
      <w:pPr>
        <w:pStyle w:val="bpuIntro"/>
      </w:pPr>
    </w:p>
    <w:p w:rsidR="00A638A6" w:rsidRDefault="00A638A6" w:rsidP="00A638A6">
      <w:pPr>
        <w:pStyle w:val="bpuSponsor"/>
      </w:pPr>
      <w:r>
        <w:t>Sponsored by:</w:t>
      </w:r>
    </w:p>
    <w:p w:rsidR="00A638A6" w:rsidRDefault="00A638A6" w:rsidP="00A638A6">
      <w:pPr>
        <w:pStyle w:val="bpuSponsor"/>
      </w:pPr>
      <w:r>
        <w:t>Senator  TROY SINGLETON</w:t>
      </w:r>
    </w:p>
    <w:p w:rsidR="00A638A6" w:rsidRDefault="00A638A6" w:rsidP="00A638A6">
      <w:pPr>
        <w:pStyle w:val="bpuSponsor"/>
      </w:pPr>
      <w:r>
        <w:t>District 7 (Burlington)</w:t>
      </w:r>
    </w:p>
    <w:p w:rsidR="00A638A6" w:rsidRDefault="00A638A6" w:rsidP="00A638A6">
      <w:pPr>
        <w:pStyle w:val="bpuSponsor"/>
      </w:pPr>
      <w:r>
        <w:t>Senator  DAWN MARIE ADDIEGO</w:t>
      </w:r>
    </w:p>
    <w:p w:rsidR="00A638A6" w:rsidRDefault="00A638A6" w:rsidP="00A638A6">
      <w:pPr>
        <w:pStyle w:val="bpuSponsor"/>
      </w:pPr>
      <w:r>
        <w:t>District 8 (Atlantic, Burlington and Camden)</w:t>
      </w:r>
    </w:p>
    <w:p w:rsidR="00A638A6" w:rsidRDefault="00A638A6" w:rsidP="00A638A6">
      <w:pPr>
        <w:pStyle w:val="bpuSponsor"/>
      </w:pPr>
    </w:p>
    <w:p w:rsidR="00A638A6" w:rsidRDefault="00A638A6" w:rsidP="00A638A6">
      <w:pPr>
        <w:pStyle w:val="bpuSponsor"/>
      </w:pPr>
    </w:p>
    <w:p w:rsidR="00A638A6" w:rsidRDefault="00A638A6" w:rsidP="00A638A6">
      <w:pPr>
        <w:pStyle w:val="bpuSponsor"/>
      </w:pPr>
    </w:p>
    <w:p w:rsidR="00A638A6" w:rsidRDefault="00A638A6" w:rsidP="00A638A6">
      <w:pPr>
        <w:pStyle w:val="bpuSponsor"/>
      </w:pPr>
    </w:p>
    <w:p w:rsidR="00A638A6" w:rsidRDefault="00A638A6" w:rsidP="00A638A6">
      <w:pPr>
        <w:pStyle w:val="bpuSponsor"/>
      </w:pPr>
      <w:r>
        <w:t>SYNOPSIS</w:t>
      </w:r>
    </w:p>
    <w:p w:rsidR="00A638A6" w:rsidRDefault="00A638A6" w:rsidP="00A638A6">
      <w:pPr>
        <w:pStyle w:val="bpuNormText"/>
      </w:pPr>
      <w:r>
        <w:tab/>
        <w:t xml:space="preserve">Concerns certain restrictive covenants on real property. </w:t>
      </w:r>
    </w:p>
    <w:p w:rsidR="00A638A6" w:rsidRDefault="00A638A6" w:rsidP="00A638A6">
      <w:pPr>
        <w:pStyle w:val="bpuNormText"/>
      </w:pPr>
    </w:p>
    <w:p w:rsidR="00A638A6" w:rsidRDefault="00A638A6" w:rsidP="00A638A6">
      <w:pPr>
        <w:pStyle w:val="bpuSponsor"/>
      </w:pPr>
      <w:r>
        <w:t xml:space="preserve">CURRENT VERSION OF TEXT </w:t>
      </w:r>
    </w:p>
    <w:p w:rsidR="00A638A6" w:rsidRDefault="00A638A6" w:rsidP="00A638A6">
      <w:pPr>
        <w:pStyle w:val="bpuNormText"/>
      </w:pPr>
      <w:r>
        <w:tab/>
        <w:t>As introduced.</w:t>
      </w:r>
    </w:p>
    <w:p w:rsidR="00A638A6" w:rsidRDefault="00A638A6" w:rsidP="00A638A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638A6" w:rsidRDefault="00A638A6" w:rsidP="008916EC">
      <w:pPr>
        <w:pStyle w:val="FronterPage"/>
        <w:tabs>
          <w:tab w:val="clear" w:pos="720"/>
          <w:tab w:val="clear" w:pos="1440"/>
          <w:tab w:val="clear" w:pos="2160"/>
          <w:tab w:val="clear" w:pos="2880"/>
          <w:tab w:val="clear" w:pos="3600"/>
          <w:tab w:val="clear" w:pos="4320"/>
          <w:tab w:val="clear" w:pos="5040"/>
        </w:tabs>
        <w:sectPr w:rsidR="00A638A6" w:rsidSect="00A638A6">
          <w:type w:val="continuous"/>
          <w:pgSz w:w="12240" w:h="20160" w:code="5"/>
          <w:pgMar w:top="1440" w:right="2275" w:bottom="1440" w:left="2275" w:header="72" w:footer="720" w:gutter="0"/>
          <w:pgNumType w:start="1"/>
          <w:cols w:space="720"/>
          <w:docGrid w:linePitch="360"/>
        </w:sectPr>
      </w:pPr>
    </w:p>
    <w:p w:rsidR="00686AEB" w:rsidRPr="00677316" w:rsidRDefault="006B3230" w:rsidP="003E47BA">
      <w:pPr>
        <w:pStyle w:val="HangingAnAct"/>
        <w:rPr>
          <w:rStyle w:val="HangingAnActChar"/>
        </w:rPr>
      </w:pPr>
      <w:r>
        <w:rPr>
          <w:rStyle w:val="BillHead"/>
        </w:rPr>
        <w:lastRenderedPageBreak/>
        <w:t>An Act</w:t>
      </w:r>
      <w:r w:rsidR="00686AEB" w:rsidRPr="006B7FA7">
        <w:rPr>
          <w:rStyle w:val="HangingAnActChar"/>
        </w:rPr>
        <w:t xml:space="preserve"> </w:t>
      </w:r>
      <w:r w:rsidR="001E6085">
        <w:t xml:space="preserve">concerning </w:t>
      </w:r>
      <w:r w:rsidR="007C4E31">
        <w:t xml:space="preserve">discriminatory </w:t>
      </w:r>
      <w:r w:rsidR="00C86564">
        <w:t xml:space="preserve">restrictive covenants in deeds and supplementing </w:t>
      </w:r>
      <w:r w:rsidR="005965D7">
        <w:t xml:space="preserve">Title </w:t>
      </w:r>
      <w:r w:rsidR="00267B18">
        <w:t>46</w:t>
      </w:r>
      <w:r w:rsidR="005965D7">
        <w:t xml:space="preserve"> of the Revised Statutes</w:t>
      </w:r>
      <w:r w:rsidR="001E6085">
        <w:t>.</w:t>
      </w:r>
    </w:p>
    <w:p w:rsidR="000B1054" w:rsidRPr="00D71D68" w:rsidRDefault="000B1054" w:rsidP="000B1054"/>
    <w:p w:rsidR="00686AEB" w:rsidRPr="00AA7880" w:rsidRDefault="00686AEB" w:rsidP="00686AEB">
      <w:r>
        <w:tab/>
      </w:r>
      <w:r w:rsidR="006B3230">
        <w:rPr>
          <w:rStyle w:val="BillHeading2"/>
        </w:rPr>
        <w:t>Be It Enacted</w:t>
      </w:r>
      <w:r>
        <w:rPr>
          <w:rStyle w:val="BillHeading2"/>
        </w:rPr>
        <w:t xml:space="preserve"> </w:t>
      </w:r>
      <w:r w:rsidR="006B3230">
        <w:rPr>
          <w:rStyle w:val="BillLanguage"/>
        </w:rPr>
        <w:t>by the Senate and General Assembly of the State of New Jersey:</w:t>
      </w:r>
    </w:p>
    <w:p w:rsidR="00686AEB" w:rsidRDefault="00686AEB" w:rsidP="00686AEB"/>
    <w:p w:rsidR="008E41CF" w:rsidRDefault="008E41CF" w:rsidP="00686AEB">
      <w:r>
        <w:tab/>
        <w:t xml:space="preserve">1.  A </w:t>
      </w:r>
      <w:r w:rsidR="001E6085">
        <w:t>deed recorded on or after January 1, 202</w:t>
      </w:r>
      <w:r w:rsidR="001540B3">
        <w:t>1</w:t>
      </w:r>
      <w:r w:rsidR="001E6085">
        <w:t xml:space="preserve"> shall </w:t>
      </w:r>
      <w:r>
        <w:t>not c</w:t>
      </w:r>
      <w:r w:rsidR="001E6085">
        <w:t xml:space="preserve">ontain a reference to the specific portion of a restrictive covenant purporting to restrict the ownership or use of </w:t>
      </w:r>
      <w:r>
        <w:t xml:space="preserve">real </w:t>
      </w:r>
      <w:r w:rsidR="001E6085">
        <w:t xml:space="preserve">property as prohibited by </w:t>
      </w:r>
      <w:r w:rsidR="003E1244">
        <w:t>section 4 of P.L.1945, c.169 (C.10:5-4)</w:t>
      </w:r>
      <w:r w:rsidR="000D720E">
        <w:t xml:space="preserve"> or subsection g. of section 11 of P.L.1945, c.169 (C.10:5-12)</w:t>
      </w:r>
      <w:r w:rsidR="001E6085">
        <w:t xml:space="preserve">.  A county clerk or a register of deeds and mortgages </w:t>
      </w:r>
      <w:r w:rsidR="000E3441">
        <w:t>shall</w:t>
      </w:r>
      <w:r w:rsidR="001E6085">
        <w:t xml:space="preserve"> refuse to accept any deed submitted for recordation that referen</w:t>
      </w:r>
      <w:r w:rsidR="00D573B7">
        <w:t>c</w:t>
      </w:r>
      <w:r w:rsidR="001E6085">
        <w:t xml:space="preserve">es the specific portion of any such restrictive covenant.  </w:t>
      </w:r>
      <w:r>
        <w:t>An</w:t>
      </w:r>
      <w:r w:rsidR="001E6085">
        <w:t xml:space="preserve"> </w:t>
      </w:r>
      <w:r w:rsidR="005D33A9">
        <w:t>attorney</w:t>
      </w:r>
      <w:r w:rsidR="001E6085">
        <w:t xml:space="preserve"> </w:t>
      </w:r>
      <w:r w:rsidR="00EB47C0">
        <w:t xml:space="preserve">or title company preparing or submitting </w:t>
      </w:r>
      <w:r w:rsidR="001E6085">
        <w:t xml:space="preserve">a deed for recordation </w:t>
      </w:r>
      <w:r>
        <w:t>shall ensure</w:t>
      </w:r>
      <w:r w:rsidR="001E6085">
        <w:t xml:space="preserve"> that </w:t>
      </w:r>
      <w:r w:rsidR="00D573B7">
        <w:t xml:space="preserve">the specific portion of </w:t>
      </w:r>
      <w:r w:rsidR="005C70FD">
        <w:t xml:space="preserve">such </w:t>
      </w:r>
      <w:r w:rsidR="00D573B7">
        <w:t xml:space="preserve">a restrictive covenant is not specifically referenced in the deed prior to </w:t>
      </w:r>
      <w:r>
        <w:t>the</w:t>
      </w:r>
      <w:r w:rsidR="00D573B7">
        <w:t xml:space="preserve"> deed being submitted for recordation.  A deed may include a general provision that states that </w:t>
      </w:r>
      <w:r w:rsidR="005D33A9">
        <w:t>the</w:t>
      </w:r>
      <w:r w:rsidR="00D573B7">
        <w:t xml:space="preserve"> deed is subject to any and all covenants of record; however, such </w:t>
      </w:r>
      <w:r w:rsidR="001540B3">
        <w:t xml:space="preserve">provisions </w:t>
      </w:r>
      <w:r w:rsidR="005D33A9">
        <w:t>s</w:t>
      </w:r>
      <w:r w:rsidR="001540B3">
        <w:t xml:space="preserve">hall not apply to the specific portion of a restrictive covenant purporting to restrict the ownership or use of the property as prohibited by </w:t>
      </w:r>
      <w:r w:rsidR="003E1244">
        <w:t>section 4 of P.L.1945, c.169 (C.10:5-4)</w:t>
      </w:r>
      <w:r w:rsidR="000D720E">
        <w:t xml:space="preserve"> or subsection g. of section 11 of P.L.1945, c.169 (C.10:5-12)</w:t>
      </w:r>
      <w:r w:rsidR="001540B3">
        <w:t>.</w:t>
      </w:r>
    </w:p>
    <w:p w:rsidR="001E6085" w:rsidRDefault="008E41CF" w:rsidP="00686AEB">
      <w:r>
        <w:tab/>
      </w:r>
      <w:r w:rsidR="001540B3">
        <w:t>Any deed that is recorded in the land records on or after January 1, 2021 that mistakenly contains such a restrictive covenant shall nevertheless constitute a valid transfer of real property</w:t>
      </w:r>
      <w:r w:rsidR="00E744D8">
        <w:t>.</w:t>
      </w:r>
    </w:p>
    <w:p w:rsidR="001E6085" w:rsidRDefault="001E6085" w:rsidP="00686AEB"/>
    <w:p w:rsidR="001E6085" w:rsidRDefault="00984739" w:rsidP="00686AEB">
      <w:r>
        <w:tab/>
        <w:t xml:space="preserve">2.  A restrictive covenant prohibited by </w:t>
      </w:r>
      <w:r w:rsidR="003E1244">
        <w:t>section 4 of P.L.1945, c.169 (C.10:5-4)</w:t>
      </w:r>
      <w:r>
        <w:t xml:space="preserve"> </w:t>
      </w:r>
      <w:r w:rsidR="000D720E">
        <w:t xml:space="preserve">or subsection g. of section 11 of P.L.1945, c.169 (C.10:5-12) </w:t>
      </w:r>
      <w:r>
        <w:t xml:space="preserve">may be released by the owner of the real property subject to the restrictive covenant by recording a </w:t>
      </w:r>
      <w:r w:rsidR="003E1244">
        <w:t>“</w:t>
      </w:r>
      <w:r>
        <w:t>Certificate of Release of Certain Prohibited Covenants.</w:t>
      </w:r>
      <w:r w:rsidR="003E1244">
        <w:t xml:space="preserve">”  The real property owner may record such a certificate prior to recordation of a deed conveying real property to a purchaser, or when a real property owner discovers that such a prohibited covenant exists and chooses to affirmatively release it.  The </w:t>
      </w:r>
      <w:r w:rsidR="008E41CF">
        <w:t xml:space="preserve">form of the </w:t>
      </w:r>
      <w:r w:rsidR="003E1244">
        <w:t xml:space="preserve">certificate shall be promulgated by the Administrative Office of the Courts, and shall be available at the county office, or on the website, of the county clerk or register of deeds and mortgages, as appropriate to the county in which the </w:t>
      </w:r>
      <w:r w:rsidR="008E41CF">
        <w:t xml:space="preserve">real </w:t>
      </w:r>
      <w:r w:rsidR="003E1244">
        <w:t>property is located.</w:t>
      </w:r>
      <w:r w:rsidR="005D33A9">
        <w:t xml:space="preserve">  There shall be no filing fee, or any other fee, charged to the owner of a real property for the filing of </w:t>
      </w:r>
      <w:r w:rsidR="008E41CF">
        <w:t>this</w:t>
      </w:r>
      <w:r w:rsidR="005D33A9">
        <w:t xml:space="preserve"> certificate.</w:t>
      </w:r>
    </w:p>
    <w:p w:rsidR="005D33A9" w:rsidRDefault="005D33A9" w:rsidP="00686AEB">
      <w:r>
        <w:tab/>
        <w:t xml:space="preserve">The certificate </w:t>
      </w:r>
      <w:r w:rsidR="008E41CF">
        <w:t>promulgated by the Administrative Office of the Courts</w:t>
      </w:r>
      <w:r>
        <w:t xml:space="preserve"> shall conform substantially to the following “Certificate of Release of Certain Prohibited Covenants” format:</w:t>
      </w:r>
      <w:r w:rsidR="002624A3">
        <w:br w:type="page"/>
      </w:r>
    </w:p>
    <w:p w:rsidR="001E6085" w:rsidRDefault="005D33A9" w:rsidP="00686AEB">
      <w:r>
        <w:lastRenderedPageBreak/>
        <w:t>CERTIFICATE OF RELEASE OF CERTAIN PROHIBITED COVENANTS</w:t>
      </w:r>
    </w:p>
    <w:p w:rsidR="005D33A9" w:rsidRDefault="005D33A9" w:rsidP="00686AEB"/>
    <w:p w:rsidR="005D33A9" w:rsidRDefault="005D33A9" w:rsidP="00686AEB">
      <w:r>
        <w:t>County of Record:  ______________</w:t>
      </w:r>
    </w:p>
    <w:p w:rsidR="005D33A9" w:rsidRDefault="005D33A9" w:rsidP="00686AEB"/>
    <w:p w:rsidR="005D33A9" w:rsidRDefault="005D33A9" w:rsidP="00686AEB">
      <w:r>
        <w:t>Date of Deed Containing Prohibited Covenant:  _______________</w:t>
      </w:r>
    </w:p>
    <w:p w:rsidR="005D33A9" w:rsidRDefault="005D33A9" w:rsidP="00686AEB"/>
    <w:p w:rsidR="005D33A9" w:rsidRDefault="005D33A9" w:rsidP="00686AEB">
      <w:r>
        <w:t>Deed Book:  ________          Page:  _____________</w:t>
      </w:r>
    </w:p>
    <w:p w:rsidR="005D33A9" w:rsidRDefault="005D33A9" w:rsidP="00686AEB"/>
    <w:p w:rsidR="005D33A9" w:rsidRDefault="005D33A9" w:rsidP="00686AEB">
      <w:r>
        <w:t>Name(s) of Grantor(s):  ____________</w:t>
      </w:r>
    </w:p>
    <w:p w:rsidR="005D33A9" w:rsidRDefault="005D33A9" w:rsidP="00686AEB"/>
    <w:p w:rsidR="005D33A9" w:rsidRDefault="005D33A9" w:rsidP="00686AEB">
      <w:r>
        <w:t>Name(s) of Current Owner(s):  _________________</w:t>
      </w:r>
    </w:p>
    <w:p w:rsidR="005D33A9" w:rsidRDefault="005D33A9" w:rsidP="00686AEB"/>
    <w:p w:rsidR="005D33A9" w:rsidRDefault="00FB349D" w:rsidP="00686AEB">
      <w:r>
        <w:t>Real Property Description:  __________________</w:t>
      </w:r>
    </w:p>
    <w:p w:rsidR="00FB349D" w:rsidRDefault="00FB349D" w:rsidP="00686AEB"/>
    <w:p w:rsidR="00FB349D" w:rsidRDefault="00FB349D" w:rsidP="00686AEB">
      <w:r>
        <w:t>Brief Description of Prohibited Covenant:  _______________</w:t>
      </w:r>
    </w:p>
    <w:p w:rsidR="00FB349D" w:rsidRDefault="00FB349D" w:rsidP="00686AEB"/>
    <w:p w:rsidR="00FB349D" w:rsidRDefault="00FB349D" w:rsidP="00686AEB">
      <w:r>
        <w:t xml:space="preserve">The covenant contained in the above-mentioned deed is released from the above-described real </w:t>
      </w:r>
      <w:r w:rsidR="008E41CF">
        <w:t>p</w:t>
      </w:r>
      <w:r>
        <w:t>roperty to the extent that it contains terms purporting to restrict the ownership or use of the property as prohibited in section 4 of P.L.1945, c.169 (C.10:5-4).</w:t>
      </w:r>
    </w:p>
    <w:p w:rsidR="00FB349D" w:rsidRDefault="00FB349D" w:rsidP="00686AEB"/>
    <w:p w:rsidR="00FB349D" w:rsidRDefault="00FB349D" w:rsidP="00686AEB">
      <w:r>
        <w:t>The undersigned is/are the legal owners of the property described herein.</w:t>
      </w:r>
    </w:p>
    <w:p w:rsidR="005D33A9" w:rsidRDefault="005D33A9" w:rsidP="00686AEB"/>
    <w:p w:rsidR="005D33A9" w:rsidRDefault="00FB349D" w:rsidP="00686AEB">
      <w:r>
        <w:t>Given under my/our hand(s) this ______ day of ____________, 20__.</w:t>
      </w:r>
    </w:p>
    <w:p w:rsidR="005D33A9" w:rsidRDefault="005D33A9" w:rsidP="00686AEB"/>
    <w:p w:rsidR="005D33A9" w:rsidRDefault="00FB349D" w:rsidP="00686AEB">
      <w:r>
        <w:t>____________________</w:t>
      </w:r>
    </w:p>
    <w:p w:rsidR="00FB349D" w:rsidRDefault="00FB349D" w:rsidP="00686AEB"/>
    <w:p w:rsidR="005D33A9" w:rsidRDefault="00FB349D" w:rsidP="00686AEB">
      <w:r>
        <w:t>____________________</w:t>
      </w:r>
    </w:p>
    <w:p w:rsidR="005D33A9" w:rsidRDefault="00FB349D" w:rsidP="00686AEB">
      <w:r>
        <w:t>(Current Owners)</w:t>
      </w:r>
    </w:p>
    <w:p w:rsidR="005D33A9" w:rsidRDefault="005D33A9" w:rsidP="00686AEB"/>
    <w:p w:rsidR="001E6085" w:rsidRDefault="00FB349D" w:rsidP="00686AEB">
      <w:r>
        <w:t>State of New Jersey</w:t>
      </w:r>
    </w:p>
    <w:p w:rsidR="00FB349D" w:rsidRDefault="00FB349D" w:rsidP="00686AEB">
      <w:r>
        <w:t>County of _________</w:t>
      </w:r>
    </w:p>
    <w:p w:rsidR="00FB349D" w:rsidRDefault="00FB349D" w:rsidP="00686AEB"/>
    <w:p w:rsidR="00FB349D" w:rsidRDefault="00FB349D" w:rsidP="00686AEB">
      <w:r>
        <w:t>Subscribed, sworn to, and acknowledged before me this _____ day of ___________, 20__.</w:t>
      </w:r>
    </w:p>
    <w:p w:rsidR="00FB349D" w:rsidRDefault="00FB349D" w:rsidP="00686AEB"/>
    <w:p w:rsidR="00FB349D" w:rsidRDefault="00FB349D" w:rsidP="00686AEB">
      <w:r>
        <w:t>______________________</w:t>
      </w:r>
    </w:p>
    <w:p w:rsidR="00FB349D" w:rsidRDefault="00FB349D" w:rsidP="00686AEB">
      <w:r>
        <w:t>Notary Public</w:t>
      </w:r>
    </w:p>
    <w:p w:rsidR="001E6085" w:rsidRDefault="001E6085" w:rsidP="00686AEB"/>
    <w:p w:rsidR="00FB349D" w:rsidRDefault="00FB349D" w:rsidP="00686AEB">
      <w:r>
        <w:t>Notary Registration Number:  __________</w:t>
      </w:r>
    </w:p>
    <w:p w:rsidR="00FB349D" w:rsidRDefault="00FB349D" w:rsidP="00686AEB"/>
    <w:p w:rsidR="00FB349D" w:rsidRDefault="00FB349D" w:rsidP="00686AEB">
      <w:r>
        <w:t>My Commission Expires:  ______________</w:t>
      </w:r>
    </w:p>
    <w:p w:rsidR="00FB349D" w:rsidRDefault="00FB349D" w:rsidP="00686AEB"/>
    <w:p w:rsidR="00686AEB" w:rsidRPr="00CE7BD8" w:rsidRDefault="00686AEB" w:rsidP="002624A3">
      <w:r>
        <w:tab/>
      </w:r>
      <w:r w:rsidR="00FB349D">
        <w:t>3</w:t>
      </w:r>
      <w:r w:rsidR="006B3230">
        <w:t>.</w:t>
      </w:r>
      <w:r w:rsidR="00FB349D">
        <w:t xml:space="preserve"> </w:t>
      </w:r>
      <w:r w:rsidR="006B3230">
        <w:t xml:space="preserve"> This act shall take effect</w:t>
      </w:r>
      <w:r w:rsidR="00FB349D">
        <w:t xml:space="preserve"> immediately.</w:t>
      </w:r>
      <w:r w:rsidR="00F030A4">
        <w:br w:type="page"/>
      </w:r>
    </w:p>
    <w:p w:rsidR="00686AEB" w:rsidRPr="00AA7880" w:rsidRDefault="00686AEB" w:rsidP="00686AEB">
      <w:pPr>
        <w:jc w:val="center"/>
      </w:pPr>
      <w:r w:rsidRPr="00D71D68">
        <w:lastRenderedPageBreak/>
        <w:t>STATEMENT</w:t>
      </w:r>
    </w:p>
    <w:p w:rsidR="00686AEB" w:rsidRDefault="00686AEB" w:rsidP="00686AEB"/>
    <w:p w:rsidR="002B2ADD" w:rsidRDefault="005965D7" w:rsidP="002B2ADD">
      <w:r>
        <w:tab/>
      </w:r>
      <w:r w:rsidR="002B2ADD">
        <w:t>This bill concerns the use of restrictive covenants in deeds for real property that would restrict the ownership or use of real property as prohibited by section</w:t>
      </w:r>
      <w:r w:rsidR="007626E4">
        <w:t>s</w:t>
      </w:r>
      <w:r w:rsidR="002B2ADD">
        <w:t xml:space="preserve"> 4 </w:t>
      </w:r>
      <w:r w:rsidR="007626E4">
        <w:t xml:space="preserve">and 11 </w:t>
      </w:r>
      <w:r w:rsidR="002B2ADD">
        <w:t xml:space="preserve">of the “Law Against Discrimination,” </w:t>
      </w:r>
      <w:r w:rsidR="007626E4">
        <w:t xml:space="preserve">(LAD) P.L.1945, c.169 (C.10:5-4 and </w:t>
      </w:r>
      <w:r w:rsidR="000D720E">
        <w:t>C.10:5-12)</w:t>
      </w:r>
      <w:r w:rsidR="002B2ADD">
        <w:t>.</w:t>
      </w:r>
    </w:p>
    <w:p w:rsidR="002B2ADD" w:rsidRDefault="002B2ADD" w:rsidP="002B2ADD">
      <w:r>
        <w:tab/>
        <w:t>Section 4 of the LAD provides that:</w:t>
      </w:r>
    </w:p>
    <w:p w:rsidR="002B2ADD" w:rsidRDefault="002B2ADD" w:rsidP="002B2ADD">
      <w:pPr>
        <w:ind w:left="576" w:right="576"/>
      </w:pPr>
      <w:r w:rsidRPr="00EE4244">
        <w:rPr>
          <w:i/>
        </w:rPr>
        <w:t>All persons shall have the opportunity to obtain employment, and to obtain all the accommodations, advantages, facilities, and privileges of any place of public accommodation, publicly assisted housing accommodation, and other real property without discrimination because of race, creed, color, national origin, ancestry, age, marital status, affectional or sexual orientation, familial status, disability, liability for service in the Armed Forces of the United States, nationality, sex, gender identity or expression or source of lawful income used for rental or mortgage payments, subject only to conditions and limitations applicable alike to all persons.  This opportunity is recognized as and declared to be a civil right</w:t>
      </w:r>
      <w:r w:rsidRPr="00EE4244">
        <w:t>.</w:t>
      </w:r>
    </w:p>
    <w:p w:rsidR="00F02462" w:rsidRDefault="002B2ADD" w:rsidP="00F02462">
      <w:r>
        <w:tab/>
      </w:r>
      <w:r w:rsidR="00F02462">
        <w:t xml:space="preserve">Subsection g. of section 11 of the LAD provides that </w:t>
      </w:r>
      <w:r w:rsidR="00212038">
        <w:t>i</w:t>
      </w:r>
      <w:r w:rsidR="00F02462" w:rsidRPr="00F02462">
        <w:t>t shall be an unlawful discrimination</w:t>
      </w:r>
      <w:r w:rsidR="00F02462">
        <w:t>:</w:t>
      </w:r>
    </w:p>
    <w:p w:rsidR="00F02462" w:rsidRPr="00F02462" w:rsidRDefault="002624A3" w:rsidP="00212038">
      <w:pPr>
        <w:ind w:left="576" w:right="576"/>
        <w:rPr>
          <w:i/>
        </w:rPr>
      </w:pPr>
      <w:r>
        <w:rPr>
          <w:i/>
        </w:rPr>
        <w:t xml:space="preserve">g.  </w:t>
      </w:r>
      <w:r w:rsidR="00F02462" w:rsidRPr="00F02462">
        <w:rPr>
          <w:i/>
        </w:rPr>
        <w:t xml:space="preserve">For any person, including but not limited to, any owner, lessee, </w:t>
      </w:r>
      <w:proofErr w:type="spellStart"/>
      <w:r w:rsidR="00F02462" w:rsidRPr="00F02462">
        <w:rPr>
          <w:i/>
        </w:rPr>
        <w:t>sublessee</w:t>
      </w:r>
      <w:proofErr w:type="spellEnd"/>
      <w:r w:rsidR="00F02462" w:rsidRPr="00F02462">
        <w:rPr>
          <w:i/>
        </w:rPr>
        <w:t>, assignee or managing agent of, or other person having the right of ownership or possession of or the right to sell, rent, lease, assign, or sublease any real property or part or portion thereof, or any agent or employee of any of these:</w:t>
      </w:r>
    </w:p>
    <w:p w:rsidR="00F02462" w:rsidRPr="00F02462" w:rsidRDefault="002624A3" w:rsidP="00212038">
      <w:pPr>
        <w:ind w:left="576" w:right="576"/>
        <w:rPr>
          <w:i/>
        </w:rPr>
      </w:pPr>
      <w:r>
        <w:rPr>
          <w:i/>
        </w:rPr>
        <w:t xml:space="preserve">(1)  </w:t>
      </w:r>
      <w:r w:rsidR="00F02462" w:rsidRPr="00F02462">
        <w:rPr>
          <w:i/>
        </w:rPr>
        <w:t>To refuse to sell, rent, lease, assign, or sublease or otherwise to deny to or withhold from any person or group of persons any real property or part or portion thereof because of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or mortgage payments.</w:t>
      </w:r>
    </w:p>
    <w:p w:rsidR="002B2ADD" w:rsidRDefault="00F02462" w:rsidP="002B2ADD">
      <w:r>
        <w:tab/>
      </w:r>
      <w:r w:rsidR="002B2ADD">
        <w:t xml:space="preserve">This bill would require that a deed recorded on or after January 1, 2021 shall not contain a reference to the specific portion of a restrictive covenant purporting to restrict the ownership or use of real property as prohibited by the LAD.  The bill also </w:t>
      </w:r>
      <w:r w:rsidR="000E3441">
        <w:t xml:space="preserve">requires </w:t>
      </w:r>
      <w:r w:rsidR="002B2ADD">
        <w:t>a county clerk or a register of deeds and mortgages to refuse to accept any deed submitted for recordation that references the specific portion of any such restrictive covenant.</w:t>
      </w:r>
    </w:p>
    <w:p w:rsidR="002B2ADD" w:rsidRDefault="002B2ADD" w:rsidP="002B2ADD">
      <w:r>
        <w:lastRenderedPageBreak/>
        <w:tab/>
        <w:t>The bill also provides a property owner the opportunity to release such a restrictive covenant by recording a “Certificate of Release of Certain Prohibited Covenants” with the county clerk, or register of deeds and mortgages, as appropriate, in the county wherein the real property is located.  The real property owner may record such a certificate prior to recordation of a deed conveying real property to a purchaser, or when a real property owner discovers that such a prohibited covenant exists and chooses to affirmatively release it.</w:t>
      </w:r>
    </w:p>
    <w:p w:rsidR="002B2ADD" w:rsidRDefault="002B2ADD" w:rsidP="002B2ADD">
      <w:r>
        <w:tab/>
        <w:t>The provisions of this bill are based on a recently-enacted Virginia statute (Chapter 788, Laws of 2020, enacted April 6, 2020).</w:t>
      </w:r>
    </w:p>
    <w:sectPr w:rsidR="002B2ADD" w:rsidSect="00A638A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1A15" w:rsidRDefault="00501A15">
      <w:r>
        <w:separator/>
      </w:r>
    </w:p>
  </w:endnote>
  <w:endnote w:type="continuationSeparator" w:id="0">
    <w:p w:rsidR="00501A15" w:rsidRDefault="00501A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3230" w:rsidRDefault="006B3230" w:rsidP="00275AC2">
    <w:pPr>
      <w:pStyle w:val="Footer"/>
    </w:pPr>
    <w:r>
      <w:rPr>
        <w:szCs w:val="18"/>
      </w:rPr>
      <w:tab/>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1A15" w:rsidRDefault="00501A15">
      <w:r>
        <w:separator/>
      </w:r>
    </w:p>
  </w:footnote>
  <w:footnote w:type="continuationSeparator" w:id="0">
    <w:p w:rsidR="00501A15" w:rsidRDefault="00501A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4220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638A6" w:rsidRDefault="00A638A6" w:rsidP="00A638A6">
    <w:pPr>
      <w:pStyle w:val="bpuHeadSpon"/>
    </w:pPr>
    <w:r w:rsidRPr="00A638A6">
      <w:rPr>
        <w:rStyle w:val="bpuHeadSponChar"/>
      </w:rPr>
      <w:t>S2861</w:t>
    </w:r>
    <w:r>
      <w:t xml:space="preserve"> SINGLETON, ADDIEGO</w:t>
    </w:r>
  </w:p>
  <w:p w:rsidR="00A638A6" w:rsidRDefault="00A638A6" w:rsidP="00A638A6">
    <w:pPr>
      <w:pStyle w:val="bpuHeadSpon"/>
    </w:pPr>
    <w:r>
      <w:fldChar w:fldCharType="begin"/>
    </w:r>
    <w:r>
      <w:instrText xml:space="preserve"> PAGE  \* MERGEFORMAT </w:instrText>
    </w:r>
    <w:r>
      <w:fldChar w:fldCharType="separate"/>
    </w:r>
    <w:r w:rsidR="0074220A">
      <w:rPr>
        <w:noProof/>
      </w:rPr>
      <w:t>5</w:t>
    </w:r>
    <w:r>
      <w:fldChar w:fldCharType="end"/>
    </w:r>
  </w:p>
  <w:p w:rsidR="00A638A6" w:rsidRDefault="00A638A6" w:rsidP="00A638A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638A6" w:rsidRDefault="00A638A6" w:rsidP="00A638A6">
    <w:pPr>
      <w:pStyle w:val="bpuHeadSpon"/>
    </w:pPr>
    <w:r w:rsidRPr="00A638A6">
      <w:rPr>
        <w:rStyle w:val="bpuHeadSponChar"/>
      </w:rPr>
      <w:t>S2861</w:t>
    </w:r>
    <w:r>
      <w:t xml:space="preserve"> SINGLETON, ADDIEGO</w:t>
    </w:r>
  </w:p>
  <w:p w:rsidR="00A638A6" w:rsidRDefault="00A638A6" w:rsidP="00A638A6">
    <w:pPr>
      <w:pStyle w:val="bpuHeadSpon"/>
    </w:pPr>
    <w:r>
      <w:fldChar w:fldCharType="begin"/>
    </w:r>
    <w:r>
      <w:instrText xml:space="preserve"> PAGE  \* MERGEFORMAT </w:instrText>
    </w:r>
    <w:r>
      <w:fldChar w:fldCharType="separate"/>
    </w:r>
    <w:r w:rsidR="0074220A">
      <w:rPr>
        <w:noProof/>
      </w:rPr>
      <w:t>2</w:t>
    </w:r>
    <w:r>
      <w:fldChar w:fldCharType="end"/>
    </w:r>
  </w:p>
  <w:p w:rsidR="00A638A6" w:rsidRDefault="00A638A6" w:rsidP="00A638A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A15"/>
    <w:rsid w:val="000051BD"/>
    <w:rsid w:val="000160A5"/>
    <w:rsid w:val="0002335B"/>
    <w:rsid w:val="0002634D"/>
    <w:rsid w:val="0003549A"/>
    <w:rsid w:val="000367AE"/>
    <w:rsid w:val="00043B22"/>
    <w:rsid w:val="000469C2"/>
    <w:rsid w:val="00054975"/>
    <w:rsid w:val="00057D20"/>
    <w:rsid w:val="0006197C"/>
    <w:rsid w:val="0006281F"/>
    <w:rsid w:val="0008141C"/>
    <w:rsid w:val="00094A55"/>
    <w:rsid w:val="000A44A7"/>
    <w:rsid w:val="000B1054"/>
    <w:rsid w:val="000B3411"/>
    <w:rsid w:val="000C054C"/>
    <w:rsid w:val="000C12C2"/>
    <w:rsid w:val="000C5A1D"/>
    <w:rsid w:val="000D11AF"/>
    <w:rsid w:val="000D6255"/>
    <w:rsid w:val="000D6262"/>
    <w:rsid w:val="000D720E"/>
    <w:rsid w:val="000D7B4A"/>
    <w:rsid w:val="000E3441"/>
    <w:rsid w:val="000E4006"/>
    <w:rsid w:val="000F3DA2"/>
    <w:rsid w:val="000F536E"/>
    <w:rsid w:val="000F5FDE"/>
    <w:rsid w:val="000F7466"/>
    <w:rsid w:val="00115710"/>
    <w:rsid w:val="0013000E"/>
    <w:rsid w:val="00133F81"/>
    <w:rsid w:val="00135943"/>
    <w:rsid w:val="0014664C"/>
    <w:rsid w:val="001540B3"/>
    <w:rsid w:val="001645FB"/>
    <w:rsid w:val="001664F8"/>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085"/>
    <w:rsid w:val="001E6213"/>
    <w:rsid w:val="001F14C7"/>
    <w:rsid w:val="001F7405"/>
    <w:rsid w:val="00205533"/>
    <w:rsid w:val="00212038"/>
    <w:rsid w:val="00212B8D"/>
    <w:rsid w:val="00222983"/>
    <w:rsid w:val="002370D0"/>
    <w:rsid w:val="00255958"/>
    <w:rsid w:val="00257FA2"/>
    <w:rsid w:val="002624A3"/>
    <w:rsid w:val="0026574A"/>
    <w:rsid w:val="002660BB"/>
    <w:rsid w:val="00267B18"/>
    <w:rsid w:val="002720E8"/>
    <w:rsid w:val="00275293"/>
    <w:rsid w:val="00275AC2"/>
    <w:rsid w:val="002776B0"/>
    <w:rsid w:val="00286C7E"/>
    <w:rsid w:val="002A1029"/>
    <w:rsid w:val="002A3A1A"/>
    <w:rsid w:val="002A4692"/>
    <w:rsid w:val="002A51BA"/>
    <w:rsid w:val="002B2ADD"/>
    <w:rsid w:val="002B2E26"/>
    <w:rsid w:val="002B3FE6"/>
    <w:rsid w:val="002C2D81"/>
    <w:rsid w:val="002C461E"/>
    <w:rsid w:val="002C6CEC"/>
    <w:rsid w:val="002E09CE"/>
    <w:rsid w:val="002E69D1"/>
    <w:rsid w:val="002F3BA6"/>
    <w:rsid w:val="00315320"/>
    <w:rsid w:val="00321EFE"/>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4638"/>
    <w:rsid w:val="00391DA4"/>
    <w:rsid w:val="003A3C64"/>
    <w:rsid w:val="003A3F83"/>
    <w:rsid w:val="003C43EF"/>
    <w:rsid w:val="003C5A6B"/>
    <w:rsid w:val="003C7FB2"/>
    <w:rsid w:val="003D24DE"/>
    <w:rsid w:val="003E1244"/>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273C"/>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1A15"/>
    <w:rsid w:val="0050495C"/>
    <w:rsid w:val="00505DC9"/>
    <w:rsid w:val="00506E1E"/>
    <w:rsid w:val="00513C81"/>
    <w:rsid w:val="00526562"/>
    <w:rsid w:val="00527BFB"/>
    <w:rsid w:val="00532A32"/>
    <w:rsid w:val="00540B0B"/>
    <w:rsid w:val="0054460F"/>
    <w:rsid w:val="005536CD"/>
    <w:rsid w:val="00554051"/>
    <w:rsid w:val="00557240"/>
    <w:rsid w:val="005629A4"/>
    <w:rsid w:val="005651F3"/>
    <w:rsid w:val="00572184"/>
    <w:rsid w:val="00577A15"/>
    <w:rsid w:val="00580533"/>
    <w:rsid w:val="0059131D"/>
    <w:rsid w:val="005965D7"/>
    <w:rsid w:val="005A522A"/>
    <w:rsid w:val="005B3F92"/>
    <w:rsid w:val="005B479C"/>
    <w:rsid w:val="005B561E"/>
    <w:rsid w:val="005C07E4"/>
    <w:rsid w:val="005C2124"/>
    <w:rsid w:val="005C336F"/>
    <w:rsid w:val="005C70FD"/>
    <w:rsid w:val="005C7F3C"/>
    <w:rsid w:val="005D33A9"/>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55B4"/>
    <w:rsid w:val="006378C5"/>
    <w:rsid w:val="00645E6A"/>
    <w:rsid w:val="00665CBC"/>
    <w:rsid w:val="00667A5C"/>
    <w:rsid w:val="00677316"/>
    <w:rsid w:val="00686AEB"/>
    <w:rsid w:val="006B2D93"/>
    <w:rsid w:val="006B3230"/>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220A"/>
    <w:rsid w:val="007502CB"/>
    <w:rsid w:val="00752D79"/>
    <w:rsid w:val="00752E20"/>
    <w:rsid w:val="00756EDE"/>
    <w:rsid w:val="007626E4"/>
    <w:rsid w:val="00764456"/>
    <w:rsid w:val="00781B4D"/>
    <w:rsid w:val="007824BF"/>
    <w:rsid w:val="00783B8D"/>
    <w:rsid w:val="00794B94"/>
    <w:rsid w:val="00794BD4"/>
    <w:rsid w:val="007A2F73"/>
    <w:rsid w:val="007A3061"/>
    <w:rsid w:val="007A5A0B"/>
    <w:rsid w:val="007C0E14"/>
    <w:rsid w:val="007C4E31"/>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3D8"/>
    <w:rsid w:val="00875402"/>
    <w:rsid w:val="00884D51"/>
    <w:rsid w:val="008916EC"/>
    <w:rsid w:val="00891E4F"/>
    <w:rsid w:val="008A31C5"/>
    <w:rsid w:val="008A4F9A"/>
    <w:rsid w:val="008B2850"/>
    <w:rsid w:val="008C79B3"/>
    <w:rsid w:val="008D77BD"/>
    <w:rsid w:val="008E41CF"/>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09D4"/>
    <w:rsid w:val="00971493"/>
    <w:rsid w:val="00971AD9"/>
    <w:rsid w:val="00973069"/>
    <w:rsid w:val="00973523"/>
    <w:rsid w:val="00980766"/>
    <w:rsid w:val="009835D4"/>
    <w:rsid w:val="00984739"/>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6793"/>
    <w:rsid w:val="00A017C0"/>
    <w:rsid w:val="00A11228"/>
    <w:rsid w:val="00A222C2"/>
    <w:rsid w:val="00A233BE"/>
    <w:rsid w:val="00A305D6"/>
    <w:rsid w:val="00A342C4"/>
    <w:rsid w:val="00A50F6B"/>
    <w:rsid w:val="00A52237"/>
    <w:rsid w:val="00A551D6"/>
    <w:rsid w:val="00A6251B"/>
    <w:rsid w:val="00A638A6"/>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091C"/>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86564"/>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D08"/>
    <w:rsid w:val="00D27FF3"/>
    <w:rsid w:val="00D343D0"/>
    <w:rsid w:val="00D3664D"/>
    <w:rsid w:val="00D500E9"/>
    <w:rsid w:val="00D507BC"/>
    <w:rsid w:val="00D573B7"/>
    <w:rsid w:val="00D6090A"/>
    <w:rsid w:val="00D62FA3"/>
    <w:rsid w:val="00D63B6F"/>
    <w:rsid w:val="00D64A90"/>
    <w:rsid w:val="00D756E8"/>
    <w:rsid w:val="00D87D3B"/>
    <w:rsid w:val="00D87E4B"/>
    <w:rsid w:val="00D9410B"/>
    <w:rsid w:val="00D9695B"/>
    <w:rsid w:val="00DA2417"/>
    <w:rsid w:val="00DA5585"/>
    <w:rsid w:val="00DA5BEC"/>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44D8"/>
    <w:rsid w:val="00E76A79"/>
    <w:rsid w:val="00E80692"/>
    <w:rsid w:val="00E80C24"/>
    <w:rsid w:val="00E93836"/>
    <w:rsid w:val="00EA7C16"/>
    <w:rsid w:val="00EB47C0"/>
    <w:rsid w:val="00EC5281"/>
    <w:rsid w:val="00EC791D"/>
    <w:rsid w:val="00EC7CA6"/>
    <w:rsid w:val="00ED3C5D"/>
    <w:rsid w:val="00ED4553"/>
    <w:rsid w:val="00EE4244"/>
    <w:rsid w:val="00F00D08"/>
    <w:rsid w:val="00F02462"/>
    <w:rsid w:val="00F030A4"/>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1BB5"/>
    <w:rsid w:val="00FB349D"/>
    <w:rsid w:val="00FB4045"/>
    <w:rsid w:val="00FB4D8E"/>
    <w:rsid w:val="00FC0D0A"/>
    <w:rsid w:val="00FC1B0B"/>
    <w:rsid w:val="00FD2F97"/>
    <w:rsid w:val="00FD6D0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EFE3D78-8D50-4A77-9851-3F6188D64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267B1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7B18"/>
    <w:rPr>
      <w:rFonts w:ascii="Segoe UI" w:hAnsi="Segoe UI" w:cs="Segoe UI"/>
      <w:spacing w:val="4"/>
      <w:sz w:val="18"/>
      <w:szCs w:val="18"/>
    </w:rPr>
  </w:style>
  <w:style w:type="character" w:styleId="LineNumber">
    <w:name w:val="line number"/>
    <w:basedOn w:val="DefaultParagraphFont"/>
    <w:semiHidden/>
    <w:unhideWhenUsed/>
    <w:rsid w:val="00A638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33C175-C077-4610-81B5-8EF4A36D82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1112</Words>
  <Characters>6067</Characters>
  <Application>Microsoft Office Word</Application>
  <DocSecurity>0</DocSecurity>
  <Lines>176</Lines>
  <Paragraphs>51</Paragraphs>
  <ScaleCrop>false</ScaleCrop>
  <HeadingPairs>
    <vt:vector size="2" baseType="variant">
      <vt:variant>
        <vt:lpstr>Title</vt:lpstr>
      </vt:variant>
      <vt:variant>
        <vt:i4>1</vt:i4>
      </vt:variant>
    </vt:vector>
  </HeadingPairs>
  <TitlesOfParts>
    <vt:vector size="1" baseType="lpstr">
      <vt:lpstr>S2861</vt:lpstr>
    </vt:vector>
  </TitlesOfParts>
  <Manager>R229</Manager>
  <Company>NJ Office of Legislative Services</Company>
  <LinksUpToDate>false</LinksUpToDate>
  <CharactersWithSpaces>7183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S2861</dc:title>
  <dc:subject/>
  <dc:creator>Senator  SINGLETON, Senator  ADDIEGO</dc:creator>
  <cp:keywords>S2861|5|LG |115|264|252|N|0|</cp:keywords>
  <dc:description>INTRODUCED AUGUST 27, 2020</dc:description>
  <cp:lastModifiedBy>Siracusa, Nicole</cp:lastModifiedBy>
  <cp:revision>2</cp:revision>
  <cp:lastPrinted>2020-08-18T14:43:00Z</cp:lastPrinted>
  <dcterms:created xsi:type="dcterms:W3CDTF">2020-08-28T13:10:00Z</dcterms:created>
  <dcterms:modified xsi:type="dcterms:W3CDTF">2020-08-28T13:10:00Z</dcterms:modified>
  <cp:category>sec.s 1 &amp; 2:  C.46:15-15 &amp; C.46:15-16 to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