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568" w:rsidRDefault="00736568" w:rsidP="00736568">
      <w:pPr>
        <w:pStyle w:val="bpuBill"/>
      </w:pPr>
      <w:bookmarkStart w:id="0" w:name="bpuFrontPg"/>
      <w:bookmarkEnd w:id="0"/>
      <w:r>
        <w:t xml:space="preserve">SENATE, No. 2898 </w:t>
      </w:r>
    </w:p>
    <w:p w:rsidR="00736568" w:rsidRPr="009D38FF" w:rsidRDefault="00736568" w:rsidP="007365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74329" r:id="rId8"/>
        </w:object>
      </w:r>
    </w:p>
    <w:p w:rsidR="00736568" w:rsidRDefault="00736568" w:rsidP="00736568">
      <w:pPr>
        <w:pStyle w:val="bpuState"/>
      </w:pPr>
      <w:r>
        <w:t>STATE OF NEW JERSEY</w:t>
      </w:r>
    </w:p>
    <w:p w:rsidR="00736568" w:rsidRDefault="00736568" w:rsidP="00736568">
      <w:pPr>
        <w:pStyle w:val="bpuLegislature"/>
      </w:pPr>
      <w:r>
        <w:t>219th LEGISLATURE</w:t>
      </w:r>
    </w:p>
    <w:p w:rsidR="00736568" w:rsidRDefault="00736568" w:rsidP="00736568">
      <w:pPr>
        <w:pStyle w:val="bpuWpGraphic"/>
      </w:pPr>
      <w:r>
        <w:object w:dxaOrig="8985" w:dyaOrig="255">
          <v:shape id="_x0000_i1026" type="#_x0000_t75" style="width:6in;height:12pt" o:ole="">
            <v:imagedata r:id="rId7" o:title=""/>
          </v:shape>
          <o:OLEObject Type="Embed" ProgID="WPWin6.1" ShapeID="_x0000_i1026" DrawAspect="Content" ObjectID="_1661674330" r:id="rId9"/>
        </w:object>
      </w:r>
      <w:r>
        <w:t xml:space="preserve">  </w:t>
      </w:r>
    </w:p>
    <w:p w:rsidR="00736568" w:rsidRDefault="00736568" w:rsidP="00736568">
      <w:pPr>
        <w:pStyle w:val="bpuIntro"/>
      </w:pPr>
      <w:r>
        <w:t>INTRODUCED SEPTEMBER 14, 2020</w:t>
      </w:r>
    </w:p>
    <w:p w:rsidR="00736568" w:rsidRDefault="00736568" w:rsidP="00736568">
      <w:pPr>
        <w:pStyle w:val="bpuIntro"/>
      </w:pPr>
    </w:p>
    <w:p w:rsidR="00736568" w:rsidRDefault="00736568" w:rsidP="00736568">
      <w:pPr>
        <w:pStyle w:val="bpuIntro"/>
        <w:sectPr w:rsidR="00736568" w:rsidSect="00132B0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36568" w:rsidRDefault="00736568" w:rsidP="00736568">
      <w:pPr>
        <w:pStyle w:val="bpuIntro"/>
      </w:pPr>
    </w:p>
    <w:p w:rsidR="00736568" w:rsidRDefault="00736568" w:rsidP="00736568">
      <w:pPr>
        <w:pStyle w:val="bpuSponsor"/>
      </w:pPr>
      <w:r>
        <w:t>Sponsored by:</w:t>
      </w:r>
    </w:p>
    <w:p w:rsidR="00736568" w:rsidRDefault="00736568" w:rsidP="00736568">
      <w:pPr>
        <w:pStyle w:val="bpuSponsor"/>
      </w:pPr>
      <w:r>
        <w:t>Senator  M. TERESA RUIZ</w:t>
      </w:r>
    </w:p>
    <w:p w:rsidR="00736568" w:rsidRDefault="00736568" w:rsidP="00736568">
      <w:pPr>
        <w:pStyle w:val="bpuSponsor"/>
      </w:pPr>
      <w:r>
        <w:t>District 29 (Essex)</w:t>
      </w:r>
    </w:p>
    <w:p w:rsidR="00736568" w:rsidRDefault="00132B08" w:rsidP="00132B08">
      <w:pPr>
        <w:pStyle w:val="bpuSponsor"/>
      </w:pPr>
      <w:r>
        <w:t>Senator  TROY SINGLETON</w:t>
      </w:r>
    </w:p>
    <w:p w:rsidR="00132B08" w:rsidRDefault="00132B08" w:rsidP="00132B08">
      <w:pPr>
        <w:pStyle w:val="bpuSponsor"/>
      </w:pPr>
      <w:r>
        <w:t>District 7 (Burlington)</w:t>
      </w:r>
    </w:p>
    <w:p w:rsidR="00132B08" w:rsidRPr="00132B08" w:rsidRDefault="00132B08" w:rsidP="00132B08">
      <w:pPr>
        <w:pStyle w:val="bpuSponsor"/>
      </w:pPr>
    </w:p>
    <w:p w:rsidR="00736568" w:rsidRDefault="00590475" w:rsidP="00590475">
      <w:pPr>
        <w:pStyle w:val="bpuSponsor"/>
      </w:pPr>
      <w:r>
        <w:t>Co-Sponsored by:</w:t>
      </w:r>
    </w:p>
    <w:p w:rsidR="00590475" w:rsidRPr="00590475" w:rsidRDefault="00590475" w:rsidP="00590475">
      <w:pPr>
        <w:pStyle w:val="bpuSponsor"/>
      </w:pPr>
      <w:r w:rsidRPr="00590475">
        <w:t xml:space="preserve">Senator </w:t>
      </w:r>
      <w:proofErr w:type="spellStart"/>
      <w:r w:rsidRPr="00590475">
        <w:t>Addiego</w:t>
      </w:r>
      <w:proofErr w:type="spellEnd"/>
    </w:p>
    <w:p w:rsidR="00736568" w:rsidRDefault="00736568" w:rsidP="00736568">
      <w:pPr>
        <w:pStyle w:val="bpuSponsor"/>
      </w:pPr>
    </w:p>
    <w:p w:rsidR="00590475" w:rsidRDefault="00590475" w:rsidP="00590475"/>
    <w:p w:rsidR="00590475" w:rsidRPr="00590475" w:rsidRDefault="00590475" w:rsidP="00590475">
      <w:bookmarkStart w:id="1" w:name="_GoBack"/>
      <w:bookmarkEnd w:id="1"/>
    </w:p>
    <w:p w:rsidR="00736568" w:rsidRDefault="00736568" w:rsidP="00736568">
      <w:pPr>
        <w:pStyle w:val="bpuSponsor"/>
      </w:pPr>
    </w:p>
    <w:p w:rsidR="00736568" w:rsidRDefault="00736568" w:rsidP="00736568">
      <w:pPr>
        <w:pStyle w:val="bpuSponsor"/>
      </w:pPr>
      <w:r>
        <w:t>SYNOPSIS</w:t>
      </w:r>
    </w:p>
    <w:p w:rsidR="00736568" w:rsidRDefault="00736568" w:rsidP="00736568">
      <w:pPr>
        <w:pStyle w:val="bpuNormText"/>
      </w:pPr>
      <w:r>
        <w:tab/>
        <w:t xml:space="preserve">Establishes Emergency Child Care Assistance Program for School Staff in DHS throughout duration of coronavirus disease 2019 pandemic. </w:t>
      </w:r>
    </w:p>
    <w:p w:rsidR="00736568" w:rsidRDefault="00736568" w:rsidP="00736568">
      <w:pPr>
        <w:pStyle w:val="bpuNormText"/>
      </w:pPr>
    </w:p>
    <w:p w:rsidR="00736568" w:rsidRDefault="00736568" w:rsidP="00736568">
      <w:pPr>
        <w:pStyle w:val="bpuSponsor"/>
      </w:pPr>
      <w:r>
        <w:t xml:space="preserve">CURRENT VERSION OF TEXT </w:t>
      </w:r>
    </w:p>
    <w:p w:rsidR="00736568" w:rsidRDefault="00736568" w:rsidP="00736568">
      <w:pPr>
        <w:pStyle w:val="bpuNormText"/>
      </w:pPr>
      <w:r>
        <w:tab/>
        <w:t>As introduced.</w:t>
      </w:r>
    </w:p>
    <w:p w:rsidR="00736568" w:rsidRDefault="00736568" w:rsidP="007365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6568" w:rsidRDefault="00736568" w:rsidP="008916EC">
      <w:pPr>
        <w:pStyle w:val="FronterPage"/>
        <w:tabs>
          <w:tab w:val="clear" w:pos="720"/>
          <w:tab w:val="clear" w:pos="1440"/>
          <w:tab w:val="clear" w:pos="2160"/>
          <w:tab w:val="clear" w:pos="2880"/>
          <w:tab w:val="clear" w:pos="3600"/>
          <w:tab w:val="clear" w:pos="4320"/>
          <w:tab w:val="clear" w:pos="5040"/>
        </w:tabs>
        <w:sectPr w:rsidR="00736568" w:rsidSect="00736568">
          <w:type w:val="continuous"/>
          <w:pgSz w:w="12240" w:h="20160" w:code="5"/>
          <w:pgMar w:top="1440" w:right="2275" w:bottom="1440" w:left="2275" w:header="72" w:footer="720" w:gutter="0"/>
          <w:pgNumType w:start="1"/>
          <w:cols w:space="720"/>
          <w:docGrid w:linePitch="360"/>
        </w:sectPr>
      </w:pPr>
    </w:p>
    <w:p w:rsidR="00250972" w:rsidRPr="009D7CCF" w:rsidRDefault="00D445D2" w:rsidP="00250972">
      <w:pPr>
        <w:pStyle w:val="HangingAnAct"/>
      </w:pPr>
      <w:r>
        <w:rPr>
          <w:rStyle w:val="BillHead"/>
        </w:rPr>
        <w:lastRenderedPageBreak/>
        <w:t>An Act</w:t>
      </w:r>
      <w:r w:rsidR="00686AEB" w:rsidRPr="006B7FA7">
        <w:rPr>
          <w:rStyle w:val="HangingAnActChar"/>
        </w:rPr>
        <w:t xml:space="preserve"> </w:t>
      </w:r>
      <w:r w:rsidR="00FD473D">
        <w:t>establishing the Emergency Child Care Assistance Program for</w:t>
      </w:r>
      <w:r w:rsidR="0056693B">
        <w:t xml:space="preserve"> School Staff</w:t>
      </w:r>
      <w:r w:rsidR="00FD473D">
        <w:t>.</w:t>
      </w:r>
    </w:p>
    <w:p w:rsidR="000B1054" w:rsidRPr="00D71D68" w:rsidRDefault="000B1054" w:rsidP="000B1054"/>
    <w:p w:rsidR="00686AEB" w:rsidRPr="00AA7880" w:rsidRDefault="00686AEB" w:rsidP="00686AEB">
      <w:r>
        <w:tab/>
      </w:r>
      <w:r w:rsidR="00D445D2">
        <w:rPr>
          <w:rStyle w:val="BillHeading2"/>
        </w:rPr>
        <w:t>Be It Enacted</w:t>
      </w:r>
      <w:r>
        <w:rPr>
          <w:rStyle w:val="BillHeading2"/>
        </w:rPr>
        <w:t xml:space="preserve"> </w:t>
      </w:r>
      <w:r w:rsidR="00D445D2">
        <w:rPr>
          <w:rStyle w:val="BillLanguage"/>
        </w:rPr>
        <w:t>by the Senate and General Assembly of the State of New Jersey:</w:t>
      </w:r>
    </w:p>
    <w:p w:rsidR="00686AEB" w:rsidRPr="00D71D68" w:rsidRDefault="00686AEB" w:rsidP="00686AEB"/>
    <w:p w:rsidR="00D27DA2" w:rsidRDefault="00686AEB" w:rsidP="00E938D2">
      <w:r>
        <w:tab/>
      </w:r>
      <w:r w:rsidR="000D3E62">
        <w:t>1.</w:t>
      </w:r>
      <w:r w:rsidR="000D3E62">
        <w:tab/>
      </w:r>
      <w:r w:rsidR="00732919">
        <w:t>The</w:t>
      </w:r>
      <w:r w:rsidR="00CF2BA3">
        <w:t>re is hereby established in the</w:t>
      </w:r>
      <w:r w:rsidR="00732919">
        <w:t xml:space="preserve"> Department of Human Ser</w:t>
      </w:r>
      <w:r w:rsidR="00DB3435">
        <w:t>vices, with the cooperation of</w:t>
      </w:r>
      <w:r w:rsidR="00AE681E">
        <w:t xml:space="preserve"> the </w:t>
      </w:r>
      <w:r w:rsidR="00732919">
        <w:t xml:space="preserve">Department of Children </w:t>
      </w:r>
      <w:r w:rsidR="00CF2BA3">
        <w:t>and Families</w:t>
      </w:r>
      <w:r w:rsidR="00DB3435">
        <w:t>,</w:t>
      </w:r>
      <w:r w:rsidR="00AE681E">
        <w:t xml:space="preserve"> the</w:t>
      </w:r>
      <w:r w:rsidR="00732919">
        <w:t xml:space="preserve"> Emergency Child Care Assistance Program f</w:t>
      </w:r>
      <w:r w:rsidR="0056693B">
        <w:t>or School Staff</w:t>
      </w:r>
      <w:r w:rsidR="00732919">
        <w:t xml:space="preserve">.  </w:t>
      </w:r>
      <w:r w:rsidR="008A4185">
        <w:t>The goal of this program shall be to support the child</w:t>
      </w:r>
      <w:r w:rsidR="004457DA">
        <w:t xml:space="preserve"> care costs of teachers and other school staff</w:t>
      </w:r>
      <w:r w:rsidR="00DB3435">
        <w:t xml:space="preserve"> throughout the duration of the coronavirus disease 2019 pandemic.  </w:t>
      </w:r>
      <w:r w:rsidR="00732919">
        <w:t>To e</w:t>
      </w:r>
      <w:r w:rsidR="00AB6A6A">
        <w:t xml:space="preserve">ffectuate this program, the </w:t>
      </w:r>
      <w:r w:rsidR="00250972">
        <w:t>department</w:t>
      </w:r>
      <w:r w:rsidR="00AE681E">
        <w:t>s</w:t>
      </w:r>
      <w:r w:rsidR="00250972">
        <w:t xml:space="preserve"> shall</w:t>
      </w:r>
      <w:r w:rsidR="00D27DA2">
        <w:t>:</w:t>
      </w:r>
    </w:p>
    <w:p w:rsidR="00250972" w:rsidRDefault="00DC317D" w:rsidP="00E938D2">
      <w:r>
        <w:tab/>
        <w:t>(1)</w:t>
      </w:r>
      <w:r>
        <w:tab/>
      </w:r>
      <w:r w:rsidR="00250972">
        <w:t>implement and administer an application process, provided that the department</w:t>
      </w:r>
      <w:r w:rsidR="00AE681E">
        <w:t>s</w:t>
      </w:r>
      <w:r w:rsidR="00250972">
        <w:t xml:space="preserve"> shall not establish an income stan</w:t>
      </w:r>
      <w:r w:rsidR="00DC1FF4">
        <w:t>dard to determine eligibility for</w:t>
      </w:r>
      <w:r w:rsidR="00250972">
        <w:t xml:space="preserve"> the program; </w:t>
      </w:r>
    </w:p>
    <w:p w:rsidR="00D27DA2" w:rsidRDefault="00DC317D" w:rsidP="00E938D2">
      <w:r>
        <w:tab/>
        <w:t>(2)</w:t>
      </w:r>
      <w:r w:rsidR="00250972">
        <w:tab/>
      </w:r>
      <w:r w:rsidR="004457DA">
        <w:t xml:space="preserve">determine if an applicant is eligible for the program as a </w:t>
      </w:r>
      <w:r w:rsidR="00DB3435">
        <w:t xml:space="preserve">school </w:t>
      </w:r>
      <w:r w:rsidR="004457DA">
        <w:t>teacher, ed</w:t>
      </w:r>
      <w:r w:rsidR="007E7502">
        <w:t xml:space="preserve">ucator, administrator, or </w:t>
      </w:r>
      <w:r w:rsidR="004457DA">
        <w:t>support professional, such as cafeteria worker, security guard, and paraprofessional</w:t>
      </w:r>
      <w:r w:rsidR="00DB3435">
        <w:t>, who requires child care for a dependent in order to perform the responsibilities of the applicant’s job</w:t>
      </w:r>
      <w:r w:rsidR="00D27DA2">
        <w:t>;</w:t>
      </w:r>
    </w:p>
    <w:p w:rsidR="005B0F2E" w:rsidRDefault="00DC317D" w:rsidP="00E938D2">
      <w:r>
        <w:tab/>
        <w:t>(3)</w:t>
      </w:r>
      <w:r w:rsidR="00D27DA2">
        <w:tab/>
      </w:r>
      <w:r w:rsidR="00176DCC">
        <w:t>pay the following rate per week</w:t>
      </w:r>
      <w:r w:rsidR="00AE681E" w:rsidRPr="00AE681E">
        <w:t xml:space="preserve"> </w:t>
      </w:r>
      <w:r w:rsidR="00AE681E">
        <w:t>directly to participating child</w:t>
      </w:r>
      <w:r w:rsidR="00DC1FF4">
        <w:t xml:space="preserve"> </w:t>
      </w:r>
      <w:r w:rsidR="00AE681E">
        <w:t>care agencies</w:t>
      </w:r>
      <w:r w:rsidR="00176DCC">
        <w:t xml:space="preserve"> for </w:t>
      </w:r>
      <w:r w:rsidR="00E938D2">
        <w:t xml:space="preserve">each applicant determined to be eligible for </w:t>
      </w:r>
      <w:r w:rsidR="00DC1FF4">
        <w:t>the program: i</w:t>
      </w:r>
      <w:r w:rsidR="00AB6A6A" w:rsidRPr="00E938D2">
        <w:t>nfant</w:t>
      </w:r>
      <w:r w:rsidR="00E938D2" w:rsidRPr="00E938D2">
        <w:t xml:space="preserve"> weekly rate equals </w:t>
      </w:r>
      <w:r w:rsidR="00AB6A6A" w:rsidRPr="00E938D2">
        <w:t>$450.35</w:t>
      </w:r>
      <w:r w:rsidR="00E938D2" w:rsidRPr="00E938D2">
        <w:t xml:space="preserve">; </w:t>
      </w:r>
      <w:r w:rsidR="00DC1FF4">
        <w:t>t</w:t>
      </w:r>
      <w:r w:rsidR="00AB6A6A" w:rsidRPr="00E938D2">
        <w:t>oddler</w:t>
      </w:r>
      <w:r w:rsidR="00E938D2" w:rsidRPr="00E938D2">
        <w:t xml:space="preserve"> weekly rate equals </w:t>
      </w:r>
      <w:r w:rsidR="00AB6A6A" w:rsidRPr="00E938D2">
        <w:t>$415.70</w:t>
      </w:r>
      <w:r w:rsidR="00DC1FF4">
        <w:t>; p</w:t>
      </w:r>
      <w:r w:rsidR="00E938D2" w:rsidRPr="00E938D2">
        <w:t xml:space="preserve">reschool weekly rate equals </w:t>
      </w:r>
      <w:r w:rsidR="00AB6A6A" w:rsidRPr="00E938D2">
        <w:t>$415.70</w:t>
      </w:r>
      <w:r w:rsidR="00E938D2" w:rsidRPr="00E938D2">
        <w:t xml:space="preserve">; and </w:t>
      </w:r>
      <w:r w:rsidR="00DC1FF4">
        <w:t>s</w:t>
      </w:r>
      <w:r w:rsidR="0004308A">
        <w:t xml:space="preserve">chool-age </w:t>
      </w:r>
      <w:r w:rsidR="00E938D2" w:rsidRPr="00E938D2">
        <w:t xml:space="preserve">weekly rate equals </w:t>
      </w:r>
      <w:r w:rsidR="00AB6A6A" w:rsidRPr="00E938D2">
        <w:t>$336.00</w:t>
      </w:r>
      <w:r w:rsidR="00FD473D">
        <w:t xml:space="preserve">.  </w:t>
      </w:r>
      <w:r w:rsidR="00C305AD">
        <w:t>The s</w:t>
      </w:r>
      <w:r w:rsidR="00FD473D">
        <w:t xml:space="preserve">chool-aged rate </w:t>
      </w:r>
      <w:r w:rsidR="00C305AD">
        <w:t>shall include</w:t>
      </w:r>
      <w:r w:rsidR="00FD473D">
        <w:t xml:space="preserve"> dependents who are between the ages of five and 13, or the ages of five and 19 if the dependent has special needs, as certified by the Department of Human Services</w:t>
      </w:r>
      <w:r w:rsidR="00250972">
        <w:t>;</w:t>
      </w:r>
    </w:p>
    <w:p w:rsidR="00AB6A6A" w:rsidRDefault="00DC317D" w:rsidP="00E938D2">
      <w:r>
        <w:tab/>
        <w:t>(4)</w:t>
      </w:r>
      <w:r w:rsidR="005B0F2E">
        <w:tab/>
        <w:t xml:space="preserve">apply for such State plan amendments or waivers as may be necessary to implement </w:t>
      </w:r>
      <w:r w:rsidR="007E7502">
        <w:t>the program</w:t>
      </w:r>
      <w:r w:rsidR="005B0F2E">
        <w:t xml:space="preserve"> and to continue to secure federal financial participation for subsidized child care programs for qualified low-to-moderate income households; </w:t>
      </w:r>
      <w:r w:rsidR="00250972">
        <w:t>and</w:t>
      </w:r>
    </w:p>
    <w:p w:rsidR="00DC317D" w:rsidRPr="00E938D2" w:rsidRDefault="00DC317D" w:rsidP="00E938D2">
      <w:r>
        <w:tab/>
        <w:t>(5)</w:t>
      </w:r>
      <w:r w:rsidR="00250972">
        <w:tab/>
        <w:t>provide for any other actions as deemed necessary to implement the provisions of this section.</w:t>
      </w:r>
    </w:p>
    <w:p w:rsidR="00A921FB" w:rsidRDefault="00A921FB" w:rsidP="00A921FB"/>
    <w:p w:rsidR="00A921FB" w:rsidRDefault="00A921FB" w:rsidP="00A921FB">
      <w:pPr>
        <w:rPr>
          <w:color w:val="000000"/>
        </w:rPr>
      </w:pPr>
      <w:r>
        <w:tab/>
        <w:t>2.</w:t>
      </w:r>
      <w:r>
        <w:tab/>
      </w:r>
      <w:r>
        <w:rPr>
          <w:color w:val="000000"/>
        </w:rPr>
        <w:t>There is appropriated such amounts as determined by the Commissioner of Human Services</w:t>
      </w:r>
      <w:r w:rsidR="00AE681E">
        <w:rPr>
          <w:color w:val="000000"/>
        </w:rPr>
        <w:t xml:space="preserve"> and the Commissioner of Children and Families</w:t>
      </w:r>
      <w:r>
        <w:rPr>
          <w:color w:val="000000"/>
        </w:rPr>
        <w:t xml:space="preserve"> as necessary for the implementation of this act.</w:t>
      </w:r>
      <w:r>
        <w:t xml:space="preserve">  </w:t>
      </w:r>
      <w:r>
        <w:rPr>
          <w:color w:val="000000"/>
        </w:rPr>
        <w:t>The amounts appropriated shall be funded first from assistance provided from the federal government</w:t>
      </w:r>
      <w:r w:rsidR="00DC1FF4">
        <w:rPr>
          <w:color w:val="000000"/>
        </w:rPr>
        <w:t>,</w:t>
      </w:r>
      <w:r>
        <w:rPr>
          <w:color w:val="000000"/>
        </w:rPr>
        <w:t xml:space="preserve"> to the extent not prohibited by federal law.  The remaining amounts necessary to fund the provisions of this act shall be appropriated from the General Fund.</w:t>
      </w:r>
    </w:p>
    <w:p w:rsidR="00A921FB" w:rsidRPr="00D71D68" w:rsidRDefault="00A921FB" w:rsidP="00A921FB"/>
    <w:p w:rsidR="00597372" w:rsidRDefault="00A921FB" w:rsidP="00597372">
      <w:r>
        <w:tab/>
        <w:t>3.</w:t>
      </w:r>
      <w:r>
        <w:tab/>
        <w:t>This act shall take effect immedi</w:t>
      </w:r>
      <w:r w:rsidR="00732919">
        <w:t xml:space="preserve">ately and shall expire at </w:t>
      </w:r>
      <w:r w:rsidR="00732919">
        <w:rPr>
          <w:color w:val="000000"/>
        </w:rPr>
        <w:t>the end of the Public Health Emergency and State of Emergency declared by Executive Order No. 103 of 2020 regarding the coronavirus disease 2019</w:t>
      </w:r>
      <w:r w:rsidR="00732919">
        <w:t>.</w:t>
      </w:r>
      <w:r w:rsidR="00597372">
        <w:br w:type="page"/>
      </w:r>
    </w:p>
    <w:p w:rsidR="00250972" w:rsidRDefault="00686AEB" w:rsidP="00250972">
      <w:pPr>
        <w:jc w:val="center"/>
      </w:pPr>
      <w:r w:rsidRPr="00D71D68">
        <w:lastRenderedPageBreak/>
        <w:t>STATEMENT</w:t>
      </w:r>
    </w:p>
    <w:p w:rsidR="00250972" w:rsidRDefault="00250972" w:rsidP="00250972">
      <w:pPr>
        <w:pStyle w:val="FronterPageNOCAPS"/>
        <w:ind w:left="0"/>
      </w:pPr>
      <w:r>
        <w:tab/>
      </w:r>
    </w:p>
    <w:p w:rsidR="0056693B" w:rsidRDefault="00250972" w:rsidP="0056693B">
      <w:r>
        <w:tab/>
      </w:r>
      <w:r w:rsidR="0056693B">
        <w:t>This bill establishes the Emergency Child Care Assistance Program for School Staff in the Department of Human Services, with the cooperation of the Department of Children and Families.  This program is similar to the Emergency Child Care Assistance program administered by the departments in April, May, and June of 2020 for essential workers, except that the goal of this program is to support the child care costs of teachers and other school staff throughout the duration of the coronavirus disease 2019 pandemic.  As schools open for the 2020/2021 school year with remote and hybrid learning plans in place, school staff are faced with difficult decisions in performin</w:t>
      </w:r>
      <w:r w:rsidR="00883365">
        <w:t xml:space="preserve">g their work duties, while also </w:t>
      </w:r>
      <w:r w:rsidR="0056693B">
        <w:t xml:space="preserve">caring for their children.  The sponsor’s intent is for this bill </w:t>
      </w:r>
      <w:r w:rsidR="00883365">
        <w:t>to support schools and school staff by providing financial assistance regarding the child care needs of staff.</w:t>
      </w:r>
    </w:p>
    <w:p w:rsidR="0056693B" w:rsidRDefault="0056693B" w:rsidP="0056693B">
      <w:r>
        <w:tab/>
        <w:t>To e</w:t>
      </w:r>
      <w:r w:rsidR="00883365">
        <w:t>ffectuate this program, the bill directs the departments to</w:t>
      </w:r>
      <w:r>
        <w:t>:</w:t>
      </w:r>
    </w:p>
    <w:p w:rsidR="0056693B" w:rsidRDefault="00883365" w:rsidP="0056693B">
      <w:r>
        <w:tab/>
      </w:r>
      <w:r w:rsidR="0056693B">
        <w:t>1)</w:t>
      </w:r>
      <w:r w:rsidR="0056693B">
        <w:tab/>
        <w:t xml:space="preserve">implement and administer an application process, provided that the departments shall not establish an income standard to determine eligibility for the program; </w:t>
      </w:r>
    </w:p>
    <w:p w:rsidR="0056693B" w:rsidRDefault="00883365" w:rsidP="0056693B">
      <w:r>
        <w:tab/>
      </w:r>
      <w:r w:rsidR="0056693B">
        <w:t>2)</w:t>
      </w:r>
      <w:r w:rsidR="0056693B">
        <w:tab/>
        <w:t>determine if an applicant is eligible for the program as a school teacher, e</w:t>
      </w:r>
      <w:r w:rsidR="00C305AD">
        <w:t>ducator, administrator, or</w:t>
      </w:r>
      <w:r w:rsidR="0056693B">
        <w:t xml:space="preserve"> support professional, such as cafeteria worker, security guard, and paraprofessional, who requires child care for a dependent in order to perform the responsibilities of the applicant’s job;</w:t>
      </w:r>
    </w:p>
    <w:p w:rsidR="0056693B" w:rsidRDefault="00883365" w:rsidP="0056693B">
      <w:r>
        <w:tab/>
      </w:r>
      <w:r w:rsidR="0056693B">
        <w:t>3)</w:t>
      </w:r>
      <w:r w:rsidR="0056693B">
        <w:tab/>
        <w:t>pay the following rate per week</w:t>
      </w:r>
      <w:r w:rsidR="0056693B" w:rsidRPr="00AE681E">
        <w:t xml:space="preserve"> </w:t>
      </w:r>
      <w:r w:rsidR="0056693B">
        <w:t>directly to participating child care agencies for each applicant determined to be eligible for the program: i</w:t>
      </w:r>
      <w:r w:rsidR="0056693B" w:rsidRPr="00E938D2">
        <w:t xml:space="preserve">nfant weekly rate equals $450.35; </w:t>
      </w:r>
      <w:r w:rsidR="0056693B">
        <w:t>t</w:t>
      </w:r>
      <w:r w:rsidR="0056693B" w:rsidRPr="00E938D2">
        <w:t>oddler weekly rate equals $415.70</w:t>
      </w:r>
      <w:r w:rsidR="0056693B">
        <w:t>; p</w:t>
      </w:r>
      <w:r w:rsidR="0056693B" w:rsidRPr="00E938D2">
        <w:t xml:space="preserve">reschool weekly rate equals $415.70; and </w:t>
      </w:r>
      <w:r w:rsidR="0056693B">
        <w:t xml:space="preserve">school-age </w:t>
      </w:r>
      <w:r w:rsidR="0056693B" w:rsidRPr="00E938D2">
        <w:t>weekly rate equals $336.00</w:t>
      </w:r>
      <w:r w:rsidR="0056693B">
        <w:t xml:space="preserve">.  </w:t>
      </w:r>
      <w:r>
        <w:t>The s</w:t>
      </w:r>
      <w:r w:rsidR="0056693B">
        <w:t>chool-aged rate includes dependents who are between the ages of five and 13, or the ages of five and 19 if the dependent has special needs, as certified by the Department of Human Services;</w:t>
      </w:r>
    </w:p>
    <w:p w:rsidR="005B0F2E" w:rsidRDefault="005B0F2E" w:rsidP="0056693B">
      <w:pPr>
        <w:pStyle w:val="FronterPageNOCAPS"/>
        <w:spacing w:line="288" w:lineRule="auto"/>
        <w:ind w:left="0"/>
      </w:pPr>
      <w:r>
        <w:tab/>
        <w:t>4)</w:t>
      </w:r>
      <w:r>
        <w:tab/>
        <w:t>apply for such State plan amendments or waivers as may be necessary to implement the program and to continue to secure federal financial participation for subsidized child care programs for qualified low-to-moderate income households; and</w:t>
      </w:r>
    </w:p>
    <w:p w:rsidR="00FC6177" w:rsidRPr="00E938D2" w:rsidRDefault="005B0F2E" w:rsidP="00FC6177">
      <w:r>
        <w:tab/>
        <w:t>5</w:t>
      </w:r>
      <w:r w:rsidR="00FC6177">
        <w:t>)</w:t>
      </w:r>
      <w:r w:rsidR="00FC6177">
        <w:tab/>
        <w:t>provide for any other actions as deemed necessary to implement the provisions of this section.</w:t>
      </w:r>
    </w:p>
    <w:p w:rsidR="00FC6177" w:rsidRDefault="00FC6177" w:rsidP="00FC6177">
      <w:pPr>
        <w:rPr>
          <w:color w:val="000000"/>
        </w:rPr>
      </w:pPr>
      <w:r>
        <w:tab/>
      </w:r>
      <w:r>
        <w:rPr>
          <w:color w:val="000000"/>
        </w:rPr>
        <w:t>The bill appropriates such amounts as determined by the Commissioner of Human Services</w:t>
      </w:r>
      <w:r w:rsidR="00E20974">
        <w:rPr>
          <w:color w:val="000000"/>
        </w:rPr>
        <w:t xml:space="preserve"> and the Commissioner of Children and Families</w:t>
      </w:r>
      <w:r>
        <w:rPr>
          <w:color w:val="000000"/>
        </w:rPr>
        <w:t xml:space="preserve"> as necessary for the implementation of the bill.</w:t>
      </w:r>
      <w:r>
        <w:t xml:space="preserve">  </w:t>
      </w:r>
      <w:r>
        <w:rPr>
          <w:color w:val="000000"/>
        </w:rPr>
        <w:t xml:space="preserve">The amounts appropriated are to be funded first from </w:t>
      </w:r>
      <w:r w:rsidR="0004308A">
        <w:rPr>
          <w:color w:val="000000"/>
        </w:rPr>
        <w:t xml:space="preserve">financial </w:t>
      </w:r>
      <w:r>
        <w:rPr>
          <w:color w:val="000000"/>
        </w:rPr>
        <w:t xml:space="preserve">assistance provided </w:t>
      </w:r>
      <w:r w:rsidR="0004308A">
        <w:rPr>
          <w:color w:val="000000"/>
        </w:rPr>
        <w:t>through</w:t>
      </w:r>
      <w:r>
        <w:rPr>
          <w:color w:val="000000"/>
        </w:rPr>
        <w:t xml:space="preserve"> the federal government</w:t>
      </w:r>
      <w:r w:rsidR="0004308A">
        <w:rPr>
          <w:color w:val="000000"/>
        </w:rPr>
        <w:t>,</w:t>
      </w:r>
      <w:r>
        <w:rPr>
          <w:color w:val="000000"/>
        </w:rPr>
        <w:t xml:space="preserve"> to the extent not prohibited by federal law.  The remaining amounts necessary to fund the provisions of the bill are to be appropriated from the General Fund.</w:t>
      </w:r>
    </w:p>
    <w:p w:rsidR="00FC6177" w:rsidRPr="00FC6177" w:rsidRDefault="00FC6177" w:rsidP="00FC6177">
      <w:pPr>
        <w:rPr>
          <w:color w:val="000000"/>
        </w:rPr>
      </w:pPr>
      <w:r>
        <w:rPr>
          <w:color w:val="000000"/>
        </w:rPr>
        <w:lastRenderedPageBreak/>
        <w:tab/>
      </w:r>
      <w:r>
        <w:t xml:space="preserve">The bill is to take effect immediately and expire at </w:t>
      </w:r>
      <w:r>
        <w:rPr>
          <w:color w:val="000000"/>
        </w:rPr>
        <w:t>the end of the Public Health Emergency and State of Emergency declared by Executive Order No. 103 of 2020 regarding the coronavirus disease 2019</w:t>
      </w:r>
      <w:r>
        <w:t>.</w:t>
      </w:r>
    </w:p>
    <w:sectPr w:rsidR="00FC6177" w:rsidRPr="00FC6177" w:rsidSect="0073656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AD7" w:rsidRDefault="00343AD7">
      <w:r>
        <w:separator/>
      </w:r>
    </w:p>
  </w:endnote>
  <w:endnote w:type="continuationSeparator" w:id="0">
    <w:p w:rsidR="00343AD7" w:rsidRDefault="00343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B08" w:rsidRDefault="00132B08" w:rsidP="00132B08">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AD7" w:rsidRDefault="00343AD7">
      <w:r>
        <w:separator/>
      </w:r>
    </w:p>
  </w:footnote>
  <w:footnote w:type="continuationSeparator" w:id="0">
    <w:p w:rsidR="00343AD7" w:rsidRDefault="00343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07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6568" w:rsidRDefault="00736568" w:rsidP="00736568">
    <w:pPr>
      <w:pStyle w:val="bpuHeadSpon"/>
    </w:pPr>
    <w:r w:rsidRPr="00736568">
      <w:rPr>
        <w:rStyle w:val="bpuHeadSponChar"/>
      </w:rPr>
      <w:t>S2898</w:t>
    </w:r>
    <w:r>
      <w:t xml:space="preserve"> RUIZ</w:t>
    </w:r>
    <w:r w:rsidR="00132B08">
      <w:t xml:space="preserve">, </w:t>
    </w:r>
    <w:r w:rsidR="00132B08">
      <w:t>SINGLETON</w:t>
    </w:r>
  </w:p>
  <w:p w:rsidR="00736568" w:rsidRDefault="00736568" w:rsidP="00736568">
    <w:pPr>
      <w:pStyle w:val="bpuHeadSpon"/>
    </w:pPr>
    <w:r>
      <w:fldChar w:fldCharType="begin"/>
    </w:r>
    <w:r>
      <w:instrText xml:space="preserve"> PAGE  \* MERGEFORMAT </w:instrText>
    </w:r>
    <w:r>
      <w:fldChar w:fldCharType="separate"/>
    </w:r>
    <w:r w:rsidR="0004073A">
      <w:rPr>
        <w:noProof/>
      </w:rPr>
      <w:t>4</w:t>
    </w:r>
    <w:r>
      <w:fldChar w:fldCharType="end"/>
    </w:r>
  </w:p>
  <w:p w:rsidR="00736568" w:rsidRDefault="00736568" w:rsidP="007365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6568" w:rsidRDefault="00736568" w:rsidP="00736568">
    <w:pPr>
      <w:pStyle w:val="bpuHeadSpon"/>
    </w:pPr>
    <w:r w:rsidRPr="00736568">
      <w:rPr>
        <w:rStyle w:val="bpuHeadSponChar"/>
      </w:rPr>
      <w:t>S2898</w:t>
    </w:r>
    <w:r>
      <w:t xml:space="preserve"> RUIZ</w:t>
    </w:r>
    <w:r w:rsidR="00132B08">
      <w:t xml:space="preserve">, </w:t>
    </w:r>
    <w:r w:rsidR="00132B08">
      <w:t>SINGLETON</w:t>
    </w:r>
  </w:p>
  <w:p w:rsidR="00736568" w:rsidRDefault="00736568" w:rsidP="00736568">
    <w:pPr>
      <w:pStyle w:val="bpuHeadSpon"/>
    </w:pPr>
    <w:r>
      <w:fldChar w:fldCharType="begin"/>
    </w:r>
    <w:r>
      <w:instrText xml:space="preserve"> PAGE  \* MERGEFORMAT </w:instrText>
    </w:r>
    <w:r>
      <w:fldChar w:fldCharType="separate"/>
    </w:r>
    <w:r w:rsidR="0004073A">
      <w:rPr>
        <w:noProof/>
      </w:rPr>
      <w:t>2</w:t>
    </w:r>
    <w:r>
      <w:fldChar w:fldCharType="end"/>
    </w:r>
  </w:p>
  <w:p w:rsidR="00736568" w:rsidRDefault="00736568" w:rsidP="0073656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43B61"/>
    <w:multiLevelType w:val="multilevel"/>
    <w:tmpl w:val="5A1E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552A52"/>
    <w:multiLevelType w:val="hybridMultilevel"/>
    <w:tmpl w:val="A1F6E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AD7"/>
    <w:rsid w:val="000051BD"/>
    <w:rsid w:val="000160A5"/>
    <w:rsid w:val="0002335B"/>
    <w:rsid w:val="0003549A"/>
    <w:rsid w:val="000367AE"/>
    <w:rsid w:val="0004073A"/>
    <w:rsid w:val="0004308A"/>
    <w:rsid w:val="00043B22"/>
    <w:rsid w:val="00045315"/>
    <w:rsid w:val="00054975"/>
    <w:rsid w:val="00057D20"/>
    <w:rsid w:val="0006197C"/>
    <w:rsid w:val="0006281F"/>
    <w:rsid w:val="0008141C"/>
    <w:rsid w:val="00094A55"/>
    <w:rsid w:val="000A44A7"/>
    <w:rsid w:val="000B1054"/>
    <w:rsid w:val="000B3411"/>
    <w:rsid w:val="000C054C"/>
    <w:rsid w:val="000C12C2"/>
    <w:rsid w:val="000D11AF"/>
    <w:rsid w:val="000D3E62"/>
    <w:rsid w:val="000D6255"/>
    <w:rsid w:val="000D6262"/>
    <w:rsid w:val="000D7B4A"/>
    <w:rsid w:val="000E4006"/>
    <w:rsid w:val="000F3DA2"/>
    <w:rsid w:val="000F5FDE"/>
    <w:rsid w:val="000F7466"/>
    <w:rsid w:val="0013000E"/>
    <w:rsid w:val="00132B08"/>
    <w:rsid w:val="00133F81"/>
    <w:rsid w:val="00135943"/>
    <w:rsid w:val="0014664C"/>
    <w:rsid w:val="001645FB"/>
    <w:rsid w:val="00173D2B"/>
    <w:rsid w:val="00176DCC"/>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18F"/>
    <w:rsid w:val="0025097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135"/>
    <w:rsid w:val="002F3BA6"/>
    <w:rsid w:val="00315320"/>
    <w:rsid w:val="00325776"/>
    <w:rsid w:val="00325E27"/>
    <w:rsid w:val="00330395"/>
    <w:rsid w:val="00333704"/>
    <w:rsid w:val="00336624"/>
    <w:rsid w:val="0034025F"/>
    <w:rsid w:val="00340458"/>
    <w:rsid w:val="0034200F"/>
    <w:rsid w:val="00343AD7"/>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6084"/>
    <w:rsid w:val="0040195A"/>
    <w:rsid w:val="00402DC0"/>
    <w:rsid w:val="00416C4B"/>
    <w:rsid w:val="0041751E"/>
    <w:rsid w:val="004211E5"/>
    <w:rsid w:val="00422091"/>
    <w:rsid w:val="0043386C"/>
    <w:rsid w:val="00436F2D"/>
    <w:rsid w:val="00436F5D"/>
    <w:rsid w:val="00441B42"/>
    <w:rsid w:val="004457D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797"/>
    <w:rsid w:val="00513C81"/>
    <w:rsid w:val="00527BFB"/>
    <w:rsid w:val="00532A32"/>
    <w:rsid w:val="005366CC"/>
    <w:rsid w:val="00540B0B"/>
    <w:rsid w:val="0054460F"/>
    <w:rsid w:val="005536CD"/>
    <w:rsid w:val="00554051"/>
    <w:rsid w:val="00557240"/>
    <w:rsid w:val="005629A4"/>
    <w:rsid w:val="005651F3"/>
    <w:rsid w:val="0056693B"/>
    <w:rsid w:val="00572184"/>
    <w:rsid w:val="00577A15"/>
    <w:rsid w:val="00580533"/>
    <w:rsid w:val="00590475"/>
    <w:rsid w:val="0059131D"/>
    <w:rsid w:val="00597372"/>
    <w:rsid w:val="005B0F2E"/>
    <w:rsid w:val="005B3F92"/>
    <w:rsid w:val="005B479C"/>
    <w:rsid w:val="005B561E"/>
    <w:rsid w:val="005C07E4"/>
    <w:rsid w:val="005C2124"/>
    <w:rsid w:val="005C336F"/>
    <w:rsid w:val="005C7F3C"/>
    <w:rsid w:val="005D30F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4D6"/>
    <w:rsid w:val="006D791B"/>
    <w:rsid w:val="006E2895"/>
    <w:rsid w:val="006F180D"/>
    <w:rsid w:val="006F4334"/>
    <w:rsid w:val="006F47AF"/>
    <w:rsid w:val="006F6B8A"/>
    <w:rsid w:val="00707CD3"/>
    <w:rsid w:val="00716BB9"/>
    <w:rsid w:val="007256D1"/>
    <w:rsid w:val="007279FD"/>
    <w:rsid w:val="00732919"/>
    <w:rsid w:val="00736568"/>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50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365"/>
    <w:rsid w:val="00884D51"/>
    <w:rsid w:val="008916EC"/>
    <w:rsid w:val="00891E4F"/>
    <w:rsid w:val="008A31C5"/>
    <w:rsid w:val="008A418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3A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404"/>
    <w:rsid w:val="00A017C0"/>
    <w:rsid w:val="00A11228"/>
    <w:rsid w:val="00A222C2"/>
    <w:rsid w:val="00A305D6"/>
    <w:rsid w:val="00A342C4"/>
    <w:rsid w:val="00A50F6B"/>
    <w:rsid w:val="00A52237"/>
    <w:rsid w:val="00A551D6"/>
    <w:rsid w:val="00A6251B"/>
    <w:rsid w:val="00A65A85"/>
    <w:rsid w:val="00A6754E"/>
    <w:rsid w:val="00A70F58"/>
    <w:rsid w:val="00A72987"/>
    <w:rsid w:val="00A7346B"/>
    <w:rsid w:val="00A84C4F"/>
    <w:rsid w:val="00A921FB"/>
    <w:rsid w:val="00A932A1"/>
    <w:rsid w:val="00A96E06"/>
    <w:rsid w:val="00AA6197"/>
    <w:rsid w:val="00AA6C70"/>
    <w:rsid w:val="00AB16FD"/>
    <w:rsid w:val="00AB4813"/>
    <w:rsid w:val="00AB6A6A"/>
    <w:rsid w:val="00AC4BBE"/>
    <w:rsid w:val="00AC6466"/>
    <w:rsid w:val="00AC7639"/>
    <w:rsid w:val="00AD08BB"/>
    <w:rsid w:val="00AD0EC0"/>
    <w:rsid w:val="00AD70D6"/>
    <w:rsid w:val="00AD75BC"/>
    <w:rsid w:val="00AD7BB0"/>
    <w:rsid w:val="00AD7BC9"/>
    <w:rsid w:val="00AE1871"/>
    <w:rsid w:val="00AE681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5AD"/>
    <w:rsid w:val="00C328D0"/>
    <w:rsid w:val="00C46BC1"/>
    <w:rsid w:val="00C5235F"/>
    <w:rsid w:val="00C54CE2"/>
    <w:rsid w:val="00C66BF3"/>
    <w:rsid w:val="00C66C14"/>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BA3"/>
    <w:rsid w:val="00CF65EB"/>
    <w:rsid w:val="00CF72AD"/>
    <w:rsid w:val="00D02441"/>
    <w:rsid w:val="00D039F4"/>
    <w:rsid w:val="00D10496"/>
    <w:rsid w:val="00D11173"/>
    <w:rsid w:val="00D1215F"/>
    <w:rsid w:val="00D12D4C"/>
    <w:rsid w:val="00D16561"/>
    <w:rsid w:val="00D17FF8"/>
    <w:rsid w:val="00D268AC"/>
    <w:rsid w:val="00D27DA2"/>
    <w:rsid w:val="00D27FF3"/>
    <w:rsid w:val="00D343D0"/>
    <w:rsid w:val="00D3664D"/>
    <w:rsid w:val="00D445D2"/>
    <w:rsid w:val="00D500E9"/>
    <w:rsid w:val="00D507BC"/>
    <w:rsid w:val="00D6090A"/>
    <w:rsid w:val="00D62FA3"/>
    <w:rsid w:val="00D63B6F"/>
    <w:rsid w:val="00D64A90"/>
    <w:rsid w:val="00D9410B"/>
    <w:rsid w:val="00D9695B"/>
    <w:rsid w:val="00DA2417"/>
    <w:rsid w:val="00DA5585"/>
    <w:rsid w:val="00DB02AC"/>
    <w:rsid w:val="00DB3435"/>
    <w:rsid w:val="00DB6AA2"/>
    <w:rsid w:val="00DC1FF4"/>
    <w:rsid w:val="00DC317D"/>
    <w:rsid w:val="00DD1F64"/>
    <w:rsid w:val="00DE10D1"/>
    <w:rsid w:val="00DE2514"/>
    <w:rsid w:val="00DE6851"/>
    <w:rsid w:val="00DF03EE"/>
    <w:rsid w:val="00E01B71"/>
    <w:rsid w:val="00E05CC9"/>
    <w:rsid w:val="00E06CEC"/>
    <w:rsid w:val="00E15573"/>
    <w:rsid w:val="00E2097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8D2"/>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177"/>
    <w:rsid w:val="00FD2F97"/>
    <w:rsid w:val="00FD473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8567F1"/>
  <w15:docId w15:val="{F167A721-B161-420C-AF4A-AF7FBF361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semiHidden/>
    <w:unhideWhenUsed/>
    <w:rsid w:val="00AB6A6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ListParagraph">
    <w:name w:val="List Paragraph"/>
    <w:basedOn w:val="Normal"/>
    <w:uiPriority w:val="34"/>
    <w:qFormat/>
    <w:rsid w:val="00FC6177"/>
    <w:pPr>
      <w:ind w:left="720"/>
      <w:contextualSpacing/>
    </w:pPr>
  </w:style>
  <w:style w:type="character" w:styleId="LineNumber">
    <w:name w:val="line number"/>
    <w:basedOn w:val="DefaultParagraphFont"/>
    <w:semiHidden/>
    <w:unhideWhenUsed/>
    <w:rsid w:val="00736568"/>
  </w:style>
  <w:style w:type="paragraph" w:styleId="BalloonText">
    <w:name w:val="Balloon Text"/>
    <w:basedOn w:val="Normal"/>
    <w:link w:val="BalloonTextChar"/>
    <w:semiHidden/>
    <w:unhideWhenUsed/>
    <w:rsid w:val="005904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04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039029">
      <w:bodyDiv w:val="1"/>
      <w:marLeft w:val="0"/>
      <w:marRight w:val="0"/>
      <w:marTop w:val="0"/>
      <w:marBottom w:val="0"/>
      <w:divBdr>
        <w:top w:val="none" w:sz="0" w:space="0" w:color="auto"/>
        <w:left w:val="none" w:sz="0" w:space="0" w:color="auto"/>
        <w:bottom w:val="none" w:sz="0" w:space="0" w:color="auto"/>
        <w:right w:val="none" w:sz="0" w:space="0" w:color="auto"/>
      </w:divBdr>
    </w:div>
    <w:div w:id="207003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906</Words>
  <Characters>4918</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S2898</vt:lpstr>
    </vt:vector>
  </TitlesOfParts>
  <Manager>R225</Manager>
  <Company>NJ Office of Legislative Services</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S2898</dc:title>
  <dc:subject/>
  <dc:creator>Senator  RUIZ</dc:creator>
  <cp:keywords>S2898|4|HS |285|219|219|F|0|</cp:keywords>
  <dc:description>INTRODUCED SEPTEMBER 14, 2020</dc:description>
  <cp:lastModifiedBy>Todaro, Vivian</cp:lastModifiedBy>
  <cp:revision>2</cp:revision>
  <cp:lastPrinted>2020-09-15T15:25:00Z</cp:lastPrinted>
  <dcterms:created xsi:type="dcterms:W3CDTF">2020-09-15T15:25:00Z</dcterms:created>
  <dcterms:modified xsi:type="dcterms:W3CDTF">2020-09-15T15:25:00Z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