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16C" w:rsidRDefault="0058616C" w:rsidP="0058616C">
      <w:pPr>
        <w:pStyle w:val="bpuBill"/>
      </w:pPr>
      <w:bookmarkStart w:id="0" w:name="bpuFrontPg"/>
      <w:bookmarkStart w:id="1" w:name="_GoBack"/>
      <w:bookmarkEnd w:id="0"/>
      <w:bookmarkEnd w:id="1"/>
      <w:r>
        <w:t xml:space="preserve">SENATE, No. 2905 </w:t>
      </w:r>
    </w:p>
    <w:p w:rsidR="0058616C" w:rsidRPr="009D38FF" w:rsidRDefault="0058616C" w:rsidP="005861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17444" r:id="rId8"/>
        </w:object>
      </w:r>
    </w:p>
    <w:p w:rsidR="0058616C" w:rsidRDefault="0058616C" w:rsidP="0058616C">
      <w:pPr>
        <w:pStyle w:val="bpuState"/>
      </w:pPr>
      <w:r>
        <w:t>STATE OF NEW JERSEY</w:t>
      </w:r>
    </w:p>
    <w:p w:rsidR="0058616C" w:rsidRDefault="0058616C" w:rsidP="0058616C">
      <w:pPr>
        <w:pStyle w:val="bpuLegislature"/>
      </w:pPr>
      <w:r>
        <w:t>219th LEGISLATURE</w:t>
      </w:r>
    </w:p>
    <w:p w:rsidR="0058616C" w:rsidRDefault="0058616C" w:rsidP="0058616C">
      <w:pPr>
        <w:pStyle w:val="bpuWpGraphic"/>
      </w:pPr>
      <w:r>
        <w:object w:dxaOrig="8985" w:dyaOrig="255">
          <v:shape id="_x0000_i1026" type="#_x0000_t75" style="width:6in;height:12pt" o:ole="">
            <v:imagedata r:id="rId7" o:title=""/>
          </v:shape>
          <o:OLEObject Type="Embed" ProgID="WPWin6.1" ShapeID="_x0000_i1026" DrawAspect="Content" ObjectID="_1661617445" r:id="rId9"/>
        </w:object>
      </w:r>
      <w:r>
        <w:t xml:space="preserve">  </w:t>
      </w:r>
    </w:p>
    <w:p w:rsidR="0058616C" w:rsidRDefault="0058616C" w:rsidP="0058616C">
      <w:pPr>
        <w:pStyle w:val="bpuIntro"/>
      </w:pPr>
      <w:r>
        <w:t>INTRODUCED SEPTEMBER 14, 2020</w:t>
      </w:r>
    </w:p>
    <w:p w:rsidR="0058616C" w:rsidRDefault="0058616C" w:rsidP="0058616C">
      <w:pPr>
        <w:pStyle w:val="bpuIntro"/>
      </w:pPr>
    </w:p>
    <w:p w:rsidR="0058616C" w:rsidRDefault="0058616C" w:rsidP="0058616C">
      <w:pPr>
        <w:pStyle w:val="bpuIntro"/>
        <w:sectPr w:rsidR="0058616C" w:rsidSect="0058616C">
          <w:headerReference w:type="even" r:id="rId10"/>
          <w:headerReference w:type="default" r:id="rId11"/>
          <w:pgSz w:w="12240" w:h="20160" w:code="5"/>
          <w:pgMar w:top="2160" w:right="1440" w:bottom="1440" w:left="1440" w:header="72" w:footer="720" w:gutter="0"/>
          <w:pgNumType w:start="1"/>
          <w:cols w:space="720"/>
          <w:docGrid w:linePitch="360"/>
        </w:sectPr>
      </w:pPr>
    </w:p>
    <w:p w:rsidR="0058616C" w:rsidRDefault="0058616C" w:rsidP="0058616C">
      <w:pPr>
        <w:pStyle w:val="bpuIntro"/>
      </w:pPr>
    </w:p>
    <w:p w:rsidR="0058616C" w:rsidRDefault="0058616C" w:rsidP="0058616C">
      <w:pPr>
        <w:pStyle w:val="bpuSponsor"/>
      </w:pPr>
      <w:r>
        <w:t>Sponsored by:</w:t>
      </w:r>
    </w:p>
    <w:p w:rsidR="0058616C" w:rsidRDefault="0058616C" w:rsidP="0058616C">
      <w:pPr>
        <w:pStyle w:val="bpuSponsor"/>
      </w:pPr>
      <w:r>
        <w:t>Senator  KRISTIN M. CORRADO</w:t>
      </w:r>
    </w:p>
    <w:p w:rsidR="0058616C" w:rsidRDefault="0058616C" w:rsidP="0058616C">
      <w:pPr>
        <w:pStyle w:val="bpuSponsor"/>
      </w:pPr>
      <w:r>
        <w:t>District 40 (Bergen, Essex, Morris and Passaic)</w:t>
      </w:r>
    </w:p>
    <w:p w:rsidR="0058616C" w:rsidRDefault="0058616C" w:rsidP="0058616C">
      <w:pPr>
        <w:pStyle w:val="bpuSponsor"/>
      </w:pPr>
    </w:p>
    <w:p w:rsidR="0058616C" w:rsidRDefault="0058616C" w:rsidP="0058616C">
      <w:pPr>
        <w:pStyle w:val="bpuSponsor"/>
      </w:pPr>
    </w:p>
    <w:p w:rsidR="0058616C" w:rsidRDefault="0058616C" w:rsidP="0058616C">
      <w:pPr>
        <w:pStyle w:val="bpuSponsor"/>
      </w:pPr>
    </w:p>
    <w:p w:rsidR="0058616C" w:rsidRDefault="0058616C" w:rsidP="0058616C">
      <w:pPr>
        <w:pStyle w:val="bpuSponsor"/>
      </w:pPr>
    </w:p>
    <w:p w:rsidR="0058616C" w:rsidRDefault="0058616C" w:rsidP="0058616C">
      <w:pPr>
        <w:pStyle w:val="bpuSponsor"/>
      </w:pPr>
      <w:r>
        <w:t>SYNOPSIS</w:t>
      </w:r>
    </w:p>
    <w:p w:rsidR="0058616C" w:rsidRDefault="0058616C" w:rsidP="0058616C">
      <w:pPr>
        <w:pStyle w:val="bpuNormText"/>
      </w:pPr>
      <w:r>
        <w:tab/>
        <w:t xml:space="preserve">Allows groups of no more than 15 children in child care center classrooms. </w:t>
      </w:r>
    </w:p>
    <w:p w:rsidR="0058616C" w:rsidRDefault="0058616C" w:rsidP="0058616C">
      <w:pPr>
        <w:pStyle w:val="bpuNormText"/>
      </w:pPr>
    </w:p>
    <w:p w:rsidR="0058616C" w:rsidRDefault="0058616C" w:rsidP="0058616C">
      <w:pPr>
        <w:pStyle w:val="bpuSponsor"/>
      </w:pPr>
      <w:r>
        <w:t xml:space="preserve">CURRENT VERSION OF TEXT </w:t>
      </w:r>
    </w:p>
    <w:p w:rsidR="0058616C" w:rsidRDefault="0058616C" w:rsidP="0058616C">
      <w:pPr>
        <w:pStyle w:val="bpuNormText"/>
      </w:pPr>
      <w:r>
        <w:tab/>
        <w:t>As introduced.</w:t>
      </w:r>
    </w:p>
    <w:p w:rsidR="0058616C" w:rsidRDefault="0058616C" w:rsidP="005861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616C" w:rsidRDefault="0058616C" w:rsidP="008916EC">
      <w:pPr>
        <w:pStyle w:val="FronterPage"/>
        <w:tabs>
          <w:tab w:val="clear" w:pos="720"/>
          <w:tab w:val="clear" w:pos="1440"/>
          <w:tab w:val="clear" w:pos="2160"/>
          <w:tab w:val="clear" w:pos="2880"/>
          <w:tab w:val="clear" w:pos="3600"/>
          <w:tab w:val="clear" w:pos="4320"/>
          <w:tab w:val="clear" w:pos="5040"/>
        </w:tabs>
        <w:sectPr w:rsidR="0058616C" w:rsidSect="0058616C">
          <w:type w:val="continuous"/>
          <w:pgSz w:w="12240" w:h="20160" w:code="5"/>
          <w:pgMar w:top="1440" w:right="2275" w:bottom="1440" w:left="2275" w:header="72" w:footer="720" w:gutter="0"/>
          <w:pgNumType w:start="1"/>
          <w:cols w:space="720"/>
          <w:docGrid w:linePitch="360"/>
        </w:sectPr>
      </w:pPr>
    </w:p>
    <w:p w:rsidR="000A5941" w:rsidRPr="000A5941" w:rsidRDefault="000B72B2" w:rsidP="000A5941">
      <w:pPr>
        <w:pStyle w:val="HangingAnAct"/>
      </w:pPr>
      <w:r>
        <w:rPr>
          <w:rStyle w:val="BillHead"/>
        </w:rPr>
        <w:lastRenderedPageBreak/>
        <w:t>An Act</w:t>
      </w:r>
      <w:r w:rsidR="00686AEB" w:rsidRPr="006B7FA7">
        <w:rPr>
          <w:rStyle w:val="HangingAnActChar"/>
        </w:rPr>
        <w:t xml:space="preserve"> </w:t>
      </w:r>
      <w:r w:rsidR="00E322D7">
        <w:rPr>
          <w:rStyle w:val="HangingAnActChar"/>
        </w:rPr>
        <w:t xml:space="preserve">concerning the operating capacity of </w:t>
      </w:r>
      <w:r w:rsidR="000A5941" w:rsidRPr="000A5941">
        <w:t>licensed child care centers.</w:t>
      </w:r>
    </w:p>
    <w:p w:rsidR="000B1054" w:rsidRPr="00D71D68" w:rsidRDefault="000B1054" w:rsidP="000B1054"/>
    <w:p w:rsidR="00686AEB" w:rsidRPr="00AA7880" w:rsidRDefault="00686AEB" w:rsidP="00686AEB">
      <w:r>
        <w:tab/>
      </w:r>
      <w:r w:rsidR="000B72B2">
        <w:rPr>
          <w:rStyle w:val="BillHeading2"/>
        </w:rPr>
        <w:t>Be It Enacted</w:t>
      </w:r>
      <w:r>
        <w:rPr>
          <w:rStyle w:val="BillHeading2"/>
        </w:rPr>
        <w:t xml:space="preserve"> </w:t>
      </w:r>
      <w:r w:rsidR="000B72B2">
        <w:rPr>
          <w:rStyle w:val="BillLanguage"/>
        </w:rPr>
        <w:t>by the Senate and General Assembly of the State of New Jersey:</w:t>
      </w:r>
    </w:p>
    <w:p w:rsidR="00686AEB" w:rsidRDefault="00686AEB" w:rsidP="00686AEB"/>
    <w:p w:rsidR="001F14E3" w:rsidRDefault="00523C09" w:rsidP="00686AEB">
      <w:r>
        <w:tab/>
        <w:t xml:space="preserve">1.  Notwithstanding the provisions of Executive Order No. </w:t>
      </w:r>
      <w:r w:rsidRPr="00FB6888">
        <w:t>149</w:t>
      </w:r>
      <w:r>
        <w:t xml:space="preserve"> of 2020</w:t>
      </w:r>
      <w:r w:rsidR="00E322D7">
        <w:t xml:space="preserve"> and any other executive order to the contrary</w:t>
      </w:r>
      <w:r>
        <w:t xml:space="preserve">, </w:t>
      </w:r>
      <w:r w:rsidR="00312962">
        <w:t xml:space="preserve">a </w:t>
      </w:r>
      <w:r>
        <w:t xml:space="preserve">child care center licensed pursuant to </w:t>
      </w:r>
      <w:r w:rsidRPr="000649BB">
        <w:t>the provisions of P.L.</w:t>
      </w:r>
      <w:r>
        <w:t>1983, c.492 (C.30:5B-1 et seq.) shall</w:t>
      </w:r>
      <w:r w:rsidR="00312962">
        <w:t xml:space="preserve"> group no more than 15 children </w:t>
      </w:r>
      <w:r w:rsidR="000A5941">
        <w:t xml:space="preserve">at any one time </w:t>
      </w:r>
      <w:r w:rsidR="00312962">
        <w:t xml:space="preserve">in </w:t>
      </w:r>
      <w:r w:rsidR="001F14E3">
        <w:t>each</w:t>
      </w:r>
      <w:r w:rsidR="00312962">
        <w:t xml:space="preserve"> of the child care center’s classrooms</w:t>
      </w:r>
      <w:r w:rsidR="001F14E3">
        <w:t xml:space="preserve"> during the coronavirus disease 2019 (COVID-19) public health emergency.</w:t>
      </w:r>
    </w:p>
    <w:p w:rsidR="001F14E3" w:rsidRDefault="001F14E3" w:rsidP="00686AEB"/>
    <w:p w:rsidR="00686AEB" w:rsidRPr="00AA7880" w:rsidRDefault="001F14E3" w:rsidP="00686AEB">
      <w:r>
        <w:tab/>
        <w:t xml:space="preserve">2.  </w:t>
      </w:r>
      <w:r w:rsidR="000B72B2">
        <w:t>This act shall take effect</w:t>
      </w:r>
      <w:r>
        <w:t xml:space="preserve"> immediately and shall expire upon the conclusion of the </w:t>
      </w:r>
      <w:r w:rsidR="00E322D7">
        <w:t>declared coronavirus disease</w:t>
      </w:r>
      <w:r w:rsidR="00F02B78">
        <w:t xml:space="preserve"> 2019</w:t>
      </w:r>
      <w:r w:rsidR="00E322D7">
        <w:t xml:space="preserve"> (</w:t>
      </w:r>
      <w:r>
        <w:t>COVID-19</w:t>
      </w:r>
      <w:r w:rsidR="00E322D7">
        <w:t>)</w:t>
      </w:r>
      <w:r>
        <w:t xml:space="preserve"> public health emergency.</w:t>
      </w:r>
    </w:p>
    <w:p w:rsidR="00686AEB" w:rsidRDefault="00686AEB" w:rsidP="00686AEB"/>
    <w:p w:rsidR="0006434E" w:rsidRPr="00CE7BD8" w:rsidRDefault="0006434E" w:rsidP="00686AEB"/>
    <w:p w:rsidR="00686AEB" w:rsidRPr="00AA7880" w:rsidRDefault="00686AEB" w:rsidP="00686AEB">
      <w:pPr>
        <w:jc w:val="center"/>
      </w:pPr>
      <w:r w:rsidRPr="00D71D68">
        <w:t>STATEMENT</w:t>
      </w:r>
    </w:p>
    <w:p w:rsidR="00686AEB" w:rsidRDefault="00686AEB" w:rsidP="00686AEB"/>
    <w:p w:rsidR="007C2391" w:rsidRDefault="001F14E3" w:rsidP="00686AEB">
      <w:r>
        <w:tab/>
        <w:t xml:space="preserve">This bill requires child care centers </w:t>
      </w:r>
      <w:r w:rsidRPr="001F14E3">
        <w:t xml:space="preserve">licensed pursuant to the provisions of P.L.1983, c.492 (C.30:5B-1 et seq.) </w:t>
      </w:r>
      <w:r>
        <w:t>to</w:t>
      </w:r>
      <w:r w:rsidRPr="001F14E3">
        <w:t xml:space="preserve"> group no more than 15 children at any one time in each of the child care center’s classrooms during the coronavirus disease 2019 (COVID-19) public health emergency.</w:t>
      </w:r>
    </w:p>
    <w:p w:rsidR="00A27EAE" w:rsidRDefault="001F14E3" w:rsidP="00686AEB">
      <w:r>
        <w:tab/>
        <w:t>Executive Order No. 149 of 2020 outlines the rules that licensed child care centers are required to implement in order to facilitate the safety and well-being of child care operators, child care center staff, and the children and families they serve during the COVID-19 public health emergency.</w:t>
      </w:r>
      <w:r w:rsidR="00A27EAE">
        <w:t xml:space="preserve">  </w:t>
      </w:r>
    </w:p>
    <w:p w:rsidR="00A27EAE" w:rsidRDefault="00A27EAE" w:rsidP="00686AEB">
      <w:r>
        <w:tab/>
        <w:t>Although the rules mandate that licensed child care centers are to group no more than 10 children at one time in each of the center’s classrooms, child care center operators are concerned that limiting the number of children in a given classroom may be a barrier to providing child care services a</w:t>
      </w:r>
      <w:r w:rsidRPr="0081658B">
        <w:t xml:space="preserve">s </w:t>
      </w:r>
      <w:r>
        <w:t>New Jersey</w:t>
      </w:r>
      <w:r w:rsidRPr="0081658B">
        <w:t xml:space="preserve"> move</w:t>
      </w:r>
      <w:r>
        <w:t>s</w:t>
      </w:r>
      <w:r w:rsidRPr="0081658B">
        <w:t xml:space="preserve"> toward reopening, and parents return to work</w:t>
      </w:r>
      <w:r>
        <w:t>.</w:t>
      </w:r>
      <w:r w:rsidR="007A096D">
        <w:t xml:space="preserve">  </w:t>
      </w:r>
      <w:r>
        <w:t>Increasing the number of children who can be grouped together in child care center classrooms from 10 to 15 would address those concerns while allowing for the continued operation of child care centers during the COVID-19 public health emergency.</w:t>
      </w:r>
    </w:p>
    <w:sectPr w:rsidR="00A27EAE" w:rsidSect="0058616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948" w:rsidRDefault="002D5948">
      <w:r>
        <w:separator/>
      </w:r>
    </w:p>
  </w:endnote>
  <w:endnote w:type="continuationSeparator" w:id="0">
    <w:p w:rsidR="002D5948" w:rsidRDefault="002D5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948" w:rsidRDefault="002D5948">
      <w:r>
        <w:separator/>
      </w:r>
    </w:p>
  </w:footnote>
  <w:footnote w:type="continuationSeparator" w:id="0">
    <w:p w:rsidR="002D5948" w:rsidRDefault="002D5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48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616C" w:rsidRDefault="0058616C" w:rsidP="0058616C">
    <w:pPr>
      <w:pStyle w:val="bpuHeadSpon"/>
    </w:pPr>
    <w:r w:rsidRPr="0058616C">
      <w:rPr>
        <w:rStyle w:val="bpuHeadSponChar"/>
      </w:rPr>
      <w:t>S2905</w:t>
    </w:r>
    <w:r>
      <w:t xml:space="preserve"> CORRADO</w:t>
    </w:r>
  </w:p>
  <w:p w:rsidR="0058616C" w:rsidRDefault="0058616C" w:rsidP="0058616C">
    <w:pPr>
      <w:pStyle w:val="bpuHeadSpon"/>
    </w:pPr>
    <w:r>
      <w:fldChar w:fldCharType="begin"/>
    </w:r>
    <w:r>
      <w:instrText xml:space="preserve"> PAGE  \* MERGEFORMAT </w:instrText>
    </w:r>
    <w:r>
      <w:fldChar w:fldCharType="separate"/>
    </w:r>
    <w:r w:rsidR="004D219A">
      <w:rPr>
        <w:noProof/>
      </w:rPr>
      <w:t>3</w:t>
    </w:r>
    <w:r>
      <w:fldChar w:fldCharType="end"/>
    </w:r>
  </w:p>
  <w:p w:rsidR="0058616C" w:rsidRDefault="0058616C" w:rsidP="005861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616C" w:rsidRDefault="0058616C" w:rsidP="0058616C">
    <w:pPr>
      <w:pStyle w:val="bpuHeadSpon"/>
    </w:pPr>
    <w:r w:rsidRPr="0058616C">
      <w:rPr>
        <w:rStyle w:val="bpuHeadSponChar"/>
      </w:rPr>
      <w:t>S2905</w:t>
    </w:r>
    <w:r>
      <w:t xml:space="preserve"> CORRADO</w:t>
    </w:r>
  </w:p>
  <w:p w:rsidR="0058616C" w:rsidRDefault="0058616C" w:rsidP="0058616C">
    <w:pPr>
      <w:pStyle w:val="bpuHeadSpon"/>
    </w:pPr>
    <w:r>
      <w:fldChar w:fldCharType="begin"/>
    </w:r>
    <w:r>
      <w:instrText xml:space="preserve"> PAGE  \* MERGEFORMAT </w:instrText>
    </w:r>
    <w:r>
      <w:fldChar w:fldCharType="separate"/>
    </w:r>
    <w:r w:rsidR="00314876">
      <w:rPr>
        <w:noProof/>
      </w:rPr>
      <w:t>2</w:t>
    </w:r>
    <w:r>
      <w:fldChar w:fldCharType="end"/>
    </w:r>
  </w:p>
  <w:p w:rsidR="0058616C" w:rsidRDefault="0058616C" w:rsidP="005861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948"/>
    <w:rsid w:val="000051BD"/>
    <w:rsid w:val="000160A5"/>
    <w:rsid w:val="0002335B"/>
    <w:rsid w:val="0003549A"/>
    <w:rsid w:val="000367AE"/>
    <w:rsid w:val="00043B22"/>
    <w:rsid w:val="00054975"/>
    <w:rsid w:val="00057D20"/>
    <w:rsid w:val="0006197C"/>
    <w:rsid w:val="0006281F"/>
    <w:rsid w:val="0006434E"/>
    <w:rsid w:val="0008141C"/>
    <w:rsid w:val="00094A55"/>
    <w:rsid w:val="000A44A7"/>
    <w:rsid w:val="000A5941"/>
    <w:rsid w:val="000B1054"/>
    <w:rsid w:val="000B3411"/>
    <w:rsid w:val="000B72B2"/>
    <w:rsid w:val="000C054C"/>
    <w:rsid w:val="000C12C2"/>
    <w:rsid w:val="000D11AF"/>
    <w:rsid w:val="000D6255"/>
    <w:rsid w:val="000D6262"/>
    <w:rsid w:val="000D7B4A"/>
    <w:rsid w:val="000E4006"/>
    <w:rsid w:val="000F3DA2"/>
    <w:rsid w:val="000F5FDE"/>
    <w:rsid w:val="000F7466"/>
    <w:rsid w:val="0013000E"/>
    <w:rsid w:val="00133579"/>
    <w:rsid w:val="00133F81"/>
    <w:rsid w:val="00135943"/>
    <w:rsid w:val="00140C6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082"/>
    <w:rsid w:val="001E15F1"/>
    <w:rsid w:val="001E16FA"/>
    <w:rsid w:val="001E6213"/>
    <w:rsid w:val="001F14C7"/>
    <w:rsid w:val="001F14E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948"/>
    <w:rsid w:val="002E09CE"/>
    <w:rsid w:val="002E69D1"/>
    <w:rsid w:val="002F3BA6"/>
    <w:rsid w:val="003076F5"/>
    <w:rsid w:val="00312962"/>
    <w:rsid w:val="00314876"/>
    <w:rsid w:val="00315320"/>
    <w:rsid w:val="00325776"/>
    <w:rsid w:val="00325E27"/>
    <w:rsid w:val="00330395"/>
    <w:rsid w:val="00331CBA"/>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19A"/>
    <w:rsid w:val="004E1F3E"/>
    <w:rsid w:val="004F21BD"/>
    <w:rsid w:val="004F4F1D"/>
    <w:rsid w:val="004F74DD"/>
    <w:rsid w:val="00501317"/>
    <w:rsid w:val="0050495C"/>
    <w:rsid w:val="00505DC9"/>
    <w:rsid w:val="00506E1E"/>
    <w:rsid w:val="00513C81"/>
    <w:rsid w:val="00523C09"/>
    <w:rsid w:val="00527BFB"/>
    <w:rsid w:val="00532A32"/>
    <w:rsid w:val="00540B0B"/>
    <w:rsid w:val="0054460F"/>
    <w:rsid w:val="005536CD"/>
    <w:rsid w:val="00554051"/>
    <w:rsid w:val="00557240"/>
    <w:rsid w:val="005629A4"/>
    <w:rsid w:val="005651F3"/>
    <w:rsid w:val="00572184"/>
    <w:rsid w:val="00577A15"/>
    <w:rsid w:val="00580533"/>
    <w:rsid w:val="0058616C"/>
    <w:rsid w:val="0059131D"/>
    <w:rsid w:val="005B3F92"/>
    <w:rsid w:val="005B479C"/>
    <w:rsid w:val="005B561E"/>
    <w:rsid w:val="005C07E4"/>
    <w:rsid w:val="005C2124"/>
    <w:rsid w:val="005C336F"/>
    <w:rsid w:val="005C7F3C"/>
    <w:rsid w:val="005E017C"/>
    <w:rsid w:val="005E50C6"/>
    <w:rsid w:val="005E609D"/>
    <w:rsid w:val="005F2A97"/>
    <w:rsid w:val="005F399B"/>
    <w:rsid w:val="006019F8"/>
    <w:rsid w:val="00602754"/>
    <w:rsid w:val="00605B20"/>
    <w:rsid w:val="0061156F"/>
    <w:rsid w:val="00613FF5"/>
    <w:rsid w:val="006155A8"/>
    <w:rsid w:val="00621076"/>
    <w:rsid w:val="00621B94"/>
    <w:rsid w:val="00626239"/>
    <w:rsid w:val="00635316"/>
    <w:rsid w:val="00635449"/>
    <w:rsid w:val="006354A0"/>
    <w:rsid w:val="006378C5"/>
    <w:rsid w:val="006431E3"/>
    <w:rsid w:val="00645E6A"/>
    <w:rsid w:val="00665CBC"/>
    <w:rsid w:val="00667A5C"/>
    <w:rsid w:val="00677316"/>
    <w:rsid w:val="00686AEB"/>
    <w:rsid w:val="006918A6"/>
    <w:rsid w:val="006B7897"/>
    <w:rsid w:val="006B7FA7"/>
    <w:rsid w:val="006C086A"/>
    <w:rsid w:val="006C21C1"/>
    <w:rsid w:val="006C7327"/>
    <w:rsid w:val="006D00E5"/>
    <w:rsid w:val="006D791B"/>
    <w:rsid w:val="006E2895"/>
    <w:rsid w:val="006F180D"/>
    <w:rsid w:val="006F4334"/>
    <w:rsid w:val="006F47AF"/>
    <w:rsid w:val="006F6B8A"/>
    <w:rsid w:val="00707CD3"/>
    <w:rsid w:val="00714CE4"/>
    <w:rsid w:val="00716BB9"/>
    <w:rsid w:val="007256D1"/>
    <w:rsid w:val="007279FD"/>
    <w:rsid w:val="007502CB"/>
    <w:rsid w:val="00752D79"/>
    <w:rsid w:val="00752E20"/>
    <w:rsid w:val="00756EDE"/>
    <w:rsid w:val="00764456"/>
    <w:rsid w:val="00781B4D"/>
    <w:rsid w:val="007824BF"/>
    <w:rsid w:val="00783B8D"/>
    <w:rsid w:val="00794B94"/>
    <w:rsid w:val="00794BD4"/>
    <w:rsid w:val="007A096D"/>
    <w:rsid w:val="007A2F73"/>
    <w:rsid w:val="007A3061"/>
    <w:rsid w:val="007A5A0B"/>
    <w:rsid w:val="007C0E14"/>
    <w:rsid w:val="007C239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40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EAE"/>
    <w:rsid w:val="00A305D6"/>
    <w:rsid w:val="00A342C4"/>
    <w:rsid w:val="00A506E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A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E83"/>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1F0"/>
    <w:rsid w:val="00CE78BF"/>
    <w:rsid w:val="00CF65EB"/>
    <w:rsid w:val="00CF72AD"/>
    <w:rsid w:val="00D02441"/>
    <w:rsid w:val="00D039F4"/>
    <w:rsid w:val="00D10496"/>
    <w:rsid w:val="00D11173"/>
    <w:rsid w:val="00D1215F"/>
    <w:rsid w:val="00D16561"/>
    <w:rsid w:val="00D17FF8"/>
    <w:rsid w:val="00D268AC"/>
    <w:rsid w:val="00D27FF3"/>
    <w:rsid w:val="00D305AA"/>
    <w:rsid w:val="00D343D0"/>
    <w:rsid w:val="00D3664D"/>
    <w:rsid w:val="00D36B4F"/>
    <w:rsid w:val="00D500E9"/>
    <w:rsid w:val="00D507BC"/>
    <w:rsid w:val="00D6090A"/>
    <w:rsid w:val="00D62FA3"/>
    <w:rsid w:val="00D63B6F"/>
    <w:rsid w:val="00D64A90"/>
    <w:rsid w:val="00D9410B"/>
    <w:rsid w:val="00D959C7"/>
    <w:rsid w:val="00D9695B"/>
    <w:rsid w:val="00DA2417"/>
    <w:rsid w:val="00DA5585"/>
    <w:rsid w:val="00DB02AC"/>
    <w:rsid w:val="00DB6AA2"/>
    <w:rsid w:val="00DE10D1"/>
    <w:rsid w:val="00DE2514"/>
    <w:rsid w:val="00DE6851"/>
    <w:rsid w:val="00DF03EE"/>
    <w:rsid w:val="00E01B71"/>
    <w:rsid w:val="00E05CC9"/>
    <w:rsid w:val="00E15573"/>
    <w:rsid w:val="00E25A5B"/>
    <w:rsid w:val="00E322D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7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257E37-5987-4A1D-9ACA-5DE3BDA3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06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6E2"/>
    <w:rPr>
      <w:rFonts w:ascii="Segoe UI" w:hAnsi="Segoe UI" w:cs="Segoe UI"/>
      <w:spacing w:val="4"/>
      <w:sz w:val="18"/>
      <w:szCs w:val="18"/>
    </w:rPr>
  </w:style>
  <w:style w:type="character" w:styleId="LineNumber">
    <w:name w:val="line number"/>
    <w:basedOn w:val="DefaultParagraphFont"/>
    <w:semiHidden/>
    <w:unhideWhenUsed/>
    <w:rsid w:val="00586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864D0-9FE5-4727-97F9-562B062A9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351</Words>
  <Characters>1829</Characters>
  <Application>Microsoft Office Word</Application>
  <DocSecurity>0</DocSecurity>
  <Lines>63</Lines>
  <Paragraphs>19</Paragraphs>
  <ScaleCrop>false</ScaleCrop>
  <HeadingPairs>
    <vt:vector size="2" baseType="variant">
      <vt:variant>
        <vt:lpstr>Title</vt:lpstr>
      </vt:variant>
      <vt:variant>
        <vt:i4>1</vt:i4>
      </vt:variant>
    </vt:vector>
  </HeadingPairs>
  <TitlesOfParts>
    <vt:vector size="1" baseType="lpstr">
      <vt:lpstr>S2905</vt:lpstr>
    </vt:vector>
  </TitlesOfParts>
  <Manager>R225</Manager>
  <Company>NJ Office of Legislative Services</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S2905</dc:title>
  <dc:subject>20-9349</dc:subject>
  <dc:creator>Senator  CORRADO</dc:creator>
  <cp:keywords>S2905|2|HS |122|219|254|F|0|</cp:keywords>
  <dc:description>INTRODUCED SEPTEMBER 14, 2020</dc:description>
  <cp:lastModifiedBy>Siracusa, Nicole</cp:lastModifiedBy>
  <cp:revision>2</cp:revision>
  <cp:lastPrinted>2020-08-26T20:30:00Z</cp:lastPrinted>
  <dcterms:created xsi:type="dcterms:W3CDTF">2020-09-14T23:36:00Z</dcterms:created>
  <dcterms:modified xsi:type="dcterms:W3CDTF">2020-09-14T23:36:00Z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