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4025" w:rsidRDefault="00794025" w:rsidP="00794025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2918 </w:t>
      </w:r>
    </w:p>
    <w:p w:rsidR="00794025" w:rsidRPr="009D38FF" w:rsidRDefault="00794025" w:rsidP="00794025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62882395" r:id="rId8"/>
        </w:object>
      </w:r>
    </w:p>
    <w:p w:rsidR="00794025" w:rsidRDefault="00794025" w:rsidP="00794025">
      <w:pPr>
        <w:pStyle w:val="bpuState"/>
      </w:pPr>
      <w:r>
        <w:t>STATE OF NEW JERSEY</w:t>
      </w:r>
    </w:p>
    <w:p w:rsidR="00794025" w:rsidRDefault="00794025" w:rsidP="00794025">
      <w:pPr>
        <w:pStyle w:val="bpuLegislature"/>
      </w:pPr>
      <w:r>
        <w:t>219th LEGISLATURE</w:t>
      </w:r>
    </w:p>
    <w:p w:rsidR="00794025" w:rsidRDefault="00794025" w:rsidP="00794025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62882396" r:id="rId9"/>
        </w:object>
      </w:r>
      <w:r>
        <w:t xml:space="preserve">  </w:t>
      </w:r>
    </w:p>
    <w:p w:rsidR="00794025" w:rsidRDefault="00794025" w:rsidP="00794025">
      <w:pPr>
        <w:pStyle w:val="bpuIntro"/>
      </w:pPr>
      <w:r>
        <w:t>INTRODUCED SEPTEMBER 17, 2020</w:t>
      </w:r>
    </w:p>
    <w:p w:rsidR="00794025" w:rsidRDefault="00794025" w:rsidP="00794025">
      <w:pPr>
        <w:pStyle w:val="bpuIntro"/>
      </w:pPr>
    </w:p>
    <w:p w:rsidR="00794025" w:rsidRDefault="00794025" w:rsidP="00794025">
      <w:pPr>
        <w:pStyle w:val="bpuIntro"/>
        <w:sectPr w:rsidR="00794025" w:rsidSect="00B11C43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794025" w:rsidRDefault="00794025" w:rsidP="00794025">
      <w:pPr>
        <w:pStyle w:val="bpuIntro"/>
      </w:pPr>
    </w:p>
    <w:p w:rsidR="00794025" w:rsidRDefault="00794025" w:rsidP="00794025">
      <w:pPr>
        <w:pStyle w:val="bpuSponsor"/>
      </w:pPr>
      <w:r>
        <w:t>Sponsored by:</w:t>
      </w:r>
    </w:p>
    <w:p w:rsidR="00794025" w:rsidRDefault="00794025" w:rsidP="00794025">
      <w:pPr>
        <w:pStyle w:val="bpuSponsor"/>
      </w:pPr>
      <w:r>
        <w:t>Senator  TROY SINGLETON</w:t>
      </w:r>
    </w:p>
    <w:p w:rsidR="00794025" w:rsidRDefault="00794025" w:rsidP="00794025">
      <w:pPr>
        <w:pStyle w:val="bpuSponsor"/>
      </w:pPr>
      <w:r>
        <w:t>District 7 (Burlington)</w:t>
      </w:r>
    </w:p>
    <w:p w:rsidR="00794025" w:rsidRDefault="00B76ED3" w:rsidP="00B76ED3">
      <w:pPr>
        <w:pStyle w:val="bpuSponsor"/>
      </w:pPr>
      <w:r>
        <w:t>Senator  KRISTIN M. CORRADO</w:t>
      </w:r>
    </w:p>
    <w:p w:rsidR="00B76ED3" w:rsidRDefault="00B76ED3" w:rsidP="00B76ED3">
      <w:pPr>
        <w:pStyle w:val="bpuSponsor"/>
      </w:pPr>
      <w:r>
        <w:t>District 40 (Bergen, Essex, Morris and Passaic)</w:t>
      </w:r>
    </w:p>
    <w:p w:rsidR="00B76ED3" w:rsidRPr="00B76ED3" w:rsidRDefault="00B76ED3" w:rsidP="00B76ED3">
      <w:pPr>
        <w:pStyle w:val="bpuSponsor"/>
      </w:pPr>
    </w:p>
    <w:p w:rsidR="00794025" w:rsidRDefault="00B11C43" w:rsidP="00B11C43">
      <w:pPr>
        <w:pStyle w:val="bpuSponsor"/>
      </w:pPr>
      <w:r>
        <w:t>Co-Sponsored by:</w:t>
      </w:r>
    </w:p>
    <w:p w:rsidR="00B11C43" w:rsidRPr="00B11C43" w:rsidRDefault="00B11C43" w:rsidP="00B11C43">
      <w:pPr>
        <w:pStyle w:val="bpuSponsor"/>
      </w:pPr>
      <w:r w:rsidRPr="00B11C43">
        <w:t xml:space="preserve">Senator </w:t>
      </w:r>
      <w:proofErr w:type="spellStart"/>
      <w:r w:rsidRPr="00B11C43">
        <w:t>Oroho</w:t>
      </w:r>
      <w:proofErr w:type="spellEnd"/>
    </w:p>
    <w:p w:rsidR="00794025" w:rsidRDefault="00794025" w:rsidP="00794025">
      <w:pPr>
        <w:pStyle w:val="bpuSponsor"/>
      </w:pPr>
    </w:p>
    <w:p w:rsidR="00B11C43" w:rsidRDefault="00B11C43" w:rsidP="00B11C43"/>
    <w:p w:rsidR="00B11C43" w:rsidRPr="00B11C43" w:rsidRDefault="00B11C43" w:rsidP="00B11C43"/>
    <w:p w:rsidR="00794025" w:rsidRDefault="00794025" w:rsidP="00794025">
      <w:pPr>
        <w:pStyle w:val="bpuSponsor"/>
      </w:pPr>
    </w:p>
    <w:p w:rsidR="00794025" w:rsidRDefault="00794025" w:rsidP="00794025">
      <w:pPr>
        <w:pStyle w:val="bpuSponsor"/>
      </w:pPr>
      <w:r>
        <w:t>SYNOPSIS</w:t>
      </w:r>
    </w:p>
    <w:p w:rsidR="00794025" w:rsidRDefault="00794025" w:rsidP="00794025">
      <w:pPr>
        <w:pStyle w:val="bpuNormText"/>
      </w:pPr>
      <w:r>
        <w:tab/>
        <w:t>Allows licensed child care centers to operate at 100 percent capacity under certain circumstances.</w:t>
      </w:r>
    </w:p>
    <w:p w:rsidR="00794025" w:rsidRDefault="00794025" w:rsidP="00794025">
      <w:pPr>
        <w:pStyle w:val="bpuNormText"/>
      </w:pPr>
    </w:p>
    <w:p w:rsidR="00794025" w:rsidRDefault="00794025" w:rsidP="00794025">
      <w:pPr>
        <w:pStyle w:val="bpuSponsor"/>
      </w:pPr>
      <w:r>
        <w:t xml:space="preserve">CURRENT VERSION OF TEXT </w:t>
      </w:r>
    </w:p>
    <w:p w:rsidR="00794025" w:rsidRDefault="00794025" w:rsidP="00794025">
      <w:pPr>
        <w:pStyle w:val="bpuNormText"/>
      </w:pPr>
      <w:r>
        <w:tab/>
        <w:t>As introduced.</w:t>
      </w:r>
    </w:p>
    <w:p w:rsidR="00794025" w:rsidRDefault="00794025" w:rsidP="00794025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794025" w:rsidRDefault="00794025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794025" w:rsidSect="00794025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D4449C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1049AC" w:rsidRPr="001049AC">
        <w:t xml:space="preserve">concerning the operating capacity </w:t>
      </w:r>
      <w:r w:rsidR="00441B38">
        <w:t xml:space="preserve">of </w:t>
      </w:r>
      <w:r w:rsidR="001049AC" w:rsidRPr="001049AC">
        <w:t>licensed child care centers.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D4449C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D4449C">
        <w:rPr>
          <w:rStyle w:val="BillLanguage"/>
        </w:rPr>
        <w:t>by the Senate and General Assembly of the State of New Jersey:</w:t>
      </w:r>
    </w:p>
    <w:p w:rsidR="00686AEB" w:rsidRPr="00D71D68" w:rsidRDefault="00686AEB" w:rsidP="00686AEB"/>
    <w:p w:rsidR="00C35616" w:rsidRDefault="00686AEB" w:rsidP="00686AEB">
      <w:r>
        <w:tab/>
      </w:r>
      <w:r w:rsidR="00C35616" w:rsidRPr="00C35616">
        <w:t xml:space="preserve">1.  </w:t>
      </w:r>
      <w:r w:rsidR="00DF0DEF">
        <w:t xml:space="preserve">a.  </w:t>
      </w:r>
      <w:r w:rsidR="00C35616" w:rsidRPr="00C35616">
        <w:t>Notwithstanding the provisions of Executive Order No. 149 of 2020 and any other executive order to the contrary, a child care center licensed pursuant to the provisions of P.L.1983, c.492 (C.30:5B-1 et seq.) shall</w:t>
      </w:r>
      <w:r w:rsidR="005F4FAC">
        <w:t xml:space="preserve"> be allowed to operate at 100 percent capacity </w:t>
      </w:r>
      <w:r w:rsidR="003D5190">
        <w:t xml:space="preserve">during the coronavirus disease 2019 (COVID-19) public health emergency </w:t>
      </w:r>
      <w:r w:rsidR="005F4FAC">
        <w:t xml:space="preserve">if the center </w:t>
      </w:r>
      <w:r w:rsidR="005F4FAC" w:rsidRPr="005F4FAC">
        <w:t>adhere</w:t>
      </w:r>
      <w:r w:rsidR="005F4FAC">
        <w:t>s</w:t>
      </w:r>
      <w:r w:rsidR="005F4FAC" w:rsidRPr="005F4FAC">
        <w:t xml:space="preserve"> to </w:t>
      </w:r>
      <w:r w:rsidR="006C1BBE">
        <w:t xml:space="preserve">all </w:t>
      </w:r>
      <w:r w:rsidR="0036331A">
        <w:t>health and safety requirements</w:t>
      </w:r>
      <w:r w:rsidR="005F4FAC" w:rsidRPr="005F4FAC">
        <w:t xml:space="preserve"> outlined in Executive Order No. 149 of 2020.</w:t>
      </w:r>
    </w:p>
    <w:p w:rsidR="00DF0DEF" w:rsidRPr="00DF0DEF" w:rsidRDefault="00DF0DEF" w:rsidP="00DF0DEF">
      <w:r>
        <w:tab/>
        <w:t>b.  As used in</w:t>
      </w:r>
      <w:r w:rsidRPr="00DF0DEF">
        <w:t xml:space="preserve"> this </w:t>
      </w:r>
      <w:r>
        <w:t>act,</w:t>
      </w:r>
      <w:r w:rsidRPr="00DF0DEF">
        <w:t xml:space="preserve"> “100 percent capacity” </w:t>
      </w:r>
      <w:r>
        <w:t>means the</w:t>
      </w:r>
      <w:r w:rsidRPr="00DF0DEF">
        <w:t xml:space="preserve"> staff/child ratios and group sizes </w:t>
      </w:r>
      <w:r>
        <w:t xml:space="preserve">that applied to a child care center licensed </w:t>
      </w:r>
      <w:r w:rsidRPr="00DF0DEF">
        <w:t>pursuant to the provisions of P.L.</w:t>
      </w:r>
      <w:r>
        <w:t>1983, c.492 (C.30:5B-1 et seq.)</w:t>
      </w:r>
      <w:r w:rsidRPr="00DF0DEF">
        <w:t xml:space="preserve"> in accordance with N.J.A.C. 3A:52-4.3 and N.J.A.C. 3A:52-4.4</w:t>
      </w:r>
      <w:r>
        <w:t xml:space="preserve"> </w:t>
      </w:r>
      <w:r w:rsidRPr="00DF0DEF">
        <w:t xml:space="preserve">prior to the </w:t>
      </w:r>
      <w:r>
        <w:t>COVID-19</w:t>
      </w:r>
      <w:r w:rsidRPr="00DF0DEF">
        <w:t xml:space="preserve"> public health emergency</w:t>
      </w:r>
      <w:r>
        <w:t>.</w:t>
      </w:r>
    </w:p>
    <w:p w:rsidR="00C35616" w:rsidRDefault="00C35616" w:rsidP="00686AEB"/>
    <w:p w:rsidR="00686AEB" w:rsidRDefault="003D5190" w:rsidP="00686AEB">
      <w:r>
        <w:tab/>
      </w:r>
      <w:r w:rsidRPr="003D5190">
        <w:t>2.  This act shall take effect immediately and shall expire upon the conclusion of the declared coronavirus disease 2019 (COVID-19) public health emergency.</w:t>
      </w:r>
    </w:p>
    <w:p w:rsidR="003D5190" w:rsidRDefault="003D5190" w:rsidP="00686AEB"/>
    <w:p w:rsidR="003D5190" w:rsidRPr="00CE7BD8" w:rsidRDefault="003D5190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D9235C" w:rsidRDefault="00D9235C" w:rsidP="00686AEB">
      <w:r>
        <w:tab/>
        <w:t xml:space="preserve">This bill </w:t>
      </w:r>
      <w:r w:rsidR="008E4E54">
        <w:t>allows</w:t>
      </w:r>
      <w:r>
        <w:t xml:space="preserve"> a </w:t>
      </w:r>
      <w:r w:rsidRPr="00D9235C">
        <w:t xml:space="preserve">child care center licensed pursuant to the provisions of P.L.1983, c.492 (C.30:5B-1 et seq.) to operate at 100 percent capacity during the coronavirus disease 2019 (COVID-19) public health emergency if the center adheres to </w:t>
      </w:r>
      <w:r w:rsidR="006C1BBE">
        <w:t xml:space="preserve">all </w:t>
      </w:r>
      <w:r w:rsidR="0036331A">
        <w:t>health and safety requirements</w:t>
      </w:r>
      <w:r w:rsidRPr="00D9235C">
        <w:t xml:space="preserve"> outlined in Executive Order No. 149 of 2020.</w:t>
      </w:r>
    </w:p>
    <w:p w:rsidR="001E057B" w:rsidRDefault="001E057B" w:rsidP="00686AEB">
      <w:r>
        <w:tab/>
        <w:t xml:space="preserve">Under the provisions of  the bill, </w:t>
      </w:r>
      <w:r w:rsidRPr="001E057B">
        <w:t>“100 percent capacity” means the staff/child ratios and group sizes that applied to a child care center licensed pursuant to the provisions of P.L.1983, c.492 (C.30:5B-1 et seq.) in accordance with N.J.A.C. 3A:52-4.3 and N.J.A.C. 3A:52-4.4 prior to the COVID-19 public health emergency.</w:t>
      </w:r>
    </w:p>
    <w:p w:rsidR="00F266EC" w:rsidRPr="00F266EC" w:rsidRDefault="00F266EC" w:rsidP="00F266EC">
      <w:r>
        <w:tab/>
      </w:r>
      <w:r w:rsidRPr="00F266EC">
        <w:t>Executive Order No. 149 of 2020 outlines the rules that licensed child care centers are required to implement in order to facilitate the safety and well-being of child care operators, child care center staff, and the children and families they serve during the COVID-19 public health emergency.</w:t>
      </w:r>
    </w:p>
    <w:p w:rsidR="003C23C0" w:rsidRDefault="00F266EC" w:rsidP="00F266EC">
      <w:r w:rsidRPr="00F266EC">
        <w:tab/>
        <w:t>Although the rules mandate that licensed child care centers are to</w:t>
      </w:r>
      <w:r>
        <w:t xml:space="preserve"> operate at </w:t>
      </w:r>
      <w:r w:rsidR="00BE7453">
        <w:t>limited</w:t>
      </w:r>
      <w:r>
        <w:t xml:space="preserve"> capacity, child care center operators are concerned that </w:t>
      </w:r>
      <w:r w:rsidR="00BE7453">
        <w:t xml:space="preserve">placing </w:t>
      </w:r>
      <w:r w:rsidR="006B0D8E">
        <w:t>restrictions</w:t>
      </w:r>
      <w:r>
        <w:t xml:space="preserve"> </w:t>
      </w:r>
      <w:r w:rsidR="00BE7453">
        <w:t>on the number of children who can be physically present in a</w:t>
      </w:r>
      <w:r>
        <w:t xml:space="preserve"> center may be a barrier to providing child care services for parents </w:t>
      </w:r>
      <w:r w:rsidRPr="00F266EC">
        <w:t>return</w:t>
      </w:r>
      <w:r>
        <w:t>ing</w:t>
      </w:r>
      <w:r w:rsidRPr="00F266EC">
        <w:t xml:space="preserve"> to work</w:t>
      </w:r>
      <w:r>
        <w:t xml:space="preserve"> as New </w:t>
      </w:r>
      <w:r w:rsidR="00CB3C77">
        <w:t>J</w:t>
      </w:r>
      <w:r w:rsidR="0036331A">
        <w:t>ersey moves towards reopening.</w:t>
      </w:r>
    </w:p>
    <w:p w:rsidR="006479FF" w:rsidRDefault="003C23C0">
      <w:r>
        <w:tab/>
      </w:r>
      <w:r w:rsidR="00F266EC">
        <w:t>Allowing</w:t>
      </w:r>
      <w:r w:rsidR="00F266EC" w:rsidRPr="00F266EC">
        <w:t xml:space="preserve"> </w:t>
      </w:r>
      <w:r w:rsidR="00F266EC">
        <w:t xml:space="preserve">licensed </w:t>
      </w:r>
      <w:r w:rsidR="00F266EC" w:rsidRPr="00F266EC">
        <w:t>child care center</w:t>
      </w:r>
      <w:r w:rsidR="00F266EC">
        <w:t>s</w:t>
      </w:r>
      <w:r w:rsidR="00F266EC" w:rsidRPr="00F266EC">
        <w:t xml:space="preserve"> </w:t>
      </w:r>
      <w:r w:rsidR="00F266EC">
        <w:t xml:space="preserve">to operate at 100 percent capacity if the centers </w:t>
      </w:r>
      <w:r w:rsidR="00CB3C77" w:rsidRPr="00CB3C77">
        <w:t xml:space="preserve">adhere to the health and safety </w:t>
      </w:r>
      <w:r w:rsidR="0078582D">
        <w:t xml:space="preserve">requirements </w:t>
      </w:r>
      <w:r w:rsidR="00CB3C77" w:rsidRPr="00CB3C77">
        <w:t xml:space="preserve">established under Executive Order No. 149 </w:t>
      </w:r>
      <w:r w:rsidR="00F266EC" w:rsidRPr="00F266EC">
        <w:t>would address th</w:t>
      </w:r>
      <w:r>
        <w:t>e</w:t>
      </w:r>
      <w:r w:rsidR="00F266EC" w:rsidRPr="00F266EC">
        <w:t xml:space="preserve"> concerns </w:t>
      </w:r>
      <w:r>
        <w:t xml:space="preserve">of child care operators and </w:t>
      </w:r>
      <w:r w:rsidR="006479FF">
        <w:t>enable</w:t>
      </w:r>
      <w:r w:rsidR="00F266EC" w:rsidRPr="00F266EC">
        <w:t xml:space="preserve"> the continued operation of child care centers during the COVID-19 public health emergency.</w:t>
      </w:r>
    </w:p>
    <w:sectPr w:rsidR="006479FF" w:rsidSect="00794025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3C91" w:rsidRDefault="00933C91">
      <w:r>
        <w:separator/>
      </w:r>
    </w:p>
  </w:endnote>
  <w:endnote w:type="continuationSeparator" w:id="0">
    <w:p w:rsidR="00933C91" w:rsidRDefault="00933C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6ED3" w:rsidRDefault="00B11C43" w:rsidP="00B11C43">
    <w:pPr>
      <w:pStyle w:val="sponUdate"/>
    </w:pPr>
    <w:r>
      <w:t>(Sponsorship Updated As Of: 9/24/2020)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3C91" w:rsidRDefault="00933C91">
      <w:r>
        <w:separator/>
      </w:r>
    </w:p>
  </w:footnote>
  <w:footnote w:type="continuationSeparator" w:id="0">
    <w:p w:rsidR="00933C91" w:rsidRDefault="00933C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263222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794025" w:rsidRDefault="00794025" w:rsidP="00794025">
    <w:pPr>
      <w:pStyle w:val="bpuHeadSpon"/>
    </w:pPr>
    <w:r w:rsidRPr="00794025">
      <w:rPr>
        <w:rStyle w:val="bpuHeadSponChar"/>
      </w:rPr>
      <w:t>S2918</w:t>
    </w:r>
    <w:r>
      <w:t xml:space="preserve"> SINGLETON</w:t>
    </w:r>
    <w:r w:rsidR="00B76ED3">
      <w:t>, CORRADO</w:t>
    </w:r>
  </w:p>
  <w:p w:rsidR="00794025" w:rsidRDefault="00794025" w:rsidP="0079402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263222">
      <w:rPr>
        <w:noProof/>
      </w:rPr>
      <w:t>3</w:t>
    </w:r>
    <w:r>
      <w:fldChar w:fldCharType="end"/>
    </w:r>
  </w:p>
  <w:p w:rsidR="00794025" w:rsidRDefault="00794025" w:rsidP="00794025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794025" w:rsidRDefault="00794025" w:rsidP="00794025">
    <w:pPr>
      <w:pStyle w:val="bpuHeadSpon"/>
    </w:pPr>
    <w:r w:rsidRPr="00794025">
      <w:rPr>
        <w:rStyle w:val="bpuHeadSponChar"/>
      </w:rPr>
      <w:t>S2918</w:t>
    </w:r>
    <w:r>
      <w:t xml:space="preserve"> SINGLETON</w:t>
    </w:r>
    <w:r w:rsidR="00B76ED3">
      <w:t>, CORRADO</w:t>
    </w:r>
  </w:p>
  <w:p w:rsidR="00794025" w:rsidRDefault="00794025" w:rsidP="0079402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263222">
      <w:rPr>
        <w:noProof/>
      </w:rPr>
      <w:t>2</w:t>
    </w:r>
    <w:r>
      <w:fldChar w:fldCharType="end"/>
    </w:r>
  </w:p>
  <w:p w:rsidR="00794025" w:rsidRDefault="00794025" w:rsidP="00794025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3C91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95764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049AC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561A"/>
    <w:rsid w:val="001A66B6"/>
    <w:rsid w:val="001B4716"/>
    <w:rsid w:val="001B4EA4"/>
    <w:rsid w:val="001C7C52"/>
    <w:rsid w:val="001D25F3"/>
    <w:rsid w:val="001D5D9B"/>
    <w:rsid w:val="001E057B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3222"/>
    <w:rsid w:val="0026574A"/>
    <w:rsid w:val="002660BB"/>
    <w:rsid w:val="002720E8"/>
    <w:rsid w:val="00275293"/>
    <w:rsid w:val="002776B0"/>
    <w:rsid w:val="00286C7E"/>
    <w:rsid w:val="00290639"/>
    <w:rsid w:val="002970BA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31A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C23C0"/>
    <w:rsid w:val="003C43EF"/>
    <w:rsid w:val="003C5A6B"/>
    <w:rsid w:val="003C7FB2"/>
    <w:rsid w:val="003D24DE"/>
    <w:rsid w:val="003D5190"/>
    <w:rsid w:val="003D5FAC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38"/>
    <w:rsid w:val="00441B42"/>
    <w:rsid w:val="0045118A"/>
    <w:rsid w:val="00455D51"/>
    <w:rsid w:val="00456BF9"/>
    <w:rsid w:val="00461057"/>
    <w:rsid w:val="004704A8"/>
    <w:rsid w:val="00471102"/>
    <w:rsid w:val="00471F18"/>
    <w:rsid w:val="00473652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5F4FAC"/>
    <w:rsid w:val="006019F8"/>
    <w:rsid w:val="00602754"/>
    <w:rsid w:val="006035F3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479FF"/>
    <w:rsid w:val="0066014B"/>
    <w:rsid w:val="00665CBC"/>
    <w:rsid w:val="00667A5C"/>
    <w:rsid w:val="00677316"/>
    <w:rsid w:val="00686AEB"/>
    <w:rsid w:val="006B0D8E"/>
    <w:rsid w:val="006B7897"/>
    <w:rsid w:val="006B7FA7"/>
    <w:rsid w:val="006C086A"/>
    <w:rsid w:val="006C1BBE"/>
    <w:rsid w:val="006C21C1"/>
    <w:rsid w:val="006C7327"/>
    <w:rsid w:val="006D00E5"/>
    <w:rsid w:val="006D791B"/>
    <w:rsid w:val="006E2895"/>
    <w:rsid w:val="006F15D6"/>
    <w:rsid w:val="006F1647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8582D"/>
    <w:rsid w:val="00794025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E4E54"/>
    <w:rsid w:val="008F1E5A"/>
    <w:rsid w:val="00901BDA"/>
    <w:rsid w:val="009121D8"/>
    <w:rsid w:val="00916F7A"/>
    <w:rsid w:val="009170A5"/>
    <w:rsid w:val="00917FE3"/>
    <w:rsid w:val="009318C7"/>
    <w:rsid w:val="00931C09"/>
    <w:rsid w:val="00933C91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598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11C43"/>
    <w:rsid w:val="00B213D3"/>
    <w:rsid w:val="00B2574A"/>
    <w:rsid w:val="00B35D8A"/>
    <w:rsid w:val="00B45B34"/>
    <w:rsid w:val="00B57047"/>
    <w:rsid w:val="00B61D86"/>
    <w:rsid w:val="00B6342D"/>
    <w:rsid w:val="00B726BD"/>
    <w:rsid w:val="00B732BC"/>
    <w:rsid w:val="00B76ED3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453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35616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3C77"/>
    <w:rsid w:val="00CB6246"/>
    <w:rsid w:val="00CC0A17"/>
    <w:rsid w:val="00CC33FC"/>
    <w:rsid w:val="00CC5515"/>
    <w:rsid w:val="00CD0F93"/>
    <w:rsid w:val="00CD1BD1"/>
    <w:rsid w:val="00CD528D"/>
    <w:rsid w:val="00CD5DA9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4449C"/>
    <w:rsid w:val="00D500E9"/>
    <w:rsid w:val="00D507BC"/>
    <w:rsid w:val="00D6090A"/>
    <w:rsid w:val="00D62FA3"/>
    <w:rsid w:val="00D63B6F"/>
    <w:rsid w:val="00D64A90"/>
    <w:rsid w:val="00D9235C"/>
    <w:rsid w:val="00D9410B"/>
    <w:rsid w:val="00D9695B"/>
    <w:rsid w:val="00D97E7A"/>
    <w:rsid w:val="00DA2417"/>
    <w:rsid w:val="00DA5585"/>
    <w:rsid w:val="00DB02AC"/>
    <w:rsid w:val="00DB6AA2"/>
    <w:rsid w:val="00DE10D1"/>
    <w:rsid w:val="00DE2514"/>
    <w:rsid w:val="00DE6851"/>
    <w:rsid w:val="00DF03EE"/>
    <w:rsid w:val="00DF0DEF"/>
    <w:rsid w:val="00E01B71"/>
    <w:rsid w:val="00E05CC9"/>
    <w:rsid w:val="00E15573"/>
    <w:rsid w:val="00E25A5B"/>
    <w:rsid w:val="00E373C7"/>
    <w:rsid w:val="00E4267B"/>
    <w:rsid w:val="00E42F13"/>
    <w:rsid w:val="00E452DF"/>
    <w:rsid w:val="00E47D07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350D"/>
    <w:rsid w:val="00F15583"/>
    <w:rsid w:val="00F200EE"/>
    <w:rsid w:val="00F22481"/>
    <w:rsid w:val="00F2542E"/>
    <w:rsid w:val="00F266EC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3B5A7FB7"/>
  <w15:docId w15:val="{C6765F34-5784-44A4-B33F-60576D8DB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styleId="ListParagraph">
    <w:name w:val="List Paragraph"/>
    <w:basedOn w:val="Normal"/>
    <w:uiPriority w:val="34"/>
    <w:qFormat/>
    <w:rsid w:val="00DF0DEF"/>
    <w:pPr>
      <w:ind w:left="720"/>
      <w:contextualSpacing/>
    </w:pPr>
  </w:style>
  <w:style w:type="character" w:styleId="LineNumber">
    <w:name w:val="line number"/>
    <w:basedOn w:val="DefaultParagraphFont"/>
    <w:semiHidden/>
    <w:unhideWhenUsed/>
    <w:rsid w:val="00794025"/>
  </w:style>
  <w:style w:type="paragraph" w:styleId="BalloonText">
    <w:name w:val="Balloon Text"/>
    <w:basedOn w:val="Normal"/>
    <w:link w:val="BalloonTextChar"/>
    <w:semiHidden/>
    <w:unhideWhenUsed/>
    <w:rsid w:val="00AB159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AB1598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920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3144CB-F56D-498D-8B9E-DA95B33300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481</Words>
  <Characters>2604</Characters>
  <Application>Microsoft Office Word</Application>
  <DocSecurity>0</DocSecurity>
  <Lines>83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S2918</vt:lpstr>
    </vt:vector>
  </TitlesOfParts>
  <Manager>R230</Manager>
  <Company>NJ Office of Legislative Services</Company>
  <LinksUpToDate>false</LinksUpToDate>
  <CharactersWithSpaces>3082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S2918</dc:title>
  <dc:subject>20-9585</dc:subject>
  <dc:creator>Senator  SINGLETON</dc:creator>
  <cp:keywords>S2918|3|HS |122|219|254|N|0|</cp:keywords>
  <dc:description>INTRODUCED SEPTEMBER 17, 2020</dc:description>
  <cp:lastModifiedBy>Franks, Denise</cp:lastModifiedBy>
  <cp:revision>2</cp:revision>
  <cp:lastPrinted>2020-09-29T14:57:00Z</cp:lastPrinted>
  <dcterms:created xsi:type="dcterms:W3CDTF">2020-09-29T14:58:00Z</dcterms:created>
  <dcterms:modified xsi:type="dcterms:W3CDTF">2020-09-29T14:58:00Z</dcterms:modified>
  <cp:category>T&amp;E_x000d_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