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772" w:rsidRDefault="00B77772" w:rsidP="00B7777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2944 </w:t>
      </w:r>
    </w:p>
    <w:p w:rsidR="00B77772" w:rsidRPr="009D38FF" w:rsidRDefault="00B77772" w:rsidP="00B7777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716865" r:id="rId7"/>
        </w:object>
      </w:r>
    </w:p>
    <w:p w:rsidR="00B77772" w:rsidRDefault="00B77772" w:rsidP="00B77772">
      <w:pPr>
        <w:pStyle w:val="bpuState"/>
      </w:pPr>
      <w:r>
        <w:t>STATE OF NEW JERSEY</w:t>
      </w:r>
    </w:p>
    <w:p w:rsidR="00B77772" w:rsidRDefault="00B77772" w:rsidP="00B77772">
      <w:pPr>
        <w:pStyle w:val="bpuLegislature"/>
      </w:pPr>
      <w:r>
        <w:t>219th LEGISLATURE</w:t>
      </w:r>
    </w:p>
    <w:p w:rsidR="00B77772" w:rsidRDefault="00B77772" w:rsidP="00B7777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716866" r:id="rId8"/>
        </w:object>
      </w:r>
      <w:r>
        <w:t xml:space="preserve">  </w:t>
      </w:r>
    </w:p>
    <w:p w:rsidR="00B77772" w:rsidRDefault="00B77772" w:rsidP="00B77772">
      <w:pPr>
        <w:pStyle w:val="bpuIntro"/>
      </w:pPr>
      <w:r>
        <w:t>INTRODUCED SEPTEMBER 21, 2020</w:t>
      </w:r>
    </w:p>
    <w:p w:rsidR="00B77772" w:rsidRDefault="00B77772" w:rsidP="00B77772">
      <w:pPr>
        <w:pStyle w:val="bpuIntro"/>
      </w:pPr>
    </w:p>
    <w:p w:rsidR="00B77772" w:rsidRDefault="00B77772" w:rsidP="00B77772">
      <w:pPr>
        <w:pStyle w:val="bpuIntro"/>
        <w:sectPr w:rsidR="00B77772" w:rsidSect="003B59F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77772" w:rsidRDefault="00B77772" w:rsidP="00B77772">
      <w:pPr>
        <w:pStyle w:val="bpuIntro"/>
      </w:pPr>
    </w:p>
    <w:p w:rsidR="00B77772" w:rsidRDefault="00B77772" w:rsidP="00B77772">
      <w:pPr>
        <w:pStyle w:val="bpuSponsor"/>
      </w:pPr>
      <w:r>
        <w:t>Sponsored by:</w:t>
      </w:r>
    </w:p>
    <w:p w:rsidR="00B77772" w:rsidRDefault="00B77772" w:rsidP="00B77772">
      <w:pPr>
        <w:pStyle w:val="bpuSponsor"/>
      </w:pPr>
      <w:r>
        <w:t>Senator  DECLAN J. O'SCANLON, JR.</w:t>
      </w:r>
    </w:p>
    <w:p w:rsidR="00B77772" w:rsidRDefault="00B77772" w:rsidP="00B77772">
      <w:pPr>
        <w:pStyle w:val="bpuSponsor"/>
      </w:pPr>
      <w:r>
        <w:t>District 13 (Monmouth)</w:t>
      </w:r>
    </w:p>
    <w:p w:rsidR="00B77772" w:rsidRDefault="007C66EA" w:rsidP="007C66EA">
      <w:pPr>
        <w:pStyle w:val="bpuSponsor"/>
      </w:pPr>
      <w:r>
        <w:t>Senator  KRISTIN M. CORRADO</w:t>
      </w:r>
    </w:p>
    <w:p w:rsidR="007C66EA" w:rsidRDefault="007C66EA" w:rsidP="007C66EA">
      <w:pPr>
        <w:pStyle w:val="bpuSponsor"/>
      </w:pPr>
      <w:r>
        <w:t>District 40 (Bergen, Essex, Morris and Passaic)</w:t>
      </w:r>
    </w:p>
    <w:p w:rsidR="007C66EA" w:rsidRPr="007C66EA" w:rsidRDefault="007C66EA" w:rsidP="007C66EA">
      <w:pPr>
        <w:pStyle w:val="bpuSponsor"/>
      </w:pPr>
    </w:p>
    <w:p w:rsidR="006C5EDF" w:rsidRDefault="00AC28C9" w:rsidP="00AC28C9">
      <w:pPr>
        <w:pStyle w:val="bpuSponsor"/>
      </w:pPr>
      <w:r>
        <w:t>Co-Sponsored by:</w:t>
      </w:r>
    </w:p>
    <w:p w:rsidR="00AC28C9" w:rsidRPr="00AC28C9" w:rsidRDefault="00AC28C9" w:rsidP="00AC28C9">
      <w:pPr>
        <w:pStyle w:val="bpuSponsor"/>
      </w:pPr>
      <w:r w:rsidRPr="00AC28C9">
        <w:t xml:space="preserve">Senators </w:t>
      </w:r>
      <w:proofErr w:type="spellStart"/>
      <w:r w:rsidRPr="00AC28C9">
        <w:t>Oroho</w:t>
      </w:r>
      <w:proofErr w:type="spellEnd"/>
      <w:r w:rsidRPr="00AC28C9">
        <w:t xml:space="preserve">, </w:t>
      </w:r>
      <w:proofErr w:type="spellStart"/>
      <w:r w:rsidRPr="00AC28C9">
        <w:t>Holzapfel</w:t>
      </w:r>
      <w:proofErr w:type="spellEnd"/>
      <w:r w:rsidRPr="00AC28C9">
        <w:t xml:space="preserve"> and </w:t>
      </w:r>
      <w:proofErr w:type="spellStart"/>
      <w:r w:rsidRPr="00AC28C9">
        <w:t>Cardinale</w:t>
      </w:r>
      <w:proofErr w:type="spellEnd"/>
    </w:p>
    <w:p w:rsidR="00283DAF" w:rsidRDefault="00283DAF" w:rsidP="006C5EDF"/>
    <w:p w:rsidR="00AC28C9" w:rsidRPr="006C5EDF" w:rsidRDefault="00AC28C9" w:rsidP="006C5EDF"/>
    <w:p w:rsidR="00B77772" w:rsidRDefault="00B77772" w:rsidP="00B77772">
      <w:pPr>
        <w:pStyle w:val="bpuSponsor"/>
      </w:pPr>
    </w:p>
    <w:p w:rsidR="00B77772" w:rsidRDefault="00B77772" w:rsidP="00B77772">
      <w:pPr>
        <w:pStyle w:val="bpuSponsor"/>
      </w:pPr>
    </w:p>
    <w:p w:rsidR="00B77772" w:rsidRDefault="00B77772" w:rsidP="00B77772">
      <w:pPr>
        <w:pStyle w:val="bpuSponsor"/>
      </w:pPr>
      <w:r>
        <w:t>SYNOPSIS</w:t>
      </w:r>
    </w:p>
    <w:p w:rsidR="00B77772" w:rsidRDefault="00B77772" w:rsidP="00B77772">
      <w:pPr>
        <w:pStyle w:val="bpuNormText"/>
      </w:pPr>
      <w:r>
        <w:tab/>
        <w:t xml:space="preserve">Requires option to vote in person using electronic voting machine at polling place for November 2020 general election if voter turns in unopened and unfilled mail-in ballot. </w:t>
      </w:r>
    </w:p>
    <w:p w:rsidR="00B77772" w:rsidRDefault="00B77772" w:rsidP="00B77772">
      <w:pPr>
        <w:pStyle w:val="bpuNormText"/>
      </w:pPr>
    </w:p>
    <w:p w:rsidR="00B77772" w:rsidRDefault="00B77772" w:rsidP="00B77772">
      <w:pPr>
        <w:pStyle w:val="bpuSponsor"/>
      </w:pPr>
      <w:r>
        <w:t xml:space="preserve">CURRENT VERSION OF TEXT </w:t>
      </w:r>
    </w:p>
    <w:p w:rsidR="00B77772" w:rsidRDefault="00B77772" w:rsidP="00B77772">
      <w:pPr>
        <w:pStyle w:val="bpuNormText"/>
      </w:pPr>
      <w:r>
        <w:tab/>
        <w:t>As introduced.</w:t>
      </w:r>
    </w:p>
    <w:p w:rsidR="00B77772" w:rsidRDefault="00B77772" w:rsidP="00B7777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77772" w:rsidRDefault="00B7777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77772" w:rsidSect="00B7777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679FB" w:rsidP="00305BE7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B79A0" w:rsidRPr="008B79A0">
        <w:t>concer</w:t>
      </w:r>
      <w:r w:rsidR="009C65D4">
        <w:t xml:space="preserve">ning the opportunity to vote in </w:t>
      </w:r>
      <w:r w:rsidR="008B79A0" w:rsidRPr="008B79A0">
        <w:t>person at each polling place for the November 2020 general election.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679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679F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05B8B" w:rsidRPr="00FA1955" w:rsidRDefault="00305BE7" w:rsidP="00BD2EA5">
      <w:r>
        <w:tab/>
        <w:t>1.</w:t>
      </w:r>
      <w:r>
        <w:tab/>
      </w:r>
      <w:r w:rsidR="00642A90" w:rsidRPr="00642A90">
        <w:t>Notwit</w:t>
      </w:r>
      <w:r w:rsidR="00642A90">
        <w:t>hstanding any provision of P.L.2020, c.</w:t>
      </w:r>
      <w:r w:rsidR="00642A90" w:rsidRPr="00642A90">
        <w:t>72</w:t>
      </w:r>
      <w:r w:rsidR="00642A90">
        <w:t>, or any other law, rule, or regulation</w:t>
      </w:r>
      <w:r w:rsidR="00642A90" w:rsidRPr="00642A90">
        <w:t xml:space="preserve"> to the contrary,</w:t>
      </w:r>
      <w:r w:rsidR="00642A90">
        <w:t xml:space="preserve"> a</w:t>
      </w:r>
      <w:r w:rsidR="00905B8B" w:rsidRPr="00FA1955">
        <w:t xml:space="preserve">ny person who </w:t>
      </w:r>
      <w:r w:rsidR="00FA1955">
        <w:t xml:space="preserve">has </w:t>
      </w:r>
      <w:r w:rsidR="00905B8B" w:rsidRPr="00FA1955">
        <w:t xml:space="preserve">received a mail-in ballot </w:t>
      </w:r>
      <w:r w:rsidR="00FA1955">
        <w:t xml:space="preserve">for the November 2020 general election </w:t>
      </w:r>
      <w:r w:rsidR="00905B8B" w:rsidRPr="00FA1955">
        <w:t xml:space="preserve">and has not </w:t>
      </w:r>
      <w:r w:rsidR="00FA1955">
        <w:t xml:space="preserve">completed the ballot and delivered or </w:t>
      </w:r>
      <w:r w:rsidR="00905B8B" w:rsidRPr="00FA1955">
        <w:t>transmitted it to the county board</w:t>
      </w:r>
      <w:r w:rsidR="00FA1955">
        <w:t xml:space="preserve"> of elections </w:t>
      </w:r>
      <w:r w:rsidR="00EF5A9E">
        <w:t xml:space="preserve">by hand or </w:t>
      </w:r>
      <w:r w:rsidR="00FA1955">
        <w:t>vi</w:t>
      </w:r>
      <w:r w:rsidR="00EF5A9E">
        <w:t xml:space="preserve">a regular mail or </w:t>
      </w:r>
      <w:r w:rsidR="00FA1955">
        <w:t xml:space="preserve">ballot drop box, </w:t>
      </w:r>
      <w:r w:rsidR="00905B8B" w:rsidRPr="00FA1955">
        <w:t>or given it to a bearer for delivery to the county</w:t>
      </w:r>
      <w:r w:rsidR="00DC6EBA" w:rsidRPr="00FA1955">
        <w:t xml:space="preserve"> board</w:t>
      </w:r>
      <w:r w:rsidR="00FA1955">
        <w:t>,</w:t>
      </w:r>
      <w:r w:rsidR="00DC6EBA" w:rsidRPr="00FA1955">
        <w:t xml:space="preserve"> </w:t>
      </w:r>
      <w:r w:rsidR="00905B8B" w:rsidRPr="00FA1955">
        <w:t xml:space="preserve">shall be permitted to vote </w:t>
      </w:r>
      <w:r w:rsidR="009C65D4">
        <w:t xml:space="preserve">in </w:t>
      </w:r>
      <w:r w:rsidR="00FA1955">
        <w:t xml:space="preserve">person using an electronic voting machine at the voter’s </w:t>
      </w:r>
      <w:r w:rsidR="0084086B">
        <w:t>designated</w:t>
      </w:r>
      <w:r w:rsidR="00FA1955">
        <w:t xml:space="preserve"> polling place by bringing and turning in </w:t>
      </w:r>
      <w:r w:rsidR="00905B8B" w:rsidRPr="00FA1955">
        <w:t xml:space="preserve">the </w:t>
      </w:r>
      <w:r w:rsidR="00FA1955">
        <w:t>unopened and unfilled</w:t>
      </w:r>
      <w:r w:rsidR="00905B8B" w:rsidRPr="00FA1955">
        <w:t xml:space="preserve"> mail-in ballot </w:t>
      </w:r>
      <w:r w:rsidR="00DC6EBA" w:rsidRPr="00FA1955">
        <w:t xml:space="preserve">in person </w:t>
      </w:r>
      <w:r w:rsidR="00905B8B" w:rsidRPr="00FA1955">
        <w:t xml:space="preserve">at </w:t>
      </w:r>
      <w:r w:rsidR="00FA1955">
        <w:t xml:space="preserve">the polling place </w:t>
      </w:r>
      <w:r w:rsidR="00905B8B" w:rsidRPr="00FA1955">
        <w:t xml:space="preserve">on the day of the election. </w:t>
      </w:r>
      <w:r w:rsidR="00FA1955">
        <w:t xml:space="preserve">The voter’s unopened and unfilled mail-in ballot shall constitute proof that the voter has not voted in that election. </w:t>
      </w:r>
      <w:r w:rsidR="00793443">
        <w:t xml:space="preserve">The electronic voting machine voting procedures shall be </w:t>
      </w:r>
      <w:r w:rsidR="00EF5A9E">
        <w:t xml:space="preserve">in compliance </w:t>
      </w:r>
      <w:r w:rsidR="00793443">
        <w:t xml:space="preserve">with Title 19 of the Revised Statutes. </w:t>
      </w:r>
      <w:r w:rsidR="00905B8B" w:rsidRPr="00FA1955">
        <w:t>The S</w:t>
      </w:r>
      <w:r w:rsidR="00DC6EBA" w:rsidRPr="00FA1955">
        <w:t>ecre</w:t>
      </w:r>
      <w:r w:rsidR="00905B8B" w:rsidRPr="00FA1955">
        <w:t>t</w:t>
      </w:r>
      <w:r w:rsidR="00DC6EBA" w:rsidRPr="00FA1955">
        <w:t>a</w:t>
      </w:r>
      <w:r w:rsidR="00905B8B" w:rsidRPr="00FA1955">
        <w:t xml:space="preserve">ry of State </w:t>
      </w:r>
      <w:r w:rsidR="00DC6EBA" w:rsidRPr="00FA1955">
        <w:t xml:space="preserve">and each county board of elections </w:t>
      </w:r>
      <w:r w:rsidR="00905B8B" w:rsidRPr="00FA1955">
        <w:t xml:space="preserve">shall develop </w:t>
      </w:r>
      <w:r w:rsidR="00DC6EBA" w:rsidRPr="00FA1955">
        <w:t xml:space="preserve">the necessary procedures to be implemented at each polling place to ensure the </w:t>
      </w:r>
      <w:r w:rsidR="00793443">
        <w:t>i</w:t>
      </w:r>
      <w:r w:rsidR="00EF5A9E">
        <w:t>ntegrity of the voting process</w:t>
      </w:r>
      <w:r w:rsidR="00793443">
        <w:t xml:space="preserve">, including the </w:t>
      </w:r>
      <w:r w:rsidR="00937502">
        <w:t xml:space="preserve">record-keeping, </w:t>
      </w:r>
      <w:r w:rsidR="00DC6EBA" w:rsidRPr="00FA1955">
        <w:t>security</w:t>
      </w:r>
      <w:r w:rsidR="00937502">
        <w:t>,</w:t>
      </w:r>
      <w:r w:rsidR="00DC6EBA" w:rsidRPr="00FA1955">
        <w:t xml:space="preserve"> and custody of the </w:t>
      </w:r>
      <w:r w:rsidR="00937502">
        <w:t xml:space="preserve">unopened and unfilled </w:t>
      </w:r>
      <w:r w:rsidR="00DC6EBA" w:rsidRPr="00FA1955">
        <w:t>mail-in ballots delivered to each polling place</w:t>
      </w:r>
      <w:r w:rsidR="00793443">
        <w:t>,</w:t>
      </w:r>
      <w:r w:rsidR="00DC6EBA" w:rsidRPr="00FA1955">
        <w:t xml:space="preserve"> as provided under this section.</w:t>
      </w:r>
      <w:r w:rsidR="00937502">
        <w:t xml:space="preserve"> </w:t>
      </w:r>
      <w:r w:rsidR="00DC6EBA">
        <w:rPr>
          <w:u w:val="single"/>
        </w:rPr>
        <w:t xml:space="preserve"> </w:t>
      </w:r>
      <w:r w:rsidR="006E4E25">
        <w:rPr>
          <w:u w:val="single"/>
        </w:rPr>
        <w:t xml:space="preserve"> </w:t>
      </w:r>
    </w:p>
    <w:p w:rsidR="00A45FFC" w:rsidRDefault="00A45FFC" w:rsidP="00A45FFC"/>
    <w:p w:rsidR="00B725D4" w:rsidRDefault="00B725D4" w:rsidP="00686AEB">
      <w:r>
        <w:tab/>
      </w:r>
      <w:r w:rsidR="00FA1955">
        <w:t>2</w:t>
      </w:r>
      <w:r w:rsidR="00305BE7">
        <w:t>.</w:t>
      </w:r>
      <w:r w:rsidR="00305BE7">
        <w:tab/>
      </w:r>
      <w:r w:rsidR="00576305" w:rsidRPr="00576305">
        <w:t>This act sha</w:t>
      </w:r>
      <w:r w:rsidR="007A0CEB">
        <w:t xml:space="preserve">ll take effect immediately, </w:t>
      </w:r>
      <w:r w:rsidR="00576305" w:rsidRPr="00576305">
        <w:t xml:space="preserve">shall </w:t>
      </w:r>
      <w:r w:rsidR="00FA1955">
        <w:t xml:space="preserve">apply to the </w:t>
      </w:r>
      <w:r w:rsidR="00576305" w:rsidRPr="00576305">
        <w:t xml:space="preserve">November </w:t>
      </w:r>
      <w:r w:rsidR="00FA1955">
        <w:t xml:space="preserve">2020 </w:t>
      </w:r>
      <w:r w:rsidR="00576305" w:rsidRPr="00576305">
        <w:t>general election</w:t>
      </w:r>
      <w:r w:rsidR="007A0CEB">
        <w:t>, and shall expire upon the certification of the results of that election</w:t>
      </w:r>
      <w:r w:rsidR="00576305" w:rsidRPr="00576305">
        <w:t>.</w:t>
      </w:r>
    </w:p>
    <w:p w:rsidR="00C449A9" w:rsidRDefault="00C449A9" w:rsidP="00686AEB"/>
    <w:p w:rsidR="004A5A85" w:rsidRPr="00CE7BD8" w:rsidRDefault="004A5A8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E40E5" w:rsidRDefault="006E40E5" w:rsidP="00FA1955"/>
    <w:p w:rsidR="00A45FFC" w:rsidRDefault="006E40E5" w:rsidP="00FA1955">
      <w:r>
        <w:tab/>
        <w:t>This bill r</w:t>
      </w:r>
      <w:r w:rsidRPr="006E40E5">
        <w:t xml:space="preserve">equires </w:t>
      </w:r>
      <w:r>
        <w:t xml:space="preserve">the </w:t>
      </w:r>
      <w:r w:rsidR="001B08E6">
        <w:t xml:space="preserve">option to vote in </w:t>
      </w:r>
      <w:r w:rsidRPr="006E40E5">
        <w:t>person using electronic voting machine</w:t>
      </w:r>
      <w:r>
        <w:t>s</w:t>
      </w:r>
      <w:r w:rsidRPr="006E40E5">
        <w:t xml:space="preserve"> at </w:t>
      </w:r>
      <w:r>
        <w:t xml:space="preserve">each </w:t>
      </w:r>
      <w:r w:rsidRPr="006E40E5">
        <w:t xml:space="preserve">polling place for </w:t>
      </w:r>
      <w:r w:rsidR="00EF5A9E">
        <w:t xml:space="preserve">the </w:t>
      </w:r>
      <w:r w:rsidRPr="006E40E5">
        <w:t>Novembe</w:t>
      </w:r>
      <w:r>
        <w:t xml:space="preserve">r 2020 general election for any voter who </w:t>
      </w:r>
      <w:r w:rsidRPr="006E40E5">
        <w:t xml:space="preserve">turns in </w:t>
      </w:r>
      <w:r>
        <w:t xml:space="preserve">the voter’s </w:t>
      </w:r>
      <w:r w:rsidRPr="006E40E5">
        <w:t>unopened and unfilled mail-in ballot</w:t>
      </w:r>
      <w:r w:rsidR="00EF5A9E">
        <w:t xml:space="preserve"> at the polling place</w:t>
      </w:r>
      <w:r w:rsidRPr="006E40E5">
        <w:t>.</w:t>
      </w:r>
    </w:p>
    <w:p w:rsidR="006E40E5" w:rsidRDefault="001229EC" w:rsidP="00686AEB">
      <w:r>
        <w:tab/>
      </w:r>
      <w:r w:rsidR="006E40E5">
        <w:t>Under the bill, a</w:t>
      </w:r>
      <w:r w:rsidR="00937502" w:rsidRPr="00937502">
        <w:t xml:space="preserve">ny person who has received a mail-in ballot for the November 2020 general election and has not completed the ballot and delivered or transmitted it to the county board of elections </w:t>
      </w:r>
      <w:r w:rsidR="00EF5A9E">
        <w:t xml:space="preserve">by hand, </w:t>
      </w:r>
      <w:r w:rsidR="00937502" w:rsidRPr="00937502">
        <w:t>via regular mail, ballot drop box, or given it to a bearer for deli</w:t>
      </w:r>
      <w:r w:rsidR="006E40E5">
        <w:t xml:space="preserve">very to the county board, would </w:t>
      </w:r>
      <w:r w:rsidR="001B08E6">
        <w:t xml:space="preserve">be permitted to vote in </w:t>
      </w:r>
      <w:r w:rsidR="00937502" w:rsidRPr="00937502">
        <w:t xml:space="preserve">person using an electronic voting machine at the voter’s </w:t>
      </w:r>
      <w:r w:rsidR="0084086B" w:rsidRPr="00937502">
        <w:t>designated</w:t>
      </w:r>
      <w:r w:rsidR="00937502" w:rsidRPr="00937502">
        <w:t xml:space="preserve"> polling place by bringing and turning in the unopened and unfilled mail-in ballot in person at the polling place on the day of the election. The voter’s unopened an</w:t>
      </w:r>
      <w:r w:rsidR="006E40E5">
        <w:t xml:space="preserve">d unfilled mail-in ballot would </w:t>
      </w:r>
      <w:r w:rsidR="00937502" w:rsidRPr="00937502">
        <w:t xml:space="preserve">constitute proof that the voter has not voted in that election. </w:t>
      </w:r>
      <w:r w:rsidR="00EF5A9E" w:rsidRPr="00EF5A9E">
        <w:t xml:space="preserve">The electronic voting </w:t>
      </w:r>
      <w:r w:rsidR="00EF5A9E">
        <w:t xml:space="preserve">machine voting procedures would </w:t>
      </w:r>
      <w:r w:rsidR="00EF5A9E" w:rsidRPr="00EF5A9E">
        <w:t xml:space="preserve">be in </w:t>
      </w:r>
      <w:r w:rsidR="00EF5A9E" w:rsidRPr="00EF5A9E">
        <w:lastRenderedPageBreak/>
        <w:t>compl</w:t>
      </w:r>
      <w:r w:rsidR="00EF5A9E">
        <w:t>iance with current law</w:t>
      </w:r>
      <w:r w:rsidR="00EF5A9E" w:rsidRPr="00EF5A9E">
        <w:t xml:space="preserve">. </w:t>
      </w:r>
      <w:r w:rsidR="00937502" w:rsidRPr="00937502">
        <w:t xml:space="preserve">The </w:t>
      </w:r>
      <w:r w:rsidR="006E40E5">
        <w:t xml:space="preserve">bill directs the </w:t>
      </w:r>
      <w:r w:rsidR="00937502" w:rsidRPr="00937502">
        <w:t>Secretary of State and each county board of electio</w:t>
      </w:r>
      <w:r w:rsidR="006E40E5">
        <w:t xml:space="preserve">ns to </w:t>
      </w:r>
      <w:r w:rsidR="00937502" w:rsidRPr="00937502">
        <w:t xml:space="preserve">develop the necessary procedures to be implemented at each polling place </w:t>
      </w:r>
      <w:r w:rsidR="00EF5A9E" w:rsidRPr="00EF5A9E">
        <w:t>to ensure the integrity of the voting process, including the record-keeping, security, and custody of the unopened and unfilled mail-in ballots</w:t>
      </w:r>
      <w:r w:rsidR="00EF5A9E">
        <w:t>.</w:t>
      </w:r>
    </w:p>
    <w:sectPr w:rsidR="006E40E5" w:rsidSect="00B7777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25E" w:rsidRDefault="000D725E">
      <w:r>
        <w:separator/>
      </w:r>
    </w:p>
  </w:endnote>
  <w:endnote w:type="continuationSeparator" w:id="0">
    <w:p w:rsidR="000D725E" w:rsidRDefault="000D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6EA" w:rsidRDefault="003B59F5" w:rsidP="003B59F5">
    <w:pPr>
      <w:pStyle w:val="sponUdate"/>
    </w:pPr>
    <w:r>
      <w:t>(Sponsorship Updated As Of: 10/19/2020)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25E" w:rsidRDefault="000D725E">
      <w:r>
        <w:separator/>
      </w:r>
    </w:p>
  </w:footnote>
  <w:footnote w:type="continuationSeparator" w:id="0">
    <w:p w:rsidR="000D725E" w:rsidRDefault="000D7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862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77772" w:rsidRDefault="00B77772" w:rsidP="00B77772">
    <w:pPr>
      <w:pStyle w:val="bpuHeadSpon"/>
    </w:pPr>
    <w:r w:rsidRPr="00B77772">
      <w:rPr>
        <w:rStyle w:val="bpuHeadSponChar"/>
      </w:rPr>
      <w:t>S2944</w:t>
    </w:r>
    <w:r>
      <w:t xml:space="preserve"> O'SCANLON</w:t>
    </w:r>
    <w:r w:rsidR="007C66EA">
      <w:t>, CORRADO</w:t>
    </w:r>
  </w:p>
  <w:p w:rsidR="00B77772" w:rsidRDefault="00B77772" w:rsidP="00B777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62C3">
      <w:rPr>
        <w:noProof/>
      </w:rPr>
      <w:t>3</w:t>
    </w:r>
    <w:r>
      <w:fldChar w:fldCharType="end"/>
    </w:r>
  </w:p>
  <w:p w:rsidR="00B77772" w:rsidRDefault="00B77772" w:rsidP="00B7777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77772" w:rsidRDefault="00B77772" w:rsidP="00B77772">
    <w:pPr>
      <w:pStyle w:val="bpuHeadSpon"/>
    </w:pPr>
    <w:r w:rsidRPr="00B77772">
      <w:rPr>
        <w:rStyle w:val="bpuHeadSponChar"/>
      </w:rPr>
      <w:t>S2944</w:t>
    </w:r>
    <w:r>
      <w:t xml:space="preserve"> O'SCANLON</w:t>
    </w:r>
    <w:r w:rsidR="007C66EA">
      <w:t>, CORRADO</w:t>
    </w:r>
  </w:p>
  <w:p w:rsidR="00B77772" w:rsidRDefault="00B77772" w:rsidP="00B777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62C3">
      <w:rPr>
        <w:noProof/>
      </w:rPr>
      <w:t>2</w:t>
    </w:r>
    <w:r>
      <w:fldChar w:fldCharType="end"/>
    </w:r>
  </w:p>
  <w:p w:rsidR="00B77772" w:rsidRDefault="00B77772" w:rsidP="00B7777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5E"/>
    <w:rsid w:val="000051BD"/>
    <w:rsid w:val="0000535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7FF"/>
    <w:rsid w:val="000810EA"/>
    <w:rsid w:val="0008141C"/>
    <w:rsid w:val="00094A55"/>
    <w:rsid w:val="000A1504"/>
    <w:rsid w:val="000A44A7"/>
    <w:rsid w:val="000B1054"/>
    <w:rsid w:val="000B3411"/>
    <w:rsid w:val="000C054C"/>
    <w:rsid w:val="000C12C2"/>
    <w:rsid w:val="000C21F0"/>
    <w:rsid w:val="000D11AF"/>
    <w:rsid w:val="000D6255"/>
    <w:rsid w:val="000D6262"/>
    <w:rsid w:val="000D725E"/>
    <w:rsid w:val="000D7B4A"/>
    <w:rsid w:val="000E4006"/>
    <w:rsid w:val="000F3DA2"/>
    <w:rsid w:val="000F5FDE"/>
    <w:rsid w:val="000F7466"/>
    <w:rsid w:val="001229EC"/>
    <w:rsid w:val="00123929"/>
    <w:rsid w:val="0013000E"/>
    <w:rsid w:val="00133F81"/>
    <w:rsid w:val="00135943"/>
    <w:rsid w:val="0014664C"/>
    <w:rsid w:val="001645FB"/>
    <w:rsid w:val="001724B3"/>
    <w:rsid w:val="00173D2B"/>
    <w:rsid w:val="00181676"/>
    <w:rsid w:val="00183603"/>
    <w:rsid w:val="0018410E"/>
    <w:rsid w:val="00194E78"/>
    <w:rsid w:val="00195A89"/>
    <w:rsid w:val="0019707B"/>
    <w:rsid w:val="00197E8B"/>
    <w:rsid w:val="00197FA4"/>
    <w:rsid w:val="001A161A"/>
    <w:rsid w:val="001A3B79"/>
    <w:rsid w:val="001A66B6"/>
    <w:rsid w:val="001B08E6"/>
    <w:rsid w:val="001B4716"/>
    <w:rsid w:val="001B4EA4"/>
    <w:rsid w:val="001C7C52"/>
    <w:rsid w:val="001D25F3"/>
    <w:rsid w:val="001E15F1"/>
    <w:rsid w:val="001E16FA"/>
    <w:rsid w:val="001E6212"/>
    <w:rsid w:val="001E6213"/>
    <w:rsid w:val="001F14C7"/>
    <w:rsid w:val="001F3530"/>
    <w:rsid w:val="001F7405"/>
    <w:rsid w:val="00205533"/>
    <w:rsid w:val="00206B02"/>
    <w:rsid w:val="00212B8D"/>
    <w:rsid w:val="00220E15"/>
    <w:rsid w:val="00222983"/>
    <w:rsid w:val="00232670"/>
    <w:rsid w:val="002370D0"/>
    <w:rsid w:val="00255958"/>
    <w:rsid w:val="00257FA2"/>
    <w:rsid w:val="0026574A"/>
    <w:rsid w:val="002660BB"/>
    <w:rsid w:val="002720E8"/>
    <w:rsid w:val="00275293"/>
    <w:rsid w:val="002776B0"/>
    <w:rsid w:val="00283DAF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7B85"/>
    <w:rsid w:val="002E7D55"/>
    <w:rsid w:val="002F3BA6"/>
    <w:rsid w:val="002F7BF7"/>
    <w:rsid w:val="00305BE7"/>
    <w:rsid w:val="00315320"/>
    <w:rsid w:val="00325776"/>
    <w:rsid w:val="00325E27"/>
    <w:rsid w:val="00326F68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7AC"/>
    <w:rsid w:val="003702CA"/>
    <w:rsid w:val="00370617"/>
    <w:rsid w:val="00374444"/>
    <w:rsid w:val="00382F1F"/>
    <w:rsid w:val="003840E5"/>
    <w:rsid w:val="00391DA4"/>
    <w:rsid w:val="003A3C64"/>
    <w:rsid w:val="003A3F83"/>
    <w:rsid w:val="003B59F5"/>
    <w:rsid w:val="003C43EF"/>
    <w:rsid w:val="003C5A6B"/>
    <w:rsid w:val="003C7FB2"/>
    <w:rsid w:val="003D24DE"/>
    <w:rsid w:val="003E26D4"/>
    <w:rsid w:val="003E47BA"/>
    <w:rsid w:val="003F3B37"/>
    <w:rsid w:val="0040195A"/>
    <w:rsid w:val="004020D5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B43"/>
    <w:rsid w:val="00455D51"/>
    <w:rsid w:val="00456BF9"/>
    <w:rsid w:val="00460E19"/>
    <w:rsid w:val="00461057"/>
    <w:rsid w:val="004704A8"/>
    <w:rsid w:val="00471102"/>
    <w:rsid w:val="00471F18"/>
    <w:rsid w:val="00484144"/>
    <w:rsid w:val="00484C19"/>
    <w:rsid w:val="00485866"/>
    <w:rsid w:val="0048762F"/>
    <w:rsid w:val="00492076"/>
    <w:rsid w:val="00493B1D"/>
    <w:rsid w:val="00497037"/>
    <w:rsid w:val="004A3009"/>
    <w:rsid w:val="004A5A85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159"/>
    <w:rsid w:val="00527BFB"/>
    <w:rsid w:val="00532A32"/>
    <w:rsid w:val="00540B0B"/>
    <w:rsid w:val="0054460F"/>
    <w:rsid w:val="005536CD"/>
    <w:rsid w:val="00554051"/>
    <w:rsid w:val="00557240"/>
    <w:rsid w:val="005629A4"/>
    <w:rsid w:val="00563440"/>
    <w:rsid w:val="005651F3"/>
    <w:rsid w:val="00572184"/>
    <w:rsid w:val="00576305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A90"/>
    <w:rsid w:val="00645E6A"/>
    <w:rsid w:val="00654DB6"/>
    <w:rsid w:val="00665CBC"/>
    <w:rsid w:val="00667A5C"/>
    <w:rsid w:val="00677316"/>
    <w:rsid w:val="00686AEB"/>
    <w:rsid w:val="006B2478"/>
    <w:rsid w:val="006B7897"/>
    <w:rsid w:val="006B7FA7"/>
    <w:rsid w:val="006C086A"/>
    <w:rsid w:val="006C21C1"/>
    <w:rsid w:val="006C5EDF"/>
    <w:rsid w:val="006C7327"/>
    <w:rsid w:val="006D00E5"/>
    <w:rsid w:val="006D791B"/>
    <w:rsid w:val="006E2895"/>
    <w:rsid w:val="006E40E5"/>
    <w:rsid w:val="006E4E2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980"/>
    <w:rsid w:val="00781B4D"/>
    <w:rsid w:val="007824BF"/>
    <w:rsid w:val="00783B8D"/>
    <w:rsid w:val="00793443"/>
    <w:rsid w:val="00794B94"/>
    <w:rsid w:val="00794BD4"/>
    <w:rsid w:val="007A0CEB"/>
    <w:rsid w:val="007A2F73"/>
    <w:rsid w:val="007A3061"/>
    <w:rsid w:val="007A5A0B"/>
    <w:rsid w:val="007A76F7"/>
    <w:rsid w:val="007C0E14"/>
    <w:rsid w:val="007C66EA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86B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9A0"/>
    <w:rsid w:val="008C79B3"/>
    <w:rsid w:val="008D34F2"/>
    <w:rsid w:val="008D77BD"/>
    <w:rsid w:val="008D7D41"/>
    <w:rsid w:val="008E454C"/>
    <w:rsid w:val="008F1E5A"/>
    <w:rsid w:val="00901BDA"/>
    <w:rsid w:val="00905B8B"/>
    <w:rsid w:val="009121D8"/>
    <w:rsid w:val="00916F7A"/>
    <w:rsid w:val="00917FE3"/>
    <w:rsid w:val="009318C7"/>
    <w:rsid w:val="00931C09"/>
    <w:rsid w:val="009348C2"/>
    <w:rsid w:val="0093750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12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5D4"/>
    <w:rsid w:val="009D0E5D"/>
    <w:rsid w:val="009D0F63"/>
    <w:rsid w:val="009D7934"/>
    <w:rsid w:val="009D7CCF"/>
    <w:rsid w:val="009E5961"/>
    <w:rsid w:val="009F4FAC"/>
    <w:rsid w:val="00A017C0"/>
    <w:rsid w:val="00A0520F"/>
    <w:rsid w:val="00A11228"/>
    <w:rsid w:val="00A222C2"/>
    <w:rsid w:val="00A305D6"/>
    <w:rsid w:val="00A3065F"/>
    <w:rsid w:val="00A342C4"/>
    <w:rsid w:val="00A43D6D"/>
    <w:rsid w:val="00A45FFC"/>
    <w:rsid w:val="00A50F6B"/>
    <w:rsid w:val="00A52237"/>
    <w:rsid w:val="00A551D6"/>
    <w:rsid w:val="00A55C37"/>
    <w:rsid w:val="00A569A1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28C9"/>
    <w:rsid w:val="00AC28D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1B1"/>
    <w:rsid w:val="00B45B34"/>
    <w:rsid w:val="00B57047"/>
    <w:rsid w:val="00B61D86"/>
    <w:rsid w:val="00B6342D"/>
    <w:rsid w:val="00B67763"/>
    <w:rsid w:val="00B725D4"/>
    <w:rsid w:val="00B726BD"/>
    <w:rsid w:val="00B732BC"/>
    <w:rsid w:val="00B77772"/>
    <w:rsid w:val="00B90C3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EA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9A9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54E"/>
    <w:rsid w:val="00CB4E5C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826"/>
    <w:rsid w:val="00D6090A"/>
    <w:rsid w:val="00D62FA3"/>
    <w:rsid w:val="00D63B6F"/>
    <w:rsid w:val="00D64A90"/>
    <w:rsid w:val="00D90330"/>
    <w:rsid w:val="00D9410B"/>
    <w:rsid w:val="00D9695B"/>
    <w:rsid w:val="00DA2417"/>
    <w:rsid w:val="00DA5585"/>
    <w:rsid w:val="00DA620F"/>
    <w:rsid w:val="00DA68CD"/>
    <w:rsid w:val="00DB02AC"/>
    <w:rsid w:val="00DB6AA2"/>
    <w:rsid w:val="00DC6EBA"/>
    <w:rsid w:val="00DE10D1"/>
    <w:rsid w:val="00DE2514"/>
    <w:rsid w:val="00DE6851"/>
    <w:rsid w:val="00DF03EE"/>
    <w:rsid w:val="00DF63BC"/>
    <w:rsid w:val="00E01B71"/>
    <w:rsid w:val="00E05CC9"/>
    <w:rsid w:val="00E109EB"/>
    <w:rsid w:val="00E15573"/>
    <w:rsid w:val="00E25A5B"/>
    <w:rsid w:val="00E30C50"/>
    <w:rsid w:val="00E373C7"/>
    <w:rsid w:val="00E4267B"/>
    <w:rsid w:val="00E42F13"/>
    <w:rsid w:val="00E452DF"/>
    <w:rsid w:val="00E4562C"/>
    <w:rsid w:val="00E543CF"/>
    <w:rsid w:val="00E546FD"/>
    <w:rsid w:val="00E608F1"/>
    <w:rsid w:val="00E611B9"/>
    <w:rsid w:val="00E679FB"/>
    <w:rsid w:val="00E7144F"/>
    <w:rsid w:val="00E73D74"/>
    <w:rsid w:val="00E76A79"/>
    <w:rsid w:val="00E80692"/>
    <w:rsid w:val="00E80C24"/>
    <w:rsid w:val="00E862C3"/>
    <w:rsid w:val="00E9096C"/>
    <w:rsid w:val="00E93836"/>
    <w:rsid w:val="00EA7C16"/>
    <w:rsid w:val="00EC5281"/>
    <w:rsid w:val="00EC791D"/>
    <w:rsid w:val="00EC7CA6"/>
    <w:rsid w:val="00ED3C5D"/>
    <w:rsid w:val="00ED4553"/>
    <w:rsid w:val="00EF5A9E"/>
    <w:rsid w:val="00F00D08"/>
    <w:rsid w:val="00F12857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F66"/>
    <w:rsid w:val="00F5394E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955"/>
    <w:rsid w:val="00FA1C82"/>
    <w:rsid w:val="00FA2AAE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310E62"/>
  <w15:docId w15:val="{D9216FA9-F2EA-4253-9DB8-1695DD80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B77772"/>
  </w:style>
  <w:style w:type="paragraph" w:styleId="BalloonText">
    <w:name w:val="Balloon Text"/>
    <w:basedOn w:val="Normal"/>
    <w:link w:val="BalloonTextChar"/>
    <w:semiHidden/>
    <w:unhideWhenUsed/>
    <w:rsid w:val="006C5E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5ED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550</Words>
  <Characters>2819</Characters>
  <Application>Microsoft Office Word</Application>
  <DocSecurity>0</DocSecurity>
  <Lines>83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S2944</vt:lpstr>
    </vt:vector>
  </TitlesOfParts>
  <Manager>R225</Manager>
  <Company>NJ Office of Legislative Services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S2944</dc:title>
  <dc:subject/>
  <dc:creator>Senator  O'SCANLON</dc:creator>
  <cp:keywords>S2944|3|SG |223|305|76|F|0|</cp:keywords>
  <dc:description>INTRODUCED SEPTEMBER 21, 2020</dc:description>
  <cp:lastModifiedBy>Franks, Denise</cp:lastModifiedBy>
  <cp:revision>2</cp:revision>
  <cp:lastPrinted>2020-10-09T16:58:00Z</cp:lastPrinted>
  <dcterms:created xsi:type="dcterms:W3CDTF">2020-10-20T20:34:00Z</dcterms:created>
  <dcterms:modified xsi:type="dcterms:W3CDTF">2020-10-20T20:34:00Z</dcterms:modified>
  <cp:category>§1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