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8367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8367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83676">
        <w:rPr>
          <w:caps/>
          <w:szCs w:val="24"/>
        </w:rPr>
        <w:t>NOVEMBER 9, 2020</w:t>
      </w:r>
    </w:p>
    <w:p w:rsidR="00906D22" w:rsidRDefault="00906D22" w:rsidP="00906D22"/>
    <w:p w:rsidR="004144CF" w:rsidRDefault="00906D22" w:rsidP="0083060A">
      <w:r>
        <w:tab/>
        <w:t>The Senate Community and Urban Affairs Committee reports favorably Senate Bill No. 2969.</w:t>
      </w:r>
    </w:p>
    <w:p w:rsidR="00430EC4" w:rsidRPr="00430EC4" w:rsidRDefault="00430EC4" w:rsidP="00430E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0EC4">
        <w:rPr>
          <w:spacing w:val="4"/>
          <w:szCs w:val="24"/>
        </w:rPr>
        <w:tab/>
        <w:t>This bill would require the owner of a multiple dwelling consisting of three or more floors to provide priority treatment, for the purposes of moving to a unit on a lower floor, to senior citizens and persons with disabilities which hinder or limit mobility.  Qualifying residents will be given the right of first refusal over outside applicants seeking to move into the multiple dwelling and over other non-qualifying residents who are seeking to move to a lower floor.</w:t>
      </w:r>
    </w:p>
    <w:p w:rsidR="004B2ABF" w:rsidRPr="00921BAD" w:rsidRDefault="00430EC4" w:rsidP="00921B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30EC4">
        <w:rPr>
          <w:spacing w:val="4"/>
          <w:szCs w:val="24"/>
        </w:rPr>
        <w:tab/>
        <w:t>This bill also requires the owner of a multiple dwelling to post a sign that contains information regarding the priority status granted to qualifying residents seeking to move into a unit on a lower floor.</w:t>
      </w:r>
    </w:p>
    <w:sectPr w:rsidR="004B2ABF" w:rsidRPr="00921BA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676" w:rsidRDefault="00C83676">
      <w:r>
        <w:separator/>
      </w:r>
    </w:p>
  </w:endnote>
  <w:endnote w:type="continuationSeparator" w:id="0">
    <w:p w:rsidR="00C83676" w:rsidRDefault="00C8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676" w:rsidRDefault="00C83676">
      <w:r>
        <w:separator/>
      </w:r>
    </w:p>
  </w:footnote>
  <w:footnote w:type="continuationSeparator" w:id="0">
    <w:p w:rsidR="00C83676" w:rsidRDefault="00C8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1BAD" w:rsidP="00921BAD">
    <w:pPr>
      <w:pStyle w:val="HeaderPage2"/>
      <w:jc w:val="center"/>
    </w:pPr>
    <w:r>
      <w:fldChar w:fldCharType="begin"/>
    </w:r>
    <w:r>
      <w:instrText xml:space="preserve"> PAGE  \* MERGEFORMAT </w:instrText>
    </w:r>
    <w:r>
      <w:fldChar w:fldCharType="separate"/>
    </w:r>
    <w:r>
      <w:rPr>
        <w:noProof/>
      </w:rPr>
      <w:t>2</w:t>
    </w:r>
    <w:r>
      <w:fldChar w:fldCharType="end"/>
    </w:r>
  </w:p>
  <w:p w:rsidR="00921BAD" w:rsidRDefault="00921BAD" w:rsidP="00921B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67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3D2"/>
    <w:rsid w:val="000B5230"/>
    <w:rsid w:val="000B7E9C"/>
    <w:rsid w:val="000C45B4"/>
    <w:rsid w:val="000C6786"/>
    <w:rsid w:val="000D1F50"/>
    <w:rsid w:val="000E670C"/>
    <w:rsid w:val="000F404B"/>
    <w:rsid w:val="000F4668"/>
    <w:rsid w:val="001020AD"/>
    <w:rsid w:val="00104F41"/>
    <w:rsid w:val="00105C93"/>
    <w:rsid w:val="0010728F"/>
    <w:rsid w:val="0011534D"/>
    <w:rsid w:val="001157B7"/>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EC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771"/>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A1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D22"/>
    <w:rsid w:val="00912150"/>
    <w:rsid w:val="00913C8C"/>
    <w:rsid w:val="009154B2"/>
    <w:rsid w:val="00921007"/>
    <w:rsid w:val="0092127F"/>
    <w:rsid w:val="00921BAD"/>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7E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D0F"/>
    <w:rsid w:val="00C20FDB"/>
    <w:rsid w:val="00C228D1"/>
    <w:rsid w:val="00C23217"/>
    <w:rsid w:val="00C34FAB"/>
    <w:rsid w:val="00C37037"/>
    <w:rsid w:val="00C42B48"/>
    <w:rsid w:val="00C44424"/>
    <w:rsid w:val="00C47AF5"/>
    <w:rsid w:val="00C53CFF"/>
    <w:rsid w:val="00C55D17"/>
    <w:rsid w:val="00C6255C"/>
    <w:rsid w:val="00C65801"/>
    <w:rsid w:val="00C83676"/>
    <w:rsid w:val="00C863A3"/>
    <w:rsid w:val="00C87FC7"/>
    <w:rsid w:val="00C94EFB"/>
    <w:rsid w:val="00C9642B"/>
    <w:rsid w:val="00C96D54"/>
    <w:rsid w:val="00C975EB"/>
    <w:rsid w:val="00CA2896"/>
    <w:rsid w:val="00CA42E8"/>
    <w:rsid w:val="00CD2D9C"/>
    <w:rsid w:val="00CD5034"/>
    <w:rsid w:val="00CE1E3A"/>
    <w:rsid w:val="00CE27FA"/>
    <w:rsid w:val="00CE5315"/>
    <w:rsid w:val="00CE74A8"/>
    <w:rsid w:val="00CF030F"/>
    <w:rsid w:val="00CF080C"/>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350"/>
    <w:rsid w:val="00E44D5D"/>
    <w:rsid w:val="00E454B8"/>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12F0D8F-F302-4F94-8EAB-6069BB86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145</Words>
  <Characters>739</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S2969 SCU Statement 11-9-20</vt:lpstr>
    </vt:vector>
  </TitlesOfParts>
  <Manager>R230</Manager>
  <Company>NJ OLS DMU</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S2969 SCU Statement 11/9/20</dc:title>
  <dc:subject/>
  <dc:creator>Senate SCU</dc:creator>
  <cp:keywords>S2969|1|LG |266|0|0|!||</cp:keywords>
  <dc:description/>
  <cp:lastModifiedBy>Bektas, Brenda</cp:lastModifiedBy>
  <cp:revision>2</cp:revision>
  <cp:lastPrinted>1999-09-30T17:29:00Z</cp:lastPrinted>
  <dcterms:created xsi:type="dcterms:W3CDTF">2020-11-10T16:38:00Z</dcterms:created>
  <dcterms:modified xsi:type="dcterms:W3CDTF">2020-11-10T16:38:00Z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