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F63" w:rsidRDefault="00E05F63" w:rsidP="00E05F63">
      <w:pPr>
        <w:pStyle w:val="bpuBill"/>
      </w:pPr>
      <w:bookmarkStart w:id="0" w:name="bpuFrontPg"/>
      <w:bookmarkEnd w:id="0"/>
      <w:r>
        <w:t xml:space="preserve">SENATE, No. 2974 </w:t>
      </w:r>
    </w:p>
    <w:p w:rsidR="00E05F63" w:rsidRPr="009D38FF" w:rsidRDefault="00E05F63" w:rsidP="00E05F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9438" r:id="rId7"/>
        </w:object>
      </w:r>
    </w:p>
    <w:p w:rsidR="00E05F63" w:rsidRDefault="00E05F63" w:rsidP="00E05F63">
      <w:pPr>
        <w:pStyle w:val="bpuState"/>
      </w:pPr>
      <w:r>
        <w:t>STATE OF NEW JERSEY</w:t>
      </w:r>
    </w:p>
    <w:p w:rsidR="00E05F63" w:rsidRDefault="00E05F63" w:rsidP="00E05F63">
      <w:pPr>
        <w:pStyle w:val="bpuLegislature"/>
      </w:pPr>
      <w:r>
        <w:t>219th LEGISLATURE</w:t>
      </w:r>
    </w:p>
    <w:p w:rsidR="00E05F63" w:rsidRDefault="00E05F63" w:rsidP="00E05F63">
      <w:pPr>
        <w:pStyle w:val="bpuWpGraphic"/>
      </w:pPr>
      <w:r>
        <w:object w:dxaOrig="8985" w:dyaOrig="255">
          <v:shape id="_x0000_i1026" type="#_x0000_t75" style="width:6in;height:12pt" o:ole="">
            <v:imagedata r:id="rId6" o:title=""/>
          </v:shape>
          <o:OLEObject Type="Embed" ProgID="WPWin6.1" ShapeID="_x0000_i1026" DrawAspect="Content" ObjectID="_1663749439" r:id="rId8"/>
        </w:object>
      </w:r>
      <w:r>
        <w:t xml:space="preserve">  </w:t>
      </w:r>
    </w:p>
    <w:p w:rsidR="00E05F63" w:rsidRDefault="00E05F63" w:rsidP="00E05F63">
      <w:pPr>
        <w:pStyle w:val="bpuIntro"/>
      </w:pPr>
      <w:r>
        <w:t>INTRODUCED SEPTEMBER 24, 2020</w:t>
      </w:r>
    </w:p>
    <w:p w:rsidR="00E05F63" w:rsidRDefault="00E05F63" w:rsidP="00E05F63">
      <w:pPr>
        <w:pStyle w:val="bpuIntro"/>
      </w:pPr>
    </w:p>
    <w:p w:rsidR="00E05F63" w:rsidRDefault="00E05F63" w:rsidP="00E05F63">
      <w:pPr>
        <w:pStyle w:val="bpuIntro"/>
        <w:sectPr w:rsidR="00E05F63" w:rsidSect="00F7073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05F63" w:rsidRDefault="00E05F63" w:rsidP="00E05F63">
      <w:pPr>
        <w:pStyle w:val="bpuIntro"/>
      </w:pPr>
    </w:p>
    <w:p w:rsidR="00E05F63" w:rsidRDefault="00E05F63" w:rsidP="00E05F63">
      <w:pPr>
        <w:pStyle w:val="bpuSponsor"/>
      </w:pPr>
      <w:r>
        <w:t>Sponsored by:</w:t>
      </w:r>
    </w:p>
    <w:p w:rsidR="00E05F63" w:rsidRDefault="00E05F63" w:rsidP="00E05F63">
      <w:pPr>
        <w:pStyle w:val="bpuSponsor"/>
      </w:pPr>
      <w:r>
        <w:t>Senator  JAMES BEACH</w:t>
      </w:r>
    </w:p>
    <w:p w:rsidR="00E05F63" w:rsidRDefault="00E05F63" w:rsidP="00E05F63">
      <w:pPr>
        <w:pStyle w:val="bpuSponsor"/>
      </w:pPr>
      <w:r>
        <w:t>District 6 (Burlington and Camden)</w:t>
      </w:r>
    </w:p>
    <w:p w:rsidR="00E05F63" w:rsidRDefault="00F70735" w:rsidP="00F70735">
      <w:pPr>
        <w:pStyle w:val="bpuSponsor"/>
      </w:pPr>
      <w:r>
        <w:t>Senator  CHRISTOPHER "KIP" BATEMAN</w:t>
      </w:r>
    </w:p>
    <w:p w:rsidR="00F70735" w:rsidRDefault="00F70735" w:rsidP="00F70735">
      <w:pPr>
        <w:pStyle w:val="bpuSponsor"/>
      </w:pPr>
      <w:r>
        <w:t>District 16 (Hunterdon, Mercer, Middlesex and Somerset)</w:t>
      </w:r>
    </w:p>
    <w:p w:rsidR="00F70735" w:rsidRPr="00F70735" w:rsidRDefault="00F70735" w:rsidP="00F70735">
      <w:pPr>
        <w:pStyle w:val="bpuSponsor"/>
      </w:pPr>
    </w:p>
    <w:p w:rsidR="00E05F63" w:rsidRDefault="00E05F63" w:rsidP="00E05F63">
      <w:pPr>
        <w:pStyle w:val="bpuSponsor"/>
      </w:pPr>
    </w:p>
    <w:p w:rsidR="00E05F63" w:rsidRDefault="00E05F63" w:rsidP="00E05F63">
      <w:pPr>
        <w:pStyle w:val="bpuSponsor"/>
      </w:pPr>
    </w:p>
    <w:p w:rsidR="00E05F63" w:rsidRDefault="00E05F63" w:rsidP="00E05F63">
      <w:pPr>
        <w:pStyle w:val="bpuSponsor"/>
      </w:pPr>
    </w:p>
    <w:p w:rsidR="00E05F63" w:rsidRDefault="00E05F63" w:rsidP="00E05F63">
      <w:pPr>
        <w:pStyle w:val="bpuSponsor"/>
      </w:pPr>
      <w:r>
        <w:t>SYNOPSIS</w:t>
      </w:r>
    </w:p>
    <w:p w:rsidR="00E05F63" w:rsidRDefault="00E05F63" w:rsidP="00E05F63">
      <w:pPr>
        <w:pStyle w:val="bpuNormText"/>
      </w:pPr>
      <w:r>
        <w:tab/>
        <w:t>Permits State and county boards of election to purchase or lease decommissioned letter collection boxes for use as ballot drop boxes.</w:t>
      </w:r>
    </w:p>
    <w:p w:rsidR="00E05F63" w:rsidRDefault="00E05F63" w:rsidP="00E05F63">
      <w:pPr>
        <w:pStyle w:val="bpuNormText"/>
      </w:pPr>
    </w:p>
    <w:p w:rsidR="00E05F63" w:rsidRDefault="00E05F63" w:rsidP="00E05F63">
      <w:pPr>
        <w:pStyle w:val="bpuSponsor"/>
      </w:pPr>
      <w:r>
        <w:t xml:space="preserve">CURRENT VERSION OF TEXT </w:t>
      </w:r>
    </w:p>
    <w:p w:rsidR="00E05F63" w:rsidRDefault="00E05F63" w:rsidP="00E05F63">
      <w:pPr>
        <w:pStyle w:val="bpuNormText"/>
      </w:pPr>
      <w:r>
        <w:tab/>
        <w:t>As introduced.</w:t>
      </w:r>
    </w:p>
    <w:p w:rsidR="00E05F63" w:rsidRDefault="00E05F63" w:rsidP="00E05F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5F63" w:rsidRDefault="00E05F63" w:rsidP="008916EC">
      <w:pPr>
        <w:pStyle w:val="FronterPage"/>
        <w:tabs>
          <w:tab w:val="clear" w:pos="720"/>
          <w:tab w:val="clear" w:pos="1440"/>
          <w:tab w:val="clear" w:pos="2160"/>
          <w:tab w:val="clear" w:pos="2880"/>
          <w:tab w:val="clear" w:pos="3600"/>
          <w:tab w:val="clear" w:pos="4320"/>
          <w:tab w:val="clear" w:pos="5040"/>
        </w:tabs>
        <w:sectPr w:rsidR="00E05F63" w:rsidSect="00E05F63">
          <w:type w:val="continuous"/>
          <w:pgSz w:w="12240" w:h="20160" w:code="5"/>
          <w:pgMar w:top="1440" w:right="2275" w:bottom="1440" w:left="2275" w:header="72" w:footer="720" w:gutter="0"/>
          <w:pgNumType w:start="1"/>
          <w:cols w:space="720"/>
          <w:docGrid w:linePitch="360"/>
        </w:sectPr>
      </w:pPr>
    </w:p>
    <w:p w:rsidR="00686AEB" w:rsidRPr="00FE2AFE" w:rsidRDefault="00E273B9" w:rsidP="003E47BA">
      <w:pPr>
        <w:pStyle w:val="HangingAnAct"/>
        <w:rPr>
          <w:rStyle w:val="HangingAnActChar"/>
        </w:rPr>
      </w:pPr>
      <w:r w:rsidRPr="00FE2AFE">
        <w:rPr>
          <w:rStyle w:val="BillHead"/>
        </w:rPr>
        <w:lastRenderedPageBreak/>
        <w:t>An Act</w:t>
      </w:r>
      <w:r w:rsidR="00686AEB" w:rsidRPr="00FE2AFE">
        <w:rPr>
          <w:rStyle w:val="HangingAnActChar"/>
        </w:rPr>
        <w:t xml:space="preserve"> </w:t>
      </w:r>
      <w:r w:rsidR="00157FF4" w:rsidRPr="00FE2AFE">
        <w:rPr>
          <w:rStyle w:val="HangingAnActChar"/>
        </w:rPr>
        <w:t xml:space="preserve">concerning ballot drop boxes and supplementing </w:t>
      </w:r>
      <w:r w:rsidR="007E1C88">
        <w:rPr>
          <w:rStyle w:val="HangingAnActChar"/>
        </w:rPr>
        <w:t>T</w:t>
      </w:r>
      <w:r w:rsidR="00157FF4" w:rsidRPr="00FE2AFE">
        <w:rPr>
          <w:rStyle w:val="HangingAnActChar"/>
        </w:rPr>
        <w:t>itle 19 of the Revised Statutes.</w:t>
      </w:r>
    </w:p>
    <w:p w:rsidR="000B1054" w:rsidRPr="00FE2AFE" w:rsidRDefault="000B1054" w:rsidP="000B1054"/>
    <w:p w:rsidR="00686AEB" w:rsidRPr="00FE2AFE" w:rsidRDefault="00686AEB" w:rsidP="00686AEB">
      <w:r w:rsidRPr="00FE2AFE">
        <w:tab/>
      </w:r>
      <w:r w:rsidR="00E273B9" w:rsidRPr="00FE2AFE">
        <w:rPr>
          <w:rStyle w:val="BillHeading2"/>
        </w:rPr>
        <w:t>Be It Enacted</w:t>
      </w:r>
      <w:r w:rsidRPr="00FE2AFE">
        <w:rPr>
          <w:rStyle w:val="BillHeading2"/>
        </w:rPr>
        <w:t xml:space="preserve"> </w:t>
      </w:r>
      <w:r w:rsidR="00E273B9" w:rsidRPr="00FE2AFE">
        <w:rPr>
          <w:rStyle w:val="BillLanguage"/>
        </w:rPr>
        <w:t>by the Senate and General Assembly of the State of New Jersey:</w:t>
      </w:r>
    </w:p>
    <w:p w:rsidR="00686AEB" w:rsidRPr="00FE2AFE" w:rsidRDefault="00686AEB" w:rsidP="00686AEB"/>
    <w:p w:rsidR="00691563" w:rsidRPr="00FE2AFE" w:rsidRDefault="00691563" w:rsidP="00686AEB">
      <w:r w:rsidRPr="00FE2AFE">
        <w:tab/>
        <w:t>1.  Notwithstanding any law, rule, or regulation to the contrary,</w:t>
      </w:r>
      <w:r w:rsidR="00DE39D5" w:rsidRPr="00FE2AFE">
        <w:t xml:space="preserve"> </w:t>
      </w:r>
      <w:r w:rsidR="002C2C85" w:rsidRPr="00FE2AFE">
        <w:t xml:space="preserve">the Department of State or a county board of elections </w:t>
      </w:r>
      <w:r w:rsidR="003E333E" w:rsidRPr="00FE2AFE">
        <w:t xml:space="preserve">shall be permitted to </w:t>
      </w:r>
      <w:r w:rsidRPr="00FE2AFE">
        <w:t xml:space="preserve">purchase, lease, or otherwise acquire any decommissioned letter collection </w:t>
      </w:r>
      <w:r w:rsidR="00DE39D5" w:rsidRPr="00FE2AFE">
        <w:t xml:space="preserve">boxes </w:t>
      </w:r>
      <w:r w:rsidRPr="00FE2AFE">
        <w:t>from the United State</w:t>
      </w:r>
      <w:r w:rsidR="004370FD">
        <w:t>s</w:t>
      </w:r>
      <w:r w:rsidRPr="00FE2AFE">
        <w:t xml:space="preserve"> Postal Service for use as ba</w:t>
      </w:r>
      <w:r w:rsidR="002C2C85" w:rsidRPr="00FE2AFE">
        <w:t>llot drop boxes during the conduct of</w:t>
      </w:r>
      <w:r w:rsidR="001313B8" w:rsidRPr="00FE2AFE">
        <w:t xml:space="preserve"> an election, </w:t>
      </w:r>
      <w:r w:rsidRPr="00FE2AFE">
        <w:t xml:space="preserve">provided that the </w:t>
      </w:r>
      <w:r w:rsidR="00DE39D5" w:rsidRPr="00FE2AFE">
        <w:t>decommissioned letter collection boxes meet</w:t>
      </w:r>
      <w:r w:rsidR="00411940" w:rsidRPr="00FE2AFE">
        <w:t>, or can be altered to meet,</w:t>
      </w:r>
      <w:r w:rsidR="00DE39D5" w:rsidRPr="00FE2AFE">
        <w:t xml:space="preserve"> the </w:t>
      </w:r>
      <w:r w:rsidR="001313B8" w:rsidRPr="00FE2AFE">
        <w:t xml:space="preserve">guidelines </w:t>
      </w:r>
      <w:r w:rsidR="00955B22" w:rsidRPr="00FE2AFE">
        <w:t xml:space="preserve">for ballot drop boxes </w:t>
      </w:r>
      <w:r w:rsidR="00DE39D5" w:rsidRPr="00FE2AFE">
        <w:t xml:space="preserve">established by the </w:t>
      </w:r>
      <w:r w:rsidR="00A52051">
        <w:t>Secretary of State pursuant to s</w:t>
      </w:r>
      <w:r w:rsidR="001313B8" w:rsidRPr="00FE2AFE">
        <w:t>ection 1 of P.L.2020, c.72 (C.19:63</w:t>
      </w:r>
      <w:r w:rsidR="00157FF4" w:rsidRPr="00FE2AFE">
        <w:t>-</w:t>
      </w:r>
      <w:r w:rsidR="001313B8" w:rsidRPr="00FE2AFE">
        <w:t>16.1).</w:t>
      </w:r>
    </w:p>
    <w:p w:rsidR="00691563" w:rsidRPr="00FE2AFE" w:rsidRDefault="00691563" w:rsidP="00686AEB"/>
    <w:p w:rsidR="00686AEB" w:rsidRPr="00FE2AFE" w:rsidRDefault="00686AEB" w:rsidP="00686AEB">
      <w:r w:rsidRPr="00FE2AFE">
        <w:tab/>
      </w:r>
      <w:r w:rsidR="00691563" w:rsidRPr="00FE2AFE">
        <w:t>2</w:t>
      </w:r>
      <w:r w:rsidR="00E273B9" w:rsidRPr="00FE2AFE">
        <w:t xml:space="preserve">. </w:t>
      </w:r>
      <w:r w:rsidR="00691563" w:rsidRPr="00FE2AFE">
        <w:t xml:space="preserve"> </w:t>
      </w:r>
      <w:r w:rsidR="00E273B9" w:rsidRPr="00FE2AFE">
        <w:t>This act shall take effect</w:t>
      </w:r>
      <w:r w:rsidR="00691563" w:rsidRPr="00FE2AFE">
        <w:t xml:space="preserve"> </w:t>
      </w:r>
      <w:r w:rsidR="00A52051">
        <w:t>on February 1, 2021.</w:t>
      </w:r>
    </w:p>
    <w:p w:rsidR="00686AEB" w:rsidRDefault="00686AEB" w:rsidP="00686AEB"/>
    <w:p w:rsidR="00D13F41" w:rsidRPr="00FE2AFE" w:rsidRDefault="00D13F41" w:rsidP="00686AEB"/>
    <w:p w:rsidR="00686AEB" w:rsidRPr="00FE2AFE" w:rsidRDefault="00686AEB" w:rsidP="00686AEB">
      <w:pPr>
        <w:jc w:val="center"/>
      </w:pPr>
      <w:r w:rsidRPr="00FE2AFE">
        <w:t>STATEMENT</w:t>
      </w:r>
    </w:p>
    <w:p w:rsidR="00686AEB" w:rsidRPr="00FE2AFE" w:rsidRDefault="00686AEB" w:rsidP="00686AEB"/>
    <w:p w:rsidR="00F00D08" w:rsidRPr="00FE2AFE" w:rsidRDefault="00955B22" w:rsidP="00D13F41">
      <w:r w:rsidRPr="00FE2AFE">
        <w:tab/>
        <w:t>This bill permits the Department of State or a county board of elections to purchase, lease, or otherwise acquire any decommissioned letter collection boxes from the United State</w:t>
      </w:r>
      <w:r w:rsidR="00B21F31">
        <w:t>s</w:t>
      </w:r>
      <w:r w:rsidRPr="00FE2AFE">
        <w:t xml:space="preserve"> Postal Service for use as ballot drop boxes during the conduct of an election, provided that the decommissioned letter collection boxes meet, or can be altered to meet, the guidelines for ballot drop boxes established by the Secretary of State pursuant to current law.</w:t>
      </w:r>
      <w:bookmarkStart w:id="1" w:name="_GoBack"/>
      <w:bookmarkEnd w:id="1"/>
    </w:p>
    <w:sectPr w:rsidR="00F00D08" w:rsidRPr="00FE2AFE" w:rsidSect="00E05F6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676" w:rsidRDefault="00675676">
      <w:r>
        <w:separator/>
      </w:r>
    </w:p>
  </w:endnote>
  <w:endnote w:type="continuationSeparator" w:id="0">
    <w:p w:rsidR="00675676" w:rsidRDefault="00675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735" w:rsidRDefault="00F70735" w:rsidP="00F70735">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676" w:rsidRDefault="00675676">
      <w:r>
        <w:separator/>
      </w:r>
    </w:p>
  </w:footnote>
  <w:footnote w:type="continuationSeparator" w:id="0">
    <w:p w:rsidR="00675676" w:rsidRDefault="00675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2D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5F63" w:rsidRDefault="00E05F63" w:rsidP="00E05F63">
    <w:pPr>
      <w:pStyle w:val="bpuHeadSpon"/>
    </w:pPr>
    <w:r w:rsidRPr="00E05F63">
      <w:rPr>
        <w:rStyle w:val="bpuHeadSponChar"/>
      </w:rPr>
      <w:t>S2974</w:t>
    </w:r>
    <w:r>
      <w:t xml:space="preserve"> BEACH</w:t>
    </w:r>
  </w:p>
  <w:p w:rsidR="00E05F63" w:rsidRDefault="00E05F63" w:rsidP="00E05F63">
    <w:pPr>
      <w:pStyle w:val="bpuHeadSpon"/>
    </w:pPr>
    <w:r>
      <w:fldChar w:fldCharType="begin"/>
    </w:r>
    <w:r>
      <w:instrText xml:space="preserve"> PAGE  \* MERGEFORMAT </w:instrText>
    </w:r>
    <w:r>
      <w:fldChar w:fldCharType="separate"/>
    </w:r>
    <w:r w:rsidR="00D13F41">
      <w:rPr>
        <w:noProof/>
      </w:rPr>
      <w:t>3</w:t>
    </w:r>
    <w:r>
      <w:fldChar w:fldCharType="end"/>
    </w:r>
  </w:p>
  <w:p w:rsidR="00E05F63" w:rsidRDefault="00E05F63" w:rsidP="00E05F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5F63" w:rsidRDefault="00E05F63" w:rsidP="00E05F63">
    <w:pPr>
      <w:pStyle w:val="bpuHeadSpon"/>
    </w:pPr>
    <w:r w:rsidRPr="00E05F63">
      <w:rPr>
        <w:rStyle w:val="bpuHeadSponChar"/>
      </w:rPr>
      <w:t>S2974</w:t>
    </w:r>
    <w:r>
      <w:t xml:space="preserve"> BEACH</w:t>
    </w:r>
    <w:r w:rsidR="00DD327A">
      <w:t xml:space="preserve">, </w:t>
    </w:r>
    <w:r w:rsidR="00DD327A">
      <w:t>BATEMAN</w:t>
    </w:r>
  </w:p>
  <w:p w:rsidR="00E05F63" w:rsidRDefault="00E05F63" w:rsidP="00E05F63">
    <w:pPr>
      <w:pStyle w:val="bpuHeadSpon"/>
    </w:pPr>
    <w:r>
      <w:fldChar w:fldCharType="begin"/>
    </w:r>
    <w:r>
      <w:instrText xml:space="preserve"> PAGE  \* MERGEFORMAT </w:instrText>
    </w:r>
    <w:r>
      <w:fldChar w:fldCharType="separate"/>
    </w:r>
    <w:r w:rsidR="00ED72AC">
      <w:rPr>
        <w:noProof/>
      </w:rPr>
      <w:t>2</w:t>
    </w:r>
    <w:r>
      <w:fldChar w:fldCharType="end"/>
    </w:r>
  </w:p>
  <w:p w:rsidR="00E05F63" w:rsidRDefault="00E05F63" w:rsidP="00E05F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676"/>
    <w:rsid w:val="000051BD"/>
    <w:rsid w:val="000160A5"/>
    <w:rsid w:val="0002335B"/>
    <w:rsid w:val="0003549A"/>
    <w:rsid w:val="000367AE"/>
    <w:rsid w:val="00043B22"/>
    <w:rsid w:val="00054975"/>
    <w:rsid w:val="00057D20"/>
    <w:rsid w:val="0006197C"/>
    <w:rsid w:val="0006281F"/>
    <w:rsid w:val="0008141C"/>
    <w:rsid w:val="00094A55"/>
    <w:rsid w:val="000A44A7"/>
    <w:rsid w:val="000A5221"/>
    <w:rsid w:val="000B1054"/>
    <w:rsid w:val="000B3411"/>
    <w:rsid w:val="000C054C"/>
    <w:rsid w:val="000C12C2"/>
    <w:rsid w:val="000D11AF"/>
    <w:rsid w:val="000D6255"/>
    <w:rsid w:val="000D6262"/>
    <w:rsid w:val="000D7B4A"/>
    <w:rsid w:val="000E4006"/>
    <w:rsid w:val="000F3DA2"/>
    <w:rsid w:val="000F5FDE"/>
    <w:rsid w:val="000F7466"/>
    <w:rsid w:val="0013000E"/>
    <w:rsid w:val="001313B8"/>
    <w:rsid w:val="00133F81"/>
    <w:rsid w:val="00135943"/>
    <w:rsid w:val="0014664C"/>
    <w:rsid w:val="00157FF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C85"/>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333E"/>
    <w:rsid w:val="003E47BA"/>
    <w:rsid w:val="003F3B37"/>
    <w:rsid w:val="003F7E26"/>
    <w:rsid w:val="0040195A"/>
    <w:rsid w:val="00402DC0"/>
    <w:rsid w:val="00411940"/>
    <w:rsid w:val="00411AF3"/>
    <w:rsid w:val="00416C4B"/>
    <w:rsid w:val="0041751E"/>
    <w:rsid w:val="004211E5"/>
    <w:rsid w:val="00422091"/>
    <w:rsid w:val="0043386C"/>
    <w:rsid w:val="00436F2D"/>
    <w:rsid w:val="00436F5D"/>
    <w:rsid w:val="004370FD"/>
    <w:rsid w:val="00441B42"/>
    <w:rsid w:val="00446804"/>
    <w:rsid w:val="0045118A"/>
    <w:rsid w:val="00455D51"/>
    <w:rsid w:val="00456BF9"/>
    <w:rsid w:val="00461057"/>
    <w:rsid w:val="00466CB9"/>
    <w:rsid w:val="004704A8"/>
    <w:rsid w:val="00471102"/>
    <w:rsid w:val="00471F18"/>
    <w:rsid w:val="00480E2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A47"/>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5676"/>
    <w:rsid w:val="00677316"/>
    <w:rsid w:val="00686AEB"/>
    <w:rsid w:val="0069156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516A"/>
    <w:rsid w:val="007C0E14"/>
    <w:rsid w:val="007C7DE4"/>
    <w:rsid w:val="007D40CB"/>
    <w:rsid w:val="007D5796"/>
    <w:rsid w:val="007D59C0"/>
    <w:rsid w:val="007D7D9C"/>
    <w:rsid w:val="007E1C8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B2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9C1"/>
    <w:rsid w:val="009B5D67"/>
    <w:rsid w:val="009B6176"/>
    <w:rsid w:val="009C0D22"/>
    <w:rsid w:val="009C2DD9"/>
    <w:rsid w:val="009C3E09"/>
    <w:rsid w:val="009C5630"/>
    <w:rsid w:val="009D0E5D"/>
    <w:rsid w:val="009D0F63"/>
    <w:rsid w:val="009D7934"/>
    <w:rsid w:val="009D7CCF"/>
    <w:rsid w:val="009E5961"/>
    <w:rsid w:val="009F4FAC"/>
    <w:rsid w:val="00A017C0"/>
    <w:rsid w:val="00A073CD"/>
    <w:rsid w:val="00A11228"/>
    <w:rsid w:val="00A222C2"/>
    <w:rsid w:val="00A305D6"/>
    <w:rsid w:val="00A342C4"/>
    <w:rsid w:val="00A50F6B"/>
    <w:rsid w:val="00A52051"/>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F3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432D"/>
    <w:rsid w:val="00CE78BF"/>
    <w:rsid w:val="00CF65EB"/>
    <w:rsid w:val="00CF72AD"/>
    <w:rsid w:val="00D02441"/>
    <w:rsid w:val="00D039F4"/>
    <w:rsid w:val="00D10496"/>
    <w:rsid w:val="00D11173"/>
    <w:rsid w:val="00D1215F"/>
    <w:rsid w:val="00D13F41"/>
    <w:rsid w:val="00D16561"/>
    <w:rsid w:val="00D17FF8"/>
    <w:rsid w:val="00D268AC"/>
    <w:rsid w:val="00D27FF3"/>
    <w:rsid w:val="00D343D0"/>
    <w:rsid w:val="00D3664D"/>
    <w:rsid w:val="00D500E9"/>
    <w:rsid w:val="00D507BC"/>
    <w:rsid w:val="00D6012F"/>
    <w:rsid w:val="00D6090A"/>
    <w:rsid w:val="00D62FA3"/>
    <w:rsid w:val="00D63B6F"/>
    <w:rsid w:val="00D64A90"/>
    <w:rsid w:val="00D9410B"/>
    <w:rsid w:val="00D9695B"/>
    <w:rsid w:val="00DA2417"/>
    <w:rsid w:val="00DA5585"/>
    <w:rsid w:val="00DB02AC"/>
    <w:rsid w:val="00DB6AA2"/>
    <w:rsid w:val="00DD327A"/>
    <w:rsid w:val="00DE10D1"/>
    <w:rsid w:val="00DE2514"/>
    <w:rsid w:val="00DE39D5"/>
    <w:rsid w:val="00DE6851"/>
    <w:rsid w:val="00DF03EE"/>
    <w:rsid w:val="00E01B71"/>
    <w:rsid w:val="00E05CC9"/>
    <w:rsid w:val="00E05F63"/>
    <w:rsid w:val="00E15573"/>
    <w:rsid w:val="00E25A5B"/>
    <w:rsid w:val="00E273B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2AC"/>
    <w:rsid w:val="00F00D08"/>
    <w:rsid w:val="00F1350D"/>
    <w:rsid w:val="00F15583"/>
    <w:rsid w:val="00F200EE"/>
    <w:rsid w:val="00F22481"/>
    <w:rsid w:val="00F2542E"/>
    <w:rsid w:val="00F27278"/>
    <w:rsid w:val="00F32AC7"/>
    <w:rsid w:val="00F344E3"/>
    <w:rsid w:val="00F34D58"/>
    <w:rsid w:val="00F40FC9"/>
    <w:rsid w:val="00F41A9D"/>
    <w:rsid w:val="00F44314"/>
    <w:rsid w:val="00F4724B"/>
    <w:rsid w:val="00F54B9C"/>
    <w:rsid w:val="00F56E96"/>
    <w:rsid w:val="00F573DD"/>
    <w:rsid w:val="00F61E59"/>
    <w:rsid w:val="00F63D99"/>
    <w:rsid w:val="00F6426B"/>
    <w:rsid w:val="00F70735"/>
    <w:rsid w:val="00F709B3"/>
    <w:rsid w:val="00F71A5E"/>
    <w:rsid w:val="00FA0AFC"/>
    <w:rsid w:val="00FA1C82"/>
    <w:rsid w:val="00FA2ED1"/>
    <w:rsid w:val="00FA4A52"/>
    <w:rsid w:val="00FB4045"/>
    <w:rsid w:val="00FB4D8E"/>
    <w:rsid w:val="00FC0D0A"/>
    <w:rsid w:val="00FC1B0B"/>
    <w:rsid w:val="00FD2F97"/>
    <w:rsid w:val="00FE2AF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59AF91"/>
  <w15:docId w15:val="{518994DB-5997-407A-A981-CB0F0A6E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05F63"/>
  </w:style>
  <w:style w:type="paragraph" w:styleId="BalloonText">
    <w:name w:val="Balloon Text"/>
    <w:basedOn w:val="Normal"/>
    <w:link w:val="BalloonTextChar"/>
    <w:semiHidden/>
    <w:unhideWhenUsed/>
    <w:rsid w:val="00ED72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72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260</Words>
  <Characters>1387</Characters>
  <Application>Microsoft Office Word</Application>
  <DocSecurity>0</DocSecurity>
  <Lines>54</Lines>
  <Paragraphs>19</Paragraphs>
  <ScaleCrop>false</ScaleCrop>
  <HeadingPairs>
    <vt:vector size="2" baseType="variant">
      <vt:variant>
        <vt:lpstr>Title</vt:lpstr>
      </vt:variant>
      <vt:variant>
        <vt:i4>1</vt:i4>
      </vt:variant>
    </vt:vector>
  </HeadingPairs>
  <TitlesOfParts>
    <vt:vector size="1" baseType="lpstr">
      <vt:lpstr>S2974</vt:lpstr>
    </vt:vector>
  </TitlesOfParts>
  <Manager>R230</Manager>
  <Company>NJ Office of Legislative Services</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S2974</dc:title>
  <dc:subject/>
  <dc:creator>Senator  BEACH</dc:creator>
  <cp:keywords>S2974|2|SG |305|76|76|F|0|</cp:keywords>
  <dc:description>INTRODUCED SEPTEMBER 24, 2020</dc:description>
  <cp:lastModifiedBy>Todaro, Vivian</cp:lastModifiedBy>
  <cp:revision>2</cp:revision>
  <cp:lastPrinted>2020-10-09T15:50:00Z</cp:lastPrinted>
  <dcterms:created xsi:type="dcterms:W3CDTF">2020-10-09T15:50:00Z</dcterms:created>
  <dcterms:modified xsi:type="dcterms:W3CDTF">2020-10-09T15:50:00Z</dcterms:modified>
  <cp:category>s.1: C.19:63-16.2_x000d_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