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04DD3" w14:textId="51CB8EFF" w:rsidR="003F3C7B" w:rsidRDefault="003F3C7B" w:rsidP="003F3C7B">
      <w:pPr>
        <w:pStyle w:val="bpuBill"/>
      </w:pPr>
      <w:bookmarkStart w:id="0" w:name="bpuFrontPg"/>
      <w:bookmarkEnd w:id="0"/>
      <w:r>
        <w:t xml:space="preserve">SENATE, No. 2994 </w:t>
      </w:r>
    </w:p>
    <w:p w14:paraId="09399FF6" w14:textId="5B18E860" w:rsidR="003F3C7B" w:rsidRPr="009D38FF" w:rsidRDefault="003F3C7B" w:rsidP="003F3C7B">
      <w:pPr>
        <w:pStyle w:val="bpuWpGraphic"/>
      </w:pPr>
      <w:r>
        <w:object w:dxaOrig="8985" w:dyaOrig="255" w14:anchorId="16ABE2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49840" r:id="rId7"/>
        </w:object>
      </w:r>
    </w:p>
    <w:p w14:paraId="4280C0EE" w14:textId="77777777" w:rsidR="003F3C7B" w:rsidRDefault="003F3C7B" w:rsidP="003F3C7B">
      <w:pPr>
        <w:pStyle w:val="bpuState"/>
      </w:pPr>
      <w:r>
        <w:t>STATE OF NEW JERSEY</w:t>
      </w:r>
    </w:p>
    <w:p w14:paraId="675CB734" w14:textId="77777777" w:rsidR="003F3C7B" w:rsidRDefault="003F3C7B" w:rsidP="003F3C7B">
      <w:pPr>
        <w:pStyle w:val="bpuLegislature"/>
      </w:pPr>
      <w:r>
        <w:t>219th LEGISLATURE</w:t>
      </w:r>
    </w:p>
    <w:p w14:paraId="2449854E" w14:textId="2976519C" w:rsidR="003F3C7B" w:rsidRDefault="003F3C7B" w:rsidP="003F3C7B">
      <w:pPr>
        <w:pStyle w:val="bpuWpGraphic"/>
      </w:pPr>
      <w:r>
        <w:object w:dxaOrig="8985" w:dyaOrig="255" w14:anchorId="6AED377B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49841" r:id="rId8"/>
        </w:object>
      </w:r>
      <w:r>
        <w:t xml:space="preserve">  </w:t>
      </w:r>
    </w:p>
    <w:p w14:paraId="363CD9D7" w14:textId="77777777" w:rsidR="003F3C7B" w:rsidRDefault="003F3C7B" w:rsidP="003F3C7B">
      <w:pPr>
        <w:pStyle w:val="bpuIntro"/>
      </w:pPr>
      <w:r>
        <w:t>INTRODUCED OCTOBER 8, 2020</w:t>
      </w:r>
    </w:p>
    <w:p w14:paraId="1311CF19" w14:textId="77777777" w:rsidR="003F3C7B" w:rsidRDefault="003F3C7B" w:rsidP="003F3C7B">
      <w:pPr>
        <w:pStyle w:val="bpuIntro"/>
      </w:pPr>
    </w:p>
    <w:p w14:paraId="73FDEC47" w14:textId="77777777" w:rsidR="003F3C7B" w:rsidRDefault="003F3C7B" w:rsidP="003F3C7B">
      <w:pPr>
        <w:pStyle w:val="bpuIntro"/>
        <w:sectPr w:rsidR="003F3C7B" w:rsidSect="0097231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1733886" w14:textId="77777777" w:rsidR="003F3C7B" w:rsidRDefault="003F3C7B" w:rsidP="003F3C7B">
      <w:pPr>
        <w:pStyle w:val="bpuIntro"/>
      </w:pPr>
    </w:p>
    <w:p w14:paraId="43CA58E9" w14:textId="77777777" w:rsidR="003F3C7B" w:rsidRDefault="003F3C7B" w:rsidP="003F3C7B">
      <w:pPr>
        <w:pStyle w:val="bpuSponsor"/>
      </w:pPr>
      <w:r>
        <w:t>Sponsored by:</w:t>
      </w:r>
    </w:p>
    <w:p w14:paraId="142E484F" w14:textId="77777777" w:rsidR="003F3C7B" w:rsidRDefault="003F3C7B" w:rsidP="003F3C7B">
      <w:pPr>
        <w:pStyle w:val="bpuSponsor"/>
      </w:pPr>
      <w:r>
        <w:t>Senator  LINDA R. GREENSTEIN</w:t>
      </w:r>
    </w:p>
    <w:p w14:paraId="50B2188E" w14:textId="77777777" w:rsidR="003F3C7B" w:rsidRDefault="003F3C7B" w:rsidP="003F3C7B">
      <w:pPr>
        <w:pStyle w:val="bpuSponsor"/>
      </w:pPr>
      <w:r>
        <w:t>District 14 (Mercer and Middlesex)</w:t>
      </w:r>
    </w:p>
    <w:p w14:paraId="46FE9BE2" w14:textId="1F486BCD" w:rsidR="003F3C7B" w:rsidRDefault="0097231C" w:rsidP="0097231C">
      <w:pPr>
        <w:pStyle w:val="bpuSponsor"/>
      </w:pPr>
      <w:r>
        <w:t>Senator  KRISTIN M. CORRADO</w:t>
      </w:r>
    </w:p>
    <w:p w14:paraId="385C6147" w14:textId="41E51016" w:rsidR="0097231C" w:rsidRDefault="0097231C" w:rsidP="0097231C">
      <w:pPr>
        <w:pStyle w:val="bpuSponsor"/>
      </w:pPr>
      <w:r>
        <w:t>District 40 (Bergen, Essex, Morris and Passaic)</w:t>
      </w:r>
    </w:p>
    <w:p w14:paraId="0BA6E6C6" w14:textId="77777777" w:rsidR="0097231C" w:rsidRPr="0097231C" w:rsidRDefault="0097231C" w:rsidP="0097231C">
      <w:pPr>
        <w:pStyle w:val="bpuSponsor"/>
      </w:pPr>
    </w:p>
    <w:p w14:paraId="43BE9356" w14:textId="77777777" w:rsidR="003F3C7B" w:rsidRDefault="003F3C7B" w:rsidP="003F3C7B">
      <w:pPr>
        <w:pStyle w:val="bpuSponsor"/>
      </w:pPr>
    </w:p>
    <w:p w14:paraId="57AE13A2" w14:textId="77777777" w:rsidR="003F3C7B" w:rsidRDefault="003F3C7B" w:rsidP="003F3C7B">
      <w:pPr>
        <w:pStyle w:val="bpuSponsor"/>
      </w:pPr>
    </w:p>
    <w:p w14:paraId="04FDB896" w14:textId="77777777" w:rsidR="003F3C7B" w:rsidRDefault="003F3C7B" w:rsidP="003F3C7B">
      <w:pPr>
        <w:pStyle w:val="bpuSponsor"/>
      </w:pPr>
    </w:p>
    <w:p w14:paraId="0550E997" w14:textId="77777777" w:rsidR="003F3C7B" w:rsidRDefault="003F3C7B" w:rsidP="003F3C7B">
      <w:pPr>
        <w:pStyle w:val="bpuSponsor"/>
      </w:pPr>
      <w:r>
        <w:t>SYNOPSIS</w:t>
      </w:r>
    </w:p>
    <w:p w14:paraId="76D46D8F" w14:textId="77777777" w:rsidR="003F3C7B" w:rsidRDefault="003F3C7B" w:rsidP="003F3C7B">
      <w:pPr>
        <w:pStyle w:val="bpuNormText"/>
      </w:pPr>
      <w:r>
        <w:tab/>
        <w:t xml:space="preserve">Authorizes certain persons to display American flag on or over certain property of NJTA, SJTA, and DOT; prohibits NJTA, SJTA, and DOT from removing American flag under certain circumstances. </w:t>
      </w:r>
    </w:p>
    <w:p w14:paraId="06174155" w14:textId="77777777" w:rsidR="003F3C7B" w:rsidRDefault="003F3C7B" w:rsidP="003F3C7B">
      <w:pPr>
        <w:pStyle w:val="bpuNormText"/>
      </w:pPr>
    </w:p>
    <w:p w14:paraId="41D26351" w14:textId="77777777" w:rsidR="003F3C7B" w:rsidRDefault="003F3C7B" w:rsidP="003F3C7B">
      <w:pPr>
        <w:pStyle w:val="bpuSponsor"/>
      </w:pPr>
      <w:r>
        <w:t xml:space="preserve">CURRENT VERSION OF TEXT </w:t>
      </w:r>
    </w:p>
    <w:p w14:paraId="3805B424" w14:textId="77777777" w:rsidR="003F3C7B" w:rsidRDefault="003F3C7B" w:rsidP="003F3C7B">
      <w:pPr>
        <w:pStyle w:val="bpuNormText"/>
      </w:pPr>
      <w:r>
        <w:tab/>
        <w:t>As introduced.</w:t>
      </w:r>
    </w:p>
    <w:p w14:paraId="0032D903" w14:textId="4DDCAC48" w:rsidR="003F3C7B" w:rsidRDefault="003F3C7B" w:rsidP="003F3C7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5CA32E1" wp14:editId="22B82B8A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E3C2267" w14:textId="77777777" w:rsidR="003F3C7B" w:rsidRDefault="003F3C7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F3C7B" w:rsidSect="003F3C7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DDCA9B4" w14:textId="1E800FC7" w:rsidR="00686AEB" w:rsidRPr="00677316" w:rsidRDefault="003468B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F2F8B">
        <w:t>concerning the display of the American flag on</w:t>
      </w:r>
      <w:r w:rsidR="00626281">
        <w:t xml:space="preserve"> or over certain</w:t>
      </w:r>
      <w:r w:rsidR="00BF2F8B">
        <w:t xml:space="preserve"> property of the New Jersey Turnpike Authority</w:t>
      </w:r>
      <w:r w:rsidR="00D50D36">
        <w:t>, South Jersey Transportation Authority, and Department of Transportation,</w:t>
      </w:r>
      <w:r w:rsidR="00BF2F8B">
        <w:t xml:space="preserve"> and supplementing Title 27 of the Revised Statutes</w:t>
      </w:r>
      <w:r w:rsidR="00CD43EB">
        <w:t>.</w:t>
      </w:r>
    </w:p>
    <w:p w14:paraId="156759A7" w14:textId="77777777" w:rsidR="000B1054" w:rsidRPr="00D71D68" w:rsidRDefault="000B1054" w:rsidP="000B1054"/>
    <w:p w14:paraId="38E70780" w14:textId="77777777" w:rsidR="00686AEB" w:rsidRPr="00AA7880" w:rsidRDefault="00686AEB" w:rsidP="00686AEB">
      <w:r>
        <w:tab/>
      </w:r>
      <w:r w:rsidR="003468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468B3">
        <w:rPr>
          <w:rStyle w:val="BillLanguage"/>
        </w:rPr>
        <w:t>by the Senate and General Assembly of the State of New Jersey:</w:t>
      </w:r>
    </w:p>
    <w:p w14:paraId="12179D4F" w14:textId="77777777" w:rsidR="00686AEB" w:rsidRDefault="00686AEB" w:rsidP="00686AEB"/>
    <w:p w14:paraId="2EFA9114" w14:textId="7CA3D7A1" w:rsidR="00CD43EB" w:rsidRDefault="00CD43EB" w:rsidP="00686AEB">
      <w:r>
        <w:tab/>
        <w:t xml:space="preserve">1.  </w:t>
      </w:r>
      <w:r w:rsidRPr="00CD43EB">
        <w:t>Notwithstanding the provisions of any other law</w:t>
      </w:r>
      <w:r w:rsidR="00EC72F5">
        <w:t>, rule, or regulation</w:t>
      </w:r>
      <w:r w:rsidRPr="00CD43EB">
        <w:t xml:space="preserve"> to the contrary, </w:t>
      </w:r>
      <w:r w:rsidR="002D7273">
        <w:t>a law enforcement organization or veterans organization</w:t>
      </w:r>
      <w:r w:rsidRPr="00CD43EB">
        <w:t xml:space="preserve"> may display an American flag on a bridge or overpass that is on or travels over </w:t>
      </w:r>
      <w:r w:rsidR="00DD6763">
        <w:t>a roadway under the jurisdiction</w:t>
      </w:r>
      <w:r w:rsidRPr="00CD43EB">
        <w:t xml:space="preserve"> of the New Jersey Turnpike Authority, provided that</w:t>
      </w:r>
      <w:r w:rsidR="00C71ADC">
        <w:t xml:space="preserve"> the organization provides notice to the authority, </w:t>
      </w:r>
      <w:r w:rsidRPr="00CD43EB">
        <w:t xml:space="preserve">the flag is properly maintained by </w:t>
      </w:r>
      <w:r w:rsidR="002D7273">
        <w:t>the organization</w:t>
      </w:r>
      <w:r w:rsidR="00C71ADC">
        <w:t xml:space="preserve">, </w:t>
      </w:r>
      <w:r w:rsidR="00B277BB" w:rsidRPr="00CD43EB">
        <w:t>and</w:t>
      </w:r>
      <w:r w:rsidR="00C71ADC">
        <w:t xml:space="preserve"> the flag is</w:t>
      </w:r>
      <w:r w:rsidR="00B277BB" w:rsidRPr="00CD43EB">
        <w:t xml:space="preserve"> displayed in</w:t>
      </w:r>
      <w:r w:rsidR="00B277BB">
        <w:t xml:space="preserve"> a manner consistent </w:t>
      </w:r>
      <w:r w:rsidR="00B277BB" w:rsidRPr="00DD2756">
        <w:t xml:space="preserve">with the rules and customs deemed the proper manner to display the </w:t>
      </w:r>
      <w:r w:rsidR="00B277BB">
        <w:t>flag, such as the federal flag c</w:t>
      </w:r>
      <w:r w:rsidR="00B277BB" w:rsidRPr="00DD2756">
        <w:t>ode, 4 U.S.C. s.1 et seq., or any other applicable law or guideline</w:t>
      </w:r>
      <w:r w:rsidRPr="00CD43EB">
        <w:t>.  Notwithstanding the provisions of any other law to the contrary, the New Jersey Turnpike Authority shall not remove any American flag that is displayed in accordance with this section.</w:t>
      </w:r>
    </w:p>
    <w:p w14:paraId="5D9C7AA4" w14:textId="123F897E" w:rsidR="00CD43EB" w:rsidRDefault="00CD43EB" w:rsidP="00686AEB"/>
    <w:p w14:paraId="2A8A6950" w14:textId="2E68B42F" w:rsidR="00574179" w:rsidRDefault="00A042BD" w:rsidP="00686AEB">
      <w:r>
        <w:tab/>
        <w:t>2.</w:t>
      </w:r>
      <w:r>
        <w:tab/>
      </w:r>
      <w:r w:rsidR="00574179" w:rsidRPr="00CD43EB">
        <w:t>Notwithstanding the provisions of any other law</w:t>
      </w:r>
      <w:r w:rsidR="00574179">
        <w:t>, rule, or regulation</w:t>
      </w:r>
      <w:r w:rsidR="00574179" w:rsidRPr="00CD43EB">
        <w:t xml:space="preserve"> to the contrary, </w:t>
      </w:r>
      <w:r w:rsidR="00574179">
        <w:t>a law enforcement organization or veterans organization</w:t>
      </w:r>
      <w:r w:rsidR="00574179" w:rsidRPr="00CD43EB">
        <w:t xml:space="preserve"> may display an American flag on a bridge or overpass that is on or travels over </w:t>
      </w:r>
      <w:r w:rsidR="00DD6763">
        <w:t>a roadway under the jurisdiction</w:t>
      </w:r>
      <w:r w:rsidR="00574179" w:rsidRPr="00CD43EB">
        <w:t xml:space="preserve"> of the </w:t>
      </w:r>
      <w:r w:rsidR="00574179">
        <w:t>South Jersey Transportation</w:t>
      </w:r>
      <w:r w:rsidR="00574179" w:rsidRPr="00CD43EB">
        <w:t xml:space="preserve"> Authority</w:t>
      </w:r>
      <w:r w:rsidR="00C71ADC" w:rsidRPr="00CD43EB">
        <w:t>, provided that</w:t>
      </w:r>
      <w:r w:rsidR="00C71ADC">
        <w:t xml:space="preserve"> the organization provides notice to the authority, </w:t>
      </w:r>
      <w:r w:rsidR="00C71ADC" w:rsidRPr="00CD43EB">
        <w:t xml:space="preserve">the flag is properly maintained by </w:t>
      </w:r>
      <w:r w:rsidR="00C71ADC">
        <w:t>the organization,</w:t>
      </w:r>
      <w:r w:rsidR="00C71ADC" w:rsidRPr="00CD43EB">
        <w:t xml:space="preserve"> and</w:t>
      </w:r>
      <w:r w:rsidR="00C71ADC">
        <w:t xml:space="preserve"> the flag is</w:t>
      </w:r>
      <w:r w:rsidR="00C71ADC" w:rsidRPr="00CD43EB">
        <w:t xml:space="preserve"> displayed in</w:t>
      </w:r>
      <w:r w:rsidR="00C71ADC">
        <w:t xml:space="preserve"> a manner consistent </w:t>
      </w:r>
      <w:r w:rsidR="00C71ADC" w:rsidRPr="00DD2756">
        <w:t xml:space="preserve">with the rules and customs deemed the proper manner to display the </w:t>
      </w:r>
      <w:r w:rsidR="00C71ADC">
        <w:t>flag, such as the federal flag c</w:t>
      </w:r>
      <w:r w:rsidR="00C71ADC" w:rsidRPr="00DD2756">
        <w:t>ode, 4 U.S.C. s.1 et seq., or any other applicable law or guideline</w:t>
      </w:r>
      <w:r w:rsidR="00574179" w:rsidRPr="00CD43EB">
        <w:t xml:space="preserve">.  Notwithstanding the provisions of any other law to the contrary, </w:t>
      </w:r>
      <w:r w:rsidR="00574179">
        <w:t>the South Jersey Transportation Authority</w:t>
      </w:r>
      <w:r w:rsidR="00574179" w:rsidRPr="00CD43EB">
        <w:t xml:space="preserve"> shall not remove any American flag that is displayed in accordance with this section</w:t>
      </w:r>
    </w:p>
    <w:p w14:paraId="1191306B" w14:textId="3A9576C1" w:rsidR="00574179" w:rsidRDefault="00574179" w:rsidP="00686AEB"/>
    <w:p w14:paraId="12F99C9D" w14:textId="1B29B12B" w:rsidR="00574179" w:rsidRDefault="00574179" w:rsidP="00686AEB">
      <w:r>
        <w:tab/>
        <w:t xml:space="preserve">3.  </w:t>
      </w:r>
      <w:r w:rsidRPr="00CD43EB">
        <w:t>Notwithstanding the provisions of any other law</w:t>
      </w:r>
      <w:r>
        <w:t>, rule, or regulation</w:t>
      </w:r>
      <w:r w:rsidRPr="00CD43EB">
        <w:t xml:space="preserve"> to the contrary, </w:t>
      </w:r>
      <w:r>
        <w:t>a law enforcement organization or veterans organization</w:t>
      </w:r>
      <w:r w:rsidRPr="00CD43EB">
        <w:t xml:space="preserve"> may display an American flag on a bridge or overpass tha</w:t>
      </w:r>
      <w:r w:rsidR="00DD6763">
        <w:t>t is on or travels over a roadway under the jurisdiction</w:t>
      </w:r>
      <w:r w:rsidRPr="00CD43EB">
        <w:t xml:space="preserve"> of the New Jersey </w:t>
      </w:r>
      <w:r>
        <w:t>Department of Transportation</w:t>
      </w:r>
      <w:r w:rsidR="00C71ADC" w:rsidRPr="00CD43EB">
        <w:t>, provided that</w:t>
      </w:r>
      <w:r w:rsidR="00C71ADC">
        <w:t xml:space="preserve"> the organization provides notice to the department, </w:t>
      </w:r>
      <w:r w:rsidR="00C71ADC" w:rsidRPr="00CD43EB">
        <w:t xml:space="preserve">the flag is properly maintained by </w:t>
      </w:r>
      <w:r w:rsidR="00C71ADC">
        <w:t>the organization,</w:t>
      </w:r>
      <w:r w:rsidR="00C71ADC" w:rsidRPr="00CD43EB">
        <w:t xml:space="preserve"> and</w:t>
      </w:r>
      <w:r w:rsidR="00C71ADC">
        <w:t xml:space="preserve"> the flag is</w:t>
      </w:r>
      <w:r w:rsidR="00C71ADC" w:rsidRPr="00CD43EB">
        <w:t xml:space="preserve"> displayed in</w:t>
      </w:r>
      <w:r w:rsidR="00C71ADC">
        <w:t xml:space="preserve"> a manner consistent </w:t>
      </w:r>
      <w:r w:rsidR="00C71ADC" w:rsidRPr="00DD2756">
        <w:t xml:space="preserve">with the rules and customs deemed the proper manner to display the </w:t>
      </w:r>
      <w:r w:rsidR="00C71ADC">
        <w:t>flag, such as the federal flag c</w:t>
      </w:r>
      <w:r w:rsidR="00C71ADC" w:rsidRPr="00DD2756">
        <w:t>ode, 4 U.S.C. s.1 et seq., or any other applicable law or guideline</w:t>
      </w:r>
      <w:r w:rsidRPr="00CD43EB">
        <w:t xml:space="preserve">.  Notwithstanding the provisions of any other law to the contrary, the </w:t>
      </w:r>
      <w:r>
        <w:lastRenderedPageBreak/>
        <w:t>department</w:t>
      </w:r>
      <w:r w:rsidRPr="00CD43EB">
        <w:t xml:space="preserve"> shall not remove any American flag that is displayed in accordance with this section</w:t>
      </w:r>
      <w:bookmarkStart w:id="1" w:name="_GoBack"/>
      <w:bookmarkEnd w:id="1"/>
    </w:p>
    <w:p w14:paraId="0C1FCD27" w14:textId="77777777" w:rsidR="00574179" w:rsidRDefault="00574179" w:rsidP="00686AEB"/>
    <w:p w14:paraId="5719BF44" w14:textId="21B2BDEF" w:rsidR="00686AEB" w:rsidRDefault="00574179" w:rsidP="00686AEB">
      <w:r>
        <w:tab/>
        <w:t>4</w:t>
      </w:r>
      <w:r w:rsidR="00A478AD">
        <w:t xml:space="preserve">.  </w:t>
      </w:r>
      <w:r w:rsidR="003468B3">
        <w:t>This act shall take effect</w:t>
      </w:r>
      <w:r w:rsidR="00CD43EB">
        <w:t xml:space="preserve"> immediately.</w:t>
      </w:r>
    </w:p>
    <w:p w14:paraId="11CB7DCE" w14:textId="77777777" w:rsidR="00CD43EB" w:rsidRPr="00AA7880" w:rsidRDefault="00CD43EB" w:rsidP="00686AEB"/>
    <w:p w14:paraId="46A6031B" w14:textId="77777777" w:rsidR="00686AEB" w:rsidRPr="00CE7BD8" w:rsidRDefault="00686AEB" w:rsidP="00686AEB"/>
    <w:p w14:paraId="69D1F048" w14:textId="77777777" w:rsidR="00686AEB" w:rsidRPr="00AA7880" w:rsidRDefault="00686AEB" w:rsidP="00686AEB">
      <w:pPr>
        <w:jc w:val="center"/>
      </w:pPr>
      <w:r w:rsidRPr="00D71D68">
        <w:t>STATEMENT</w:t>
      </w:r>
    </w:p>
    <w:p w14:paraId="35FBF351" w14:textId="77777777" w:rsidR="00686AEB" w:rsidRDefault="00686AEB" w:rsidP="00686AEB"/>
    <w:p w14:paraId="1DB23941" w14:textId="1EED3A28" w:rsidR="00CD43EB" w:rsidRDefault="00CD43EB" w:rsidP="00686AEB">
      <w:r>
        <w:tab/>
        <w:t xml:space="preserve">This bill authorizes </w:t>
      </w:r>
      <w:r w:rsidR="002D7273">
        <w:t>law enforcement organizations and veterans organizations</w:t>
      </w:r>
      <w:r>
        <w:t xml:space="preserve"> to display the American flag on a bridge or overpass that is on or travels over </w:t>
      </w:r>
      <w:r w:rsidR="00DD6763">
        <w:t>a roadway under the jurisdiction</w:t>
      </w:r>
      <w:r>
        <w:t xml:space="preserve"> of the New Jersey Turnpike Authority (NJTA)</w:t>
      </w:r>
      <w:r w:rsidR="00574179">
        <w:t>, South Jersey Transportation Authority (SJTA), and New Jersey Department of Transportation (DOT)</w:t>
      </w:r>
      <w:r>
        <w:t>, provided that the</w:t>
      </w:r>
      <w:r w:rsidR="00C71ADC">
        <w:t xml:space="preserve"> organization provides notice to the appropriate agency, the</w:t>
      </w:r>
      <w:r>
        <w:t xml:space="preserve"> flag is properly maintained by the </w:t>
      </w:r>
      <w:r w:rsidR="002D7273">
        <w:t>organization</w:t>
      </w:r>
      <w:r w:rsidR="00C71ADC">
        <w:t>,</w:t>
      </w:r>
      <w:r w:rsidR="00B277BB" w:rsidRPr="00CD43EB">
        <w:t xml:space="preserve"> and</w:t>
      </w:r>
      <w:r w:rsidR="00C71ADC">
        <w:t xml:space="preserve"> the flag is</w:t>
      </w:r>
      <w:r w:rsidR="00B277BB" w:rsidRPr="00CD43EB">
        <w:t xml:space="preserve"> displayed in</w:t>
      </w:r>
      <w:r w:rsidR="00B277BB">
        <w:t xml:space="preserve"> a manner consistent </w:t>
      </w:r>
      <w:r w:rsidR="00B277BB" w:rsidRPr="00DD2756">
        <w:t xml:space="preserve">with the rules and customs deemed the proper manner to display the </w:t>
      </w:r>
      <w:r w:rsidR="00B277BB">
        <w:t>flag</w:t>
      </w:r>
      <w:r>
        <w:t xml:space="preserve">.  The </w:t>
      </w:r>
      <w:r w:rsidR="00BF2F8B">
        <w:t>NJTA</w:t>
      </w:r>
      <w:r w:rsidR="00574179">
        <w:t>, SJTA, and DOT are</w:t>
      </w:r>
      <w:r>
        <w:t xml:space="preserve"> prohibited from removing any American flag displayed in accordance with the bill.</w:t>
      </w:r>
    </w:p>
    <w:sectPr w:rsidR="00CD43EB" w:rsidSect="003F3C7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3A2E9" w14:textId="77777777" w:rsidR="00046EC1" w:rsidRDefault="00046EC1">
      <w:r>
        <w:separator/>
      </w:r>
    </w:p>
  </w:endnote>
  <w:endnote w:type="continuationSeparator" w:id="0">
    <w:p w14:paraId="4AF8FD75" w14:textId="77777777" w:rsidR="00046EC1" w:rsidRDefault="0004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16F01" w14:textId="399EB152" w:rsidR="0097231C" w:rsidRDefault="0097231C" w:rsidP="0097231C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BEADD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735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8FAAE2" w14:textId="77777777" w:rsidR="00046EC1" w:rsidRDefault="00046EC1">
      <w:r>
        <w:separator/>
      </w:r>
    </w:p>
  </w:footnote>
  <w:footnote w:type="continuationSeparator" w:id="0">
    <w:p w14:paraId="4C459157" w14:textId="77777777" w:rsidR="00046EC1" w:rsidRDefault="00046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32BF2" w14:textId="77777777" w:rsidR="00665CBC" w:rsidRDefault="007E1DC7">
    <w:pPr>
      <w:pStyle w:val="Header"/>
    </w:pPr>
    <w:r>
      <w:rPr>
        <w:noProof/>
      </w:rPr>
      <w:pict w14:anchorId="169FD1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594D6" w14:textId="21E78644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36EB0" w14:textId="4B511936" w:rsidR="00665CBC" w:rsidRDefault="00665CBC" w:rsidP="00686AEB">
    <w:pPr>
      <w:pStyle w:val="Header"/>
      <w:jc w:val="center"/>
      <w:rPr>
        <w:rStyle w:val="PageNumber"/>
      </w:rPr>
    </w:pPr>
  </w:p>
  <w:p w14:paraId="01411D17" w14:textId="52E6A48F" w:rsidR="003F3C7B" w:rsidRDefault="003F3C7B" w:rsidP="003F3C7B">
    <w:pPr>
      <w:pStyle w:val="bpuHeadSpon"/>
    </w:pPr>
    <w:r w:rsidRPr="003F3C7B">
      <w:rPr>
        <w:rStyle w:val="bpuHeadSponChar"/>
      </w:rPr>
      <w:t>S2994</w:t>
    </w:r>
    <w:r>
      <w:t xml:space="preserve"> GREENSTEIN</w:t>
    </w:r>
    <w:r w:rsidR="0097231C">
      <w:t xml:space="preserve">, </w:t>
    </w:r>
    <w:r w:rsidR="0097231C">
      <w:t>CORRADO</w:t>
    </w:r>
  </w:p>
  <w:p w14:paraId="70904D01" w14:textId="081F4459" w:rsidR="003F3C7B" w:rsidRDefault="003F3C7B" w:rsidP="003F3C7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1DC7">
      <w:rPr>
        <w:noProof/>
      </w:rPr>
      <w:t>3</w:t>
    </w:r>
    <w:r>
      <w:fldChar w:fldCharType="end"/>
    </w:r>
  </w:p>
  <w:p w14:paraId="7C7DC5C1" w14:textId="77777777" w:rsidR="003F3C7B" w:rsidRDefault="003F3C7B" w:rsidP="003F3C7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F77A2" w14:textId="0EDCCA93" w:rsidR="00665CBC" w:rsidRDefault="00665CBC">
    <w:pPr>
      <w:pStyle w:val="Header"/>
    </w:pPr>
  </w:p>
  <w:p w14:paraId="47542F4F" w14:textId="388B8965" w:rsidR="003F3C7B" w:rsidRDefault="003F3C7B" w:rsidP="003F3C7B">
    <w:pPr>
      <w:pStyle w:val="bpuHeadSpon"/>
    </w:pPr>
    <w:r w:rsidRPr="003F3C7B">
      <w:rPr>
        <w:rStyle w:val="bpuHeadSponChar"/>
      </w:rPr>
      <w:t>S2994</w:t>
    </w:r>
    <w:r>
      <w:t xml:space="preserve"> GREENSTEIN</w:t>
    </w:r>
    <w:r w:rsidR="0097231C">
      <w:t xml:space="preserve">, </w:t>
    </w:r>
    <w:r w:rsidR="0097231C">
      <w:t>CORRADO</w:t>
    </w:r>
  </w:p>
  <w:p w14:paraId="7818E865" w14:textId="505C0DC8" w:rsidR="003F3C7B" w:rsidRDefault="003F3C7B" w:rsidP="003F3C7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1DC7">
      <w:rPr>
        <w:noProof/>
      </w:rPr>
      <w:t>2</w:t>
    </w:r>
    <w:r>
      <w:fldChar w:fldCharType="end"/>
    </w:r>
  </w:p>
  <w:p w14:paraId="29B604D4" w14:textId="77777777" w:rsidR="003F3C7B" w:rsidRDefault="003F3C7B" w:rsidP="003F3C7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C1"/>
    <w:rsid w:val="000051BD"/>
    <w:rsid w:val="000160A5"/>
    <w:rsid w:val="0002335B"/>
    <w:rsid w:val="0003549A"/>
    <w:rsid w:val="000367AE"/>
    <w:rsid w:val="00043B22"/>
    <w:rsid w:val="00046EC1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361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273"/>
    <w:rsid w:val="002E09CE"/>
    <w:rsid w:val="002E69D1"/>
    <w:rsid w:val="002F3BA6"/>
    <w:rsid w:val="00314DB7"/>
    <w:rsid w:val="00315320"/>
    <w:rsid w:val="00325776"/>
    <w:rsid w:val="00325E27"/>
    <w:rsid w:val="00330395"/>
    <w:rsid w:val="00333704"/>
    <w:rsid w:val="00336624"/>
    <w:rsid w:val="0034025F"/>
    <w:rsid w:val="00340458"/>
    <w:rsid w:val="00340667"/>
    <w:rsid w:val="0034200F"/>
    <w:rsid w:val="003446A0"/>
    <w:rsid w:val="0034481B"/>
    <w:rsid w:val="003468B3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491C"/>
    <w:rsid w:val="003B4ADD"/>
    <w:rsid w:val="003C43EF"/>
    <w:rsid w:val="003C5A6B"/>
    <w:rsid w:val="003C7FB2"/>
    <w:rsid w:val="003D24DE"/>
    <w:rsid w:val="003E26D4"/>
    <w:rsid w:val="003E47BA"/>
    <w:rsid w:val="003F3B37"/>
    <w:rsid w:val="003F3C7B"/>
    <w:rsid w:val="0040195A"/>
    <w:rsid w:val="00402DC0"/>
    <w:rsid w:val="00416C4B"/>
    <w:rsid w:val="0041751E"/>
    <w:rsid w:val="004211E5"/>
    <w:rsid w:val="00421ADA"/>
    <w:rsid w:val="00422091"/>
    <w:rsid w:val="004274B5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6148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73D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4179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26281"/>
    <w:rsid w:val="00633420"/>
    <w:rsid w:val="00635316"/>
    <w:rsid w:val="00635449"/>
    <w:rsid w:val="006378C5"/>
    <w:rsid w:val="00645E6A"/>
    <w:rsid w:val="0064710C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9692E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1DC7"/>
    <w:rsid w:val="007F485D"/>
    <w:rsid w:val="007F6050"/>
    <w:rsid w:val="00813627"/>
    <w:rsid w:val="00832816"/>
    <w:rsid w:val="0083469F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31C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211"/>
    <w:rsid w:val="009D7934"/>
    <w:rsid w:val="009D7CCF"/>
    <w:rsid w:val="009E5961"/>
    <w:rsid w:val="009F07FB"/>
    <w:rsid w:val="009F4FAC"/>
    <w:rsid w:val="00A017C0"/>
    <w:rsid w:val="00A042BD"/>
    <w:rsid w:val="00A11228"/>
    <w:rsid w:val="00A222C2"/>
    <w:rsid w:val="00A305D6"/>
    <w:rsid w:val="00A342C4"/>
    <w:rsid w:val="00A478AD"/>
    <w:rsid w:val="00A50F6B"/>
    <w:rsid w:val="00A52237"/>
    <w:rsid w:val="00A52E28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1940"/>
    <w:rsid w:val="00B02F35"/>
    <w:rsid w:val="00B05A3C"/>
    <w:rsid w:val="00B07100"/>
    <w:rsid w:val="00B1138C"/>
    <w:rsid w:val="00B2574A"/>
    <w:rsid w:val="00B277BB"/>
    <w:rsid w:val="00B35D8A"/>
    <w:rsid w:val="00B45B34"/>
    <w:rsid w:val="00B57047"/>
    <w:rsid w:val="00B61D86"/>
    <w:rsid w:val="00B6342D"/>
    <w:rsid w:val="00B726BD"/>
    <w:rsid w:val="00B72EE5"/>
    <w:rsid w:val="00B732BC"/>
    <w:rsid w:val="00B90E33"/>
    <w:rsid w:val="00B954FF"/>
    <w:rsid w:val="00B9676B"/>
    <w:rsid w:val="00BA2EA5"/>
    <w:rsid w:val="00BA364B"/>
    <w:rsid w:val="00BA7FCE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2F8B"/>
    <w:rsid w:val="00C04F4D"/>
    <w:rsid w:val="00C12E48"/>
    <w:rsid w:val="00C13D14"/>
    <w:rsid w:val="00C15F53"/>
    <w:rsid w:val="00C21429"/>
    <w:rsid w:val="00C23F09"/>
    <w:rsid w:val="00C25356"/>
    <w:rsid w:val="00C328D0"/>
    <w:rsid w:val="00C46BC1"/>
    <w:rsid w:val="00C5235F"/>
    <w:rsid w:val="00C54105"/>
    <w:rsid w:val="00C54CE2"/>
    <w:rsid w:val="00C66BF3"/>
    <w:rsid w:val="00C70140"/>
    <w:rsid w:val="00C71ADC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3EB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EB4"/>
    <w:rsid w:val="00D16561"/>
    <w:rsid w:val="00D17FF8"/>
    <w:rsid w:val="00D21BBB"/>
    <w:rsid w:val="00D268AC"/>
    <w:rsid w:val="00D27FF3"/>
    <w:rsid w:val="00D343D0"/>
    <w:rsid w:val="00D3664D"/>
    <w:rsid w:val="00D500E9"/>
    <w:rsid w:val="00D507BC"/>
    <w:rsid w:val="00D50D36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6763"/>
    <w:rsid w:val="00DE10D1"/>
    <w:rsid w:val="00DE2514"/>
    <w:rsid w:val="00DE6851"/>
    <w:rsid w:val="00DF03EE"/>
    <w:rsid w:val="00E01B71"/>
    <w:rsid w:val="00E05CC9"/>
    <w:rsid w:val="00E134E4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2F5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D5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4F55"/>
    <w:rsid w:val="00FF2D9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F28578E"/>
  <w15:docId w15:val="{EF110F37-35BF-4739-8BD7-F4141C1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52E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2E28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4B614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B61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B6148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B61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B6148"/>
    <w:rPr>
      <w:b/>
      <w:bCs/>
      <w:spacing w:val="4"/>
    </w:rPr>
  </w:style>
  <w:style w:type="paragraph" w:styleId="Revision">
    <w:name w:val="Revision"/>
    <w:hidden/>
    <w:uiPriority w:val="99"/>
    <w:semiHidden/>
    <w:rsid w:val="00D13EB4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3F3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637</Words>
  <Characters>3354</Characters>
  <Application>Microsoft Office Word</Application>
  <DocSecurity>0</DocSecurity>
  <Lines>94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S2994</vt:lpstr>
    </vt:vector>
  </TitlesOfParts>
  <Manager>R229</Manager>
  <Company>NJ Office of Legislative Services</Company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S2994</dc:title>
  <dc:subject/>
  <dc:creator>Senator  GREENSTEIN</dc:creator>
  <cp:keywords>S2994|3|AU |270|0|270|N|0|</cp:keywords>
  <dc:description>INTRODUCED OCTOBER 8, 2020</dc:description>
  <cp:lastModifiedBy>Todaro, Vivian</cp:lastModifiedBy>
  <cp:revision>2</cp:revision>
  <cp:lastPrinted>2020-10-09T15:57:00Z</cp:lastPrinted>
  <dcterms:created xsi:type="dcterms:W3CDTF">2020-10-09T15:57:00Z</dcterms:created>
  <dcterms:modified xsi:type="dcterms:W3CDTF">2020-10-09T15:57:00Z</dcterms:modified>
  <cp:category>s.1 – C.27:23-61; s.2 – C.27:25A-52; s.3 – C.27:1A-86; s.4 – Eff. date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