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976" w:rsidRDefault="00665976" w:rsidP="00665976">
      <w:pPr>
        <w:pStyle w:val="bpuBill"/>
      </w:pPr>
      <w:bookmarkStart w:id="0" w:name="bpuFrontPg"/>
      <w:bookmarkStart w:id="1" w:name="_GoBack"/>
      <w:bookmarkEnd w:id="0"/>
      <w:bookmarkEnd w:id="1"/>
      <w:r>
        <w:t xml:space="preserve">SENATE, No. 3013 </w:t>
      </w:r>
    </w:p>
    <w:p w:rsidR="00665976" w:rsidRPr="009D38FF" w:rsidRDefault="00665976" w:rsidP="006659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1199" r:id="rId7"/>
        </w:object>
      </w:r>
    </w:p>
    <w:p w:rsidR="00665976" w:rsidRDefault="00665976" w:rsidP="00665976">
      <w:pPr>
        <w:pStyle w:val="bpuState"/>
      </w:pPr>
      <w:r>
        <w:t>STATE OF NEW JERSEY</w:t>
      </w:r>
    </w:p>
    <w:p w:rsidR="00665976" w:rsidRDefault="00665976" w:rsidP="00665976">
      <w:pPr>
        <w:pStyle w:val="bpuLegislature"/>
      </w:pPr>
      <w:r>
        <w:t>219th LEGISLATURE</w:t>
      </w:r>
    </w:p>
    <w:p w:rsidR="00665976" w:rsidRDefault="00665976" w:rsidP="00665976">
      <w:pPr>
        <w:pStyle w:val="bpuWpGraphic"/>
      </w:pPr>
      <w:r>
        <w:object w:dxaOrig="8985" w:dyaOrig="255">
          <v:shape id="_x0000_i1026" type="#_x0000_t75" style="width:6in;height:11.9pt" o:ole="">
            <v:imagedata r:id="rId6" o:title=""/>
          </v:shape>
          <o:OLEObject Type="Embed" ProgID="WPWin6.1" ShapeID="_x0000_i1026" DrawAspect="Content" ObjectID="_1700051200" r:id="rId8"/>
        </w:object>
      </w:r>
      <w:r>
        <w:t xml:space="preserve">  </w:t>
      </w:r>
    </w:p>
    <w:p w:rsidR="00665976" w:rsidRDefault="00112A87" w:rsidP="00665976">
      <w:pPr>
        <w:pStyle w:val="bpuIntro"/>
      </w:pPr>
      <w:r>
        <w:t>INTRODUCED OCTO</w:t>
      </w:r>
      <w:r w:rsidR="00665976">
        <w:t>BER 19, 2020</w:t>
      </w:r>
    </w:p>
    <w:p w:rsidR="00665976" w:rsidRDefault="00665976" w:rsidP="00665976">
      <w:pPr>
        <w:pStyle w:val="bpuIntro"/>
      </w:pPr>
    </w:p>
    <w:p w:rsidR="00665976" w:rsidRDefault="00665976" w:rsidP="00665976">
      <w:pPr>
        <w:pStyle w:val="bpuIntro"/>
        <w:sectPr w:rsidR="00665976" w:rsidSect="00334F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5976" w:rsidRDefault="00665976" w:rsidP="00665976">
      <w:pPr>
        <w:pStyle w:val="bpuIntro"/>
      </w:pPr>
    </w:p>
    <w:p w:rsidR="00665976" w:rsidRDefault="00665976" w:rsidP="00665976">
      <w:pPr>
        <w:pStyle w:val="bpuSponsor"/>
      </w:pPr>
      <w:r>
        <w:t>Sponsored by:</w:t>
      </w:r>
    </w:p>
    <w:p w:rsidR="00665976" w:rsidRDefault="00665976" w:rsidP="00665976">
      <w:pPr>
        <w:pStyle w:val="bpuSponsor"/>
      </w:pPr>
      <w:r>
        <w:t>Senator  M. TERESA RUIZ</w:t>
      </w:r>
    </w:p>
    <w:p w:rsidR="00665976" w:rsidRDefault="00665976" w:rsidP="00665976">
      <w:pPr>
        <w:pStyle w:val="bpuSponsor"/>
      </w:pPr>
      <w:r>
        <w:t>District 29 (Essex)</w:t>
      </w:r>
    </w:p>
    <w:p w:rsidR="00665976" w:rsidRDefault="00714A03" w:rsidP="00714A03">
      <w:pPr>
        <w:pStyle w:val="bpuSponsor"/>
      </w:pPr>
      <w:r>
        <w:t>Senator  KRISTIN M. CORRADO</w:t>
      </w:r>
    </w:p>
    <w:p w:rsidR="00714A03" w:rsidRDefault="00714A03" w:rsidP="00714A03">
      <w:pPr>
        <w:pStyle w:val="bpuSponsor"/>
      </w:pPr>
      <w:r>
        <w:t>District 40 (Bergen, Essex, Morris and Passaic)</w:t>
      </w:r>
    </w:p>
    <w:p w:rsidR="00714A03" w:rsidRPr="00714A03" w:rsidRDefault="00714A03" w:rsidP="00714A03">
      <w:pPr>
        <w:pStyle w:val="bpuSponsor"/>
      </w:pPr>
    </w:p>
    <w:p w:rsidR="00500246" w:rsidRDefault="00334F37" w:rsidP="00334F37">
      <w:pPr>
        <w:pStyle w:val="bpuSponsor"/>
      </w:pPr>
      <w:r>
        <w:t>Co-Sponsored by:</w:t>
      </w:r>
    </w:p>
    <w:p w:rsidR="00334F37" w:rsidRPr="00334F37" w:rsidRDefault="00334F37" w:rsidP="00334F37">
      <w:pPr>
        <w:pStyle w:val="bpuSponsor"/>
      </w:pPr>
      <w:r w:rsidRPr="00334F37">
        <w:t xml:space="preserve">Senators </w:t>
      </w:r>
      <w:proofErr w:type="spellStart"/>
      <w:r w:rsidRPr="00334F37">
        <w:t>Diegnan</w:t>
      </w:r>
      <w:proofErr w:type="spellEnd"/>
      <w:r w:rsidRPr="00334F37">
        <w:t xml:space="preserve">, Singleton and </w:t>
      </w:r>
      <w:proofErr w:type="spellStart"/>
      <w:r w:rsidRPr="00334F37">
        <w:t>Pou</w:t>
      </w:r>
      <w:proofErr w:type="spellEnd"/>
    </w:p>
    <w:p w:rsidR="00C82E80" w:rsidRPr="00500246" w:rsidRDefault="00C82E80" w:rsidP="00500246"/>
    <w:p w:rsidR="00665976" w:rsidRDefault="00665976" w:rsidP="00665976">
      <w:pPr>
        <w:pStyle w:val="bpuSponsor"/>
      </w:pPr>
    </w:p>
    <w:p w:rsidR="00334F37" w:rsidRPr="00334F37" w:rsidRDefault="00334F37" w:rsidP="00334F37"/>
    <w:p w:rsidR="00665976" w:rsidRDefault="00665976" w:rsidP="00665976">
      <w:pPr>
        <w:pStyle w:val="bpuSponsor"/>
      </w:pPr>
    </w:p>
    <w:p w:rsidR="00665976" w:rsidRDefault="00665976" w:rsidP="00665976">
      <w:pPr>
        <w:pStyle w:val="bpuSponsor"/>
      </w:pPr>
      <w:r>
        <w:t>SYNOPSIS</w:t>
      </w:r>
    </w:p>
    <w:p w:rsidR="00665976" w:rsidRDefault="001C66FC" w:rsidP="00665976">
      <w:pPr>
        <w:pStyle w:val="bpuNormText"/>
      </w:pPr>
      <w:r>
        <w:tab/>
      </w:r>
      <w:r w:rsidR="00665976">
        <w:t xml:space="preserve">Renames “security aid” as “health and safety aid” to reflect that secure schools provide for students’ mental health; provides that State aid for nonpublic school security services may also be used for mental health services.  </w:t>
      </w:r>
    </w:p>
    <w:p w:rsidR="00665976" w:rsidRDefault="00665976" w:rsidP="00665976">
      <w:pPr>
        <w:pStyle w:val="bpuNormText"/>
      </w:pPr>
    </w:p>
    <w:p w:rsidR="00665976" w:rsidRDefault="00665976" w:rsidP="00665976">
      <w:pPr>
        <w:pStyle w:val="bpuSponsor"/>
      </w:pPr>
      <w:r>
        <w:t xml:space="preserve">CURRENT VERSION OF TEXT </w:t>
      </w:r>
    </w:p>
    <w:p w:rsidR="00665976" w:rsidRDefault="00665976" w:rsidP="00665976">
      <w:pPr>
        <w:pStyle w:val="bpuNormText"/>
      </w:pPr>
      <w:r>
        <w:tab/>
        <w:t>As introduced.</w:t>
      </w:r>
    </w:p>
    <w:p w:rsidR="00665976" w:rsidRDefault="00665976" w:rsidP="006659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5976" w:rsidRDefault="00665976" w:rsidP="008916EC">
      <w:pPr>
        <w:pStyle w:val="FronterPage"/>
        <w:tabs>
          <w:tab w:val="clear" w:pos="720"/>
          <w:tab w:val="clear" w:pos="1440"/>
          <w:tab w:val="clear" w:pos="2160"/>
          <w:tab w:val="clear" w:pos="2880"/>
          <w:tab w:val="clear" w:pos="3600"/>
          <w:tab w:val="clear" w:pos="4320"/>
          <w:tab w:val="clear" w:pos="5040"/>
        </w:tabs>
        <w:sectPr w:rsidR="00665976" w:rsidSect="00665976">
          <w:type w:val="continuous"/>
          <w:pgSz w:w="12240" w:h="20160" w:code="5"/>
          <w:pgMar w:top="1440" w:right="2275" w:bottom="1440" w:left="2275" w:header="72" w:footer="720" w:gutter="0"/>
          <w:pgNumType w:start="1"/>
          <w:cols w:space="720"/>
          <w:docGrid w:linePitch="360"/>
        </w:sectPr>
      </w:pPr>
    </w:p>
    <w:p w:rsidR="00686AEB" w:rsidRPr="00677316" w:rsidRDefault="00372154" w:rsidP="003E47BA">
      <w:pPr>
        <w:pStyle w:val="HangingAnAct"/>
        <w:rPr>
          <w:rStyle w:val="HangingAnActChar"/>
        </w:rPr>
      </w:pPr>
      <w:r>
        <w:rPr>
          <w:rStyle w:val="BillHead"/>
        </w:rPr>
        <w:lastRenderedPageBreak/>
        <w:t>An Act</w:t>
      </w:r>
      <w:r w:rsidR="00686AEB" w:rsidRPr="006B7FA7">
        <w:rPr>
          <w:rStyle w:val="HangingAnActChar"/>
        </w:rPr>
        <w:t xml:space="preserve"> </w:t>
      </w:r>
      <w:r w:rsidR="00CA5468">
        <w:t xml:space="preserve">concerning </w:t>
      </w:r>
      <w:r w:rsidR="00F67B88">
        <w:t xml:space="preserve">security aid and </w:t>
      </w:r>
      <w:r w:rsidR="00023922">
        <w:t xml:space="preserve">amending </w:t>
      </w:r>
      <w:r w:rsidR="00776963">
        <w:t>various parts of the statutory law</w:t>
      </w:r>
      <w:r w:rsidR="00023922">
        <w:t>.</w:t>
      </w:r>
    </w:p>
    <w:p w:rsidR="000B1054" w:rsidRPr="00D71D68" w:rsidRDefault="000B1054" w:rsidP="000B1054"/>
    <w:p w:rsidR="00686AEB" w:rsidRPr="00AA7880" w:rsidRDefault="00686AEB" w:rsidP="00686AEB">
      <w:r>
        <w:tab/>
      </w:r>
      <w:r w:rsidR="00372154">
        <w:rPr>
          <w:rStyle w:val="BillHeading2"/>
        </w:rPr>
        <w:t>Be It Enacted</w:t>
      </w:r>
      <w:r>
        <w:rPr>
          <w:rStyle w:val="BillHeading2"/>
        </w:rPr>
        <w:t xml:space="preserve"> </w:t>
      </w:r>
      <w:r w:rsidR="00372154">
        <w:rPr>
          <w:rStyle w:val="BillLanguage"/>
        </w:rPr>
        <w:t>by the Senate and General Assembly of the State of New Jersey:</w:t>
      </w:r>
    </w:p>
    <w:p w:rsidR="00686AEB" w:rsidRDefault="00686AEB" w:rsidP="00686AEB"/>
    <w:p w:rsidR="00EA382F" w:rsidRDefault="00EA382F" w:rsidP="00686AEB">
      <w:r>
        <w:tab/>
        <w:t>1.  Section 19 of P.L.1979, c.207 (C.18A:7B-12) is amended to read as follows:</w:t>
      </w:r>
    </w:p>
    <w:p w:rsidR="00EA382F" w:rsidRDefault="00EA382F" w:rsidP="00EA382F">
      <w:r>
        <w:tab/>
        <w:t>19.</w:t>
      </w:r>
      <w:r>
        <w:tab/>
        <w:t>For school funding purposes, the Commissioner of Education shall determine district of residence as follows:</w:t>
      </w:r>
    </w:p>
    <w:p w:rsidR="00EA382F" w:rsidRDefault="001C66FC" w:rsidP="001C66FC">
      <w:pPr>
        <w:tabs>
          <w:tab w:val="clear" w:pos="1440"/>
          <w:tab w:val="left" w:pos="1260"/>
        </w:tabs>
      </w:pPr>
      <w:r>
        <w:tab/>
        <w:t>a.</w:t>
      </w:r>
      <w:r>
        <w:tab/>
        <w:t>(1)</w:t>
      </w:r>
      <w:r>
        <w:tab/>
      </w:r>
      <w:r w:rsidR="00EA382F">
        <w:t>In the case of a child placed in a resource family home prior to the effective date of P.L.2010, c.69 (C.30:4C-26b et al.), the district of residence shall be the district in which the resource family parents reside.  If such a child in a resource family home is subsequently placed in a State facility or by a State agency, the district of residence of the child shall then be determined as if no such resource family placement had occurred.</w:t>
      </w:r>
    </w:p>
    <w:p w:rsidR="00EA382F" w:rsidRDefault="00EA382F" w:rsidP="00EA382F">
      <w:r>
        <w:tab/>
        <w:t>(2)</w:t>
      </w:r>
      <w:r>
        <w:tab/>
        <w:t>In the case of a child placed in a resource family home on or after the effective date of P.L.2010, c.69 (C.30:4C-26b et al.), the district of residence shall be the present district of residence of the parent or guardian with whom the child lived prior to the most recent placement in a resource family home.</w:t>
      </w:r>
    </w:p>
    <w:p w:rsidR="00EA382F" w:rsidRDefault="00EA382F" w:rsidP="00EA382F">
      <w:r>
        <w:tab/>
        <w:t>b.</w:t>
      </w:r>
      <w:r>
        <w:tab/>
        <w:t>The district of residence for children who are in residential State facilities, or who have been placed by State agencies in group homes, skill development homes, private schools or out-of-State facilities, shall be the present district of residence of the parent or guardian with whom the child lived prior to his most recent admission to a State facility or most recent placement by a State agency.</w:t>
      </w:r>
    </w:p>
    <w:p w:rsidR="00EA382F" w:rsidRDefault="00EA382F" w:rsidP="00EA382F">
      <w:r>
        <w:tab/>
        <w:t>c.</w:t>
      </w:r>
      <w:r>
        <w:tab/>
        <w:t>The district of residence for children whose parent or guardian temporarily moves from one school district to another as the result of being homeless shall be the district in which the parent or guardian last resided prior to becoming homeless.  For the purpose of this amendatory and supplementary act, "homeless" shall mean an individual who temporarily lacks a fixed, regular and adequate residence.</w:t>
      </w:r>
    </w:p>
    <w:p w:rsidR="00EA382F" w:rsidRDefault="00EA382F" w:rsidP="00EA382F">
      <w:r>
        <w:tab/>
        <w:t>d.</w:t>
      </w:r>
      <w:r>
        <w:tab/>
        <w:t xml:space="preserve">If the district of residence cannot be determined according to the criteria contained herein, if the criteria contained herein identify a district of residence outside of the State, or if the child has resided in a domestic violence shelter, homeless shelter, or transitional living facility located outside of the district of residence for more than one year, the State shall assume fiscal responsibility for the tuition of the child.  The tuition shall equal the approved per pupil cost established pursuant to section 24 of P.L.1996, c.138 (C.18A:7F-24).  This amount shall be appropriated in the same manner as other State aid under this act.  The Department of Education shall pay the amount to the Department of Human Services, the Department of Children and Families, the Department of Corrections or the Juvenile Justice Commission established pursuant to section 2 of P.L.1995, c.284 (C.52:17B-170) or, in the case of a homeless child or a child in a family resource home, the Department of Education shall pay to the school district in which the child is enrolled the weighted base per pupil amount calculated pursuant to section 7 of P.L.2007, c.260 (C.18A:7F-49) and the appropriate </w:t>
      </w:r>
      <w:r w:rsidRPr="00EA382F">
        <w:rPr>
          <w:rFonts w:ascii="Albertus Extra Bold" w:hAnsi="Albertus Extra Bold"/>
          <w:b/>
        </w:rPr>
        <w:t>[</w:t>
      </w:r>
      <w:r>
        <w:t>security</w:t>
      </w:r>
      <w:r w:rsidR="00771AE3" w:rsidRPr="004E46E7">
        <w:rPr>
          <w:rFonts w:ascii="Albertus Extra Bold" w:hAnsi="Albertus Extra Bold"/>
          <w:b/>
        </w:rPr>
        <w:t>]</w:t>
      </w:r>
      <w:r>
        <w:t xml:space="preserve"> </w:t>
      </w:r>
      <w:r w:rsidR="00771AE3" w:rsidRPr="004E46E7">
        <w:rPr>
          <w:u w:val="single"/>
        </w:rPr>
        <w:t>health and safety</w:t>
      </w:r>
      <w:r w:rsidR="00771AE3">
        <w:t xml:space="preserve"> </w:t>
      </w:r>
      <w:r>
        <w:t>categorical aid per pupil and special education categorical aid per pupil.</w:t>
      </w:r>
    </w:p>
    <w:p w:rsidR="00EA382F" w:rsidRDefault="00EA382F" w:rsidP="00EA382F">
      <w:r>
        <w:tab/>
        <w:t>e.</w:t>
      </w:r>
      <w:r>
        <w:tab/>
        <w:t>If the State has assumed fiscal responsibility for the tuition of a child in a private educational facility approved by the Department of Education to serve children who are classified as needing special education services, the department shall pay to the Department of Human Services, the Department of Children and Families or the Juvenile Justice Commission, as appropriate, the aid specified in subsection d. of this section and in addition, such aid as required to make the total amount of aid equal to the actual cost of the tuition.</w:t>
      </w:r>
    </w:p>
    <w:p w:rsidR="00EA382F" w:rsidRDefault="00EA382F" w:rsidP="00686AEB">
      <w:r>
        <w:t>(</w:t>
      </w:r>
      <w:proofErr w:type="spellStart"/>
      <w:r>
        <w:t>cf</w:t>
      </w:r>
      <w:proofErr w:type="spellEnd"/>
      <w:r>
        <w:t>: P.L.2017, c.83, s.1)</w:t>
      </w:r>
    </w:p>
    <w:p w:rsidR="00EA382F" w:rsidRDefault="00EA382F" w:rsidP="00686AEB"/>
    <w:p w:rsidR="00EA382F" w:rsidRDefault="001C66FC" w:rsidP="00686AEB">
      <w:r>
        <w:tab/>
        <w:t>2.</w:t>
      </w:r>
      <w:r>
        <w:tab/>
      </w:r>
      <w:r w:rsidR="00EA382F">
        <w:t xml:space="preserve">Section </w:t>
      </w:r>
      <w:r w:rsidR="008B27C1">
        <w:t>5 of P.L.1996, c.138 (C.18A:7F-5) is amended to read as follows:</w:t>
      </w:r>
    </w:p>
    <w:p w:rsidR="00EA382F" w:rsidRDefault="00EA382F" w:rsidP="00EA382F">
      <w:r>
        <w:tab/>
        <w:t>5.</w:t>
      </w:r>
      <w:r>
        <w:tab/>
        <w:t>As used in this section, "cost of living" means the CPI as defined in section 3 of P.L.2007, c.260 (C.18A:7F-45).</w:t>
      </w:r>
    </w:p>
    <w:p w:rsidR="00EA382F" w:rsidRDefault="00EA382F" w:rsidP="00EA382F">
      <w:r>
        <w:tab/>
        <w:t>a.</w:t>
      </w:r>
      <w:r>
        <w:tab/>
        <w:t xml:space="preserve">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w:t>
      </w:r>
      <w:r w:rsidR="008B27C1" w:rsidRPr="008B27C1">
        <w:rPr>
          <w:rFonts w:ascii="Albertus Extra Bold" w:hAnsi="Albertus Extra Bold"/>
          <w:b/>
        </w:rPr>
        <w:t>[</w:t>
      </w:r>
      <w:r>
        <w:t>security</w:t>
      </w:r>
      <w:r w:rsidR="008B27C1" w:rsidRPr="008B27C1">
        <w:rPr>
          <w:rFonts w:ascii="Albertus Extra Bold" w:hAnsi="Albertus Extra Bold"/>
          <w:b/>
        </w:rPr>
        <w:t>]</w:t>
      </w:r>
      <w:r w:rsidR="008B27C1">
        <w:t xml:space="preserve"> </w:t>
      </w:r>
      <w:r w:rsidR="008B27C1">
        <w:rPr>
          <w:u w:val="single"/>
        </w:rPr>
        <w:t>health and safety</w:t>
      </w:r>
      <w:r>
        <w:t xml:space="preserve"> aid and for transportation aid, the State average classification rate and the excess cost for general special education services pupils, the State average classification rate and the excess cost for speech-only pupils, and the geographic cost adjustment for each of the school years to which the report is applicable.</w:t>
      </w:r>
    </w:p>
    <w:p w:rsidR="00EA382F" w:rsidRDefault="00EA382F" w:rsidP="00EA382F">
      <w:r>
        <w:tab/>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
    <w:p w:rsidR="00EA382F" w:rsidRDefault="00EA382F" w:rsidP="00EA382F">
      <w:r>
        <w:tab/>
        <w:t>For the 2008-2009 school year and thereafter, unless otherwise specified within P.L.2007, c.260 (C.18A:7F-43 et al.), aid amounts payable for the budget year shall be based on budget year pupil counts, which shall be projected by the commissioner using data from prior years.  Adjustments for the actual pupil counts of the budget year shall be made to State aid amounts payable during the school year succeeding the budget year.  Additional amounts payable shall be reflected as revenue and an account receivable for the budget year.</w:t>
      </w:r>
    </w:p>
    <w:p w:rsidR="00EA382F" w:rsidRDefault="00EA382F" w:rsidP="00EA382F">
      <w:r>
        <w:tab/>
        <w:t>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P.L.2007, c.260 (C.18A:7F-43 et al.).  The commissioner shall prepare a report dated December 12, 2007 reflecting the State aid amounts payable by category for each district and shall submit the report to the Legislature prior to the adoption of P.L.2007, c.260 (C.18A:7F-43 et al.).  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 The projected pupil counts and equalized valuations used for the calculation of State aid shall also be used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 P.L.2007, c.260 (C.18A:7F-55).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EA382F" w:rsidRDefault="00EA382F" w:rsidP="00EA382F">
      <w:r>
        <w:tab/>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
    <w:p w:rsidR="00EA382F" w:rsidRDefault="00EA382F" w:rsidP="00EA382F">
      <w:r>
        <w:tab/>
        <w:t>b.</w:t>
      </w:r>
      <w:r>
        <w:tab/>
        <w:t>Each district shall have a required local share.  For districts that receive educational adequacy aid pursuant to subsection b. of section 16 of P.L.2007, c.260 (C.18A:7F-58), the required local share shall be calculated in accordance with the provisions of that subsection.</w:t>
      </w:r>
    </w:p>
    <w:p w:rsidR="00EA382F" w:rsidRDefault="00EA382F" w:rsidP="00EA382F">
      <w:r>
        <w:tab/>
        <w:t xml:space="preserve">For all other districts, the required local share shall equal the lesser of the local share calculated at the district's adequacy budget pursuant to section 9 of P.L.2007, c.260 (C.18A:7F-51), or the district's budgeted local share for the </w:t>
      </w:r>
      <w:proofErr w:type="spellStart"/>
      <w:r>
        <w:t>prebudget</w:t>
      </w:r>
      <w:proofErr w:type="spellEnd"/>
      <w:r>
        <w:t xml:space="preserve"> year.</w:t>
      </w:r>
    </w:p>
    <w:p w:rsidR="00EA382F" w:rsidRDefault="00EA382F" w:rsidP="00EA382F">
      <w:r>
        <w:tab/>
        <w:t>In order to meet this requirement, each district shall raise a general fund tax levy which equals its required local share.</w:t>
      </w:r>
    </w:p>
    <w:p w:rsidR="00EA382F" w:rsidRDefault="00EA382F" w:rsidP="00EA382F">
      <w:r>
        <w:tab/>
        <w:t xml:space="preserve">No municipal governing body or bodies or board of school estimate, as appropriate, shall certify a general fund tax levy which does not meet the required local share provisions of this section. </w:t>
      </w:r>
    </w:p>
    <w:p w:rsidR="00EA382F" w:rsidRDefault="00EA382F" w:rsidP="00EA382F">
      <w:r>
        <w:tab/>
        <w:t>c.</w:t>
      </w:r>
      <w:r>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EA382F" w:rsidRDefault="00EA382F" w:rsidP="00EA382F">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EA382F" w:rsidRDefault="00EA382F" w:rsidP="00EA382F">
      <w:r>
        <w:tab/>
        <w:t>(1)</w:t>
      </w:r>
      <w:r>
        <w:tab/>
        <w:t>the district's advertised per pupil administrative costs for the 2004-2005 school year inflated by the cost of living or 2.5 percent, whichever is greater; or</w:t>
      </w:r>
    </w:p>
    <w:p w:rsidR="00EA382F" w:rsidRDefault="00EA382F" w:rsidP="00EA382F">
      <w:r>
        <w:tab/>
        <w:t>(2)</w:t>
      </w:r>
      <w:r>
        <w:tab/>
        <w:t>the per pupil administrative cost limits for the district's region as determined by the commissioner based on audited expenditures for the 2003-2004 school year.</w:t>
      </w:r>
    </w:p>
    <w:p w:rsidR="00EA382F" w:rsidRDefault="00EA382F" w:rsidP="00EA382F">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EA382F" w:rsidRDefault="00EA382F" w:rsidP="00EA382F">
      <w:r>
        <w:tab/>
        <w:t>For the 2006-2007 school year and each school year thereafter, each district board of education shall submit a proposed budget in which the advertised per pupil administrative costs do not exceed the lower of the following:</w:t>
      </w:r>
    </w:p>
    <w:p w:rsidR="00EA382F" w:rsidRDefault="00EA382F" w:rsidP="00EA382F">
      <w:r>
        <w:tab/>
        <w:t>(1)</w:t>
      </w:r>
      <w:r>
        <w:tab/>
        <w:t>the district's prior year per pupil administrative costs; except that the district may submit a request to the commissioner for approval to exceed the district's prior year per pupil administrative costs due to increases in enrollment, administrative positions necessary as a result of mandated programs, administrative vacancies, nondiscretionary fixed costs, and such other items as defined in accordance with regulations adopted pursuant to section 7 of P.L.2004, c.73.  In the event that the commissioner approves a district's request to exceed its prior year per pupil administrative costs, the increase authorized by the commissioner shall not exceed the cost of living or 2.5 percent, whichever is greater; or</w:t>
      </w:r>
    </w:p>
    <w:p w:rsidR="00EA382F" w:rsidRDefault="00EA382F" w:rsidP="00EA382F">
      <w:r>
        <w:tab/>
        <w:t>(2)</w:t>
      </w:r>
      <w:r>
        <w:tab/>
        <w:t>the prior year per pupil administrative cost limits for the district's region inflated by the cost of living or 2.5 percent, whichever is greater.</w:t>
      </w:r>
    </w:p>
    <w:p w:rsidR="00EA382F" w:rsidRDefault="001C66FC" w:rsidP="001C66FC">
      <w:pPr>
        <w:tabs>
          <w:tab w:val="clear" w:pos="1440"/>
          <w:tab w:val="left" w:pos="1170"/>
          <w:tab w:val="left" w:pos="1530"/>
        </w:tabs>
      </w:pPr>
      <w:r>
        <w:tab/>
        <w:t>d.</w:t>
      </w:r>
      <w:r>
        <w:tab/>
        <w:t>(1)</w:t>
      </w:r>
      <w:r>
        <w:tab/>
      </w:r>
      <w:r w:rsidR="00EA382F">
        <w:t>A district's general fund tax levy shall not exceed the district's adjusted tax levy as calculated pursuant to sections 3 and 4 of P.L.2007, c.62 (C.18A:7F-38 and 18A:7F-39).</w:t>
      </w:r>
    </w:p>
    <w:p w:rsidR="00EA382F" w:rsidRDefault="00EA382F" w:rsidP="00EA382F">
      <w:r>
        <w:tab/>
        <w:t>(2)</w:t>
      </w:r>
      <w:r>
        <w:tab/>
        <w:t>(Deleted by amendment, P.L.2007, c.260).</w:t>
      </w:r>
    </w:p>
    <w:p w:rsidR="00EA382F" w:rsidRDefault="00EA382F" w:rsidP="00EA382F">
      <w:r>
        <w:tab/>
        <w:t>(3)</w:t>
      </w:r>
      <w:r>
        <w:tab/>
        <w:t>(Deleted by amendment, P.L.2007, c.260).</w:t>
      </w:r>
    </w:p>
    <w:p w:rsidR="00EA382F" w:rsidRDefault="00EA382F" w:rsidP="00EA382F">
      <w:r>
        <w:tab/>
        <w:t>(4)</w:t>
      </w:r>
      <w:r>
        <w:tab/>
        <w:t>Any debt service payment made by a school district during the budget year shall not be included in the calculation of the district's adjusted tax levy.</w:t>
      </w:r>
    </w:p>
    <w:p w:rsidR="00EA382F" w:rsidRDefault="00EA382F" w:rsidP="00EA382F">
      <w:r>
        <w:tab/>
        <w:t>(5)</w:t>
      </w:r>
      <w:r>
        <w:tab/>
        <w:t>(Deleted by amendment, P.L.2007, c.260).</w:t>
      </w:r>
    </w:p>
    <w:p w:rsidR="00EA382F" w:rsidRDefault="00EA382F" w:rsidP="00EA382F">
      <w:r>
        <w:tab/>
        <w:t>(6)</w:t>
      </w:r>
      <w:r>
        <w:tab/>
        <w:t>(Deleted by amendment, P.L.2007, c.260).</w:t>
      </w:r>
    </w:p>
    <w:p w:rsidR="00EA382F" w:rsidRDefault="00EA382F" w:rsidP="00EA382F">
      <w:r>
        <w:tab/>
        <w:t>(7)</w:t>
      </w:r>
      <w:r>
        <w:tab/>
        <w:t>(Deleted by amendment, P.L.2004, c.73).</w:t>
      </w:r>
    </w:p>
    <w:p w:rsidR="00EA382F" w:rsidRDefault="00EA382F" w:rsidP="00EA382F">
      <w:r>
        <w:tab/>
        <w:t>(8)</w:t>
      </w:r>
      <w:r>
        <w:tab/>
        <w:t xml:space="preserve">(Deleted by amendment, P.L.2010, c.44) </w:t>
      </w:r>
    </w:p>
    <w:p w:rsidR="00EA382F" w:rsidRDefault="00EA382F" w:rsidP="00EA382F">
      <w:r>
        <w:tab/>
        <w:t>(9)</w:t>
      </w:r>
      <w:r>
        <w:tab/>
        <w:t>Any district may submit at the annual school budget election, in accordance with subsection c. of section 4 of P.L.2007,</w:t>
      </w:r>
      <w:r w:rsidR="001C66FC">
        <w:t> </w:t>
      </w:r>
      <w:r>
        <w:t xml:space="preserve">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  In the case of a district with a board of school estimate, one proposal for the additional spending shall be submitted to the board of school estimate. Any proposal or proposals submitted to the voters or the board of school estimate shall not: include any programs and services that were included in the district's </w:t>
      </w:r>
      <w:proofErr w:type="spellStart"/>
      <w:r>
        <w:t>prebudget</w:t>
      </w:r>
      <w:proofErr w:type="spellEnd"/>
      <w:r>
        <w:t xml:space="preserve">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
    <w:p w:rsidR="00EA382F" w:rsidRDefault="00EA382F" w:rsidP="00EA382F">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EA382F" w:rsidRDefault="001C66FC" w:rsidP="001C66FC">
      <w:pPr>
        <w:tabs>
          <w:tab w:val="clear" w:pos="720"/>
          <w:tab w:val="left" w:pos="900"/>
        </w:tabs>
      </w:pPr>
      <w:r>
        <w:tab/>
        <w:t>(10)</w:t>
      </w:r>
      <w:r>
        <w:tab/>
      </w:r>
      <w:r w:rsidR="00EA382F">
        <w:t>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
    <w:p w:rsidR="00EA382F" w:rsidRDefault="00EA382F" w:rsidP="00EA382F">
      <w:r>
        <w:tab/>
        <w:t>"Your school district has proposed programs and services in addition to the core curriculum content standards adopted by the State Board of Education.  Information on this budget and the programs and services it provides is available from your local school district."</w:t>
      </w:r>
    </w:p>
    <w:p w:rsidR="00EA382F" w:rsidRDefault="001C66FC" w:rsidP="001C66FC">
      <w:pPr>
        <w:tabs>
          <w:tab w:val="clear" w:pos="720"/>
          <w:tab w:val="left" w:pos="900"/>
        </w:tabs>
      </w:pPr>
      <w:r>
        <w:tab/>
        <w:t>(11)</w:t>
      </w:r>
      <w:r>
        <w:tab/>
      </w:r>
      <w:r w:rsidR="00EA382F">
        <w:t xml:space="preserve">Any reduction that may be required to be made to programs and services included in a district's </w:t>
      </w:r>
      <w:proofErr w:type="spellStart"/>
      <w:r w:rsidR="00EA382F">
        <w:t>prebudget</w:t>
      </w:r>
      <w:proofErr w:type="spellEnd"/>
      <w:r w:rsidR="00EA382F">
        <w:t xml:space="preserve"> year net budget in order for the district to limit the growth in its budget between the </w:t>
      </w:r>
      <w:proofErr w:type="spellStart"/>
      <w:r w:rsidR="00EA382F">
        <w:t>prebudget</w:t>
      </w:r>
      <w:proofErr w:type="spellEnd"/>
      <w:r w:rsidR="00EA382F">
        <w:t xml:space="preserve"> and budget years by its tax levy growth limitation as calculated pursuant to sections 3 and 4 of P.L.2007,</w:t>
      </w:r>
      <w:r>
        <w:t> </w:t>
      </w:r>
      <w:r w:rsidR="00EA382F">
        <w:t>c.62 (C.18A:7F-38 and 18A:7F-39), shall only include reductions to excessive administration or programs and services that are inefficient or ineffective.</w:t>
      </w:r>
    </w:p>
    <w:p w:rsidR="00EA382F" w:rsidRDefault="001C66FC" w:rsidP="001C66FC">
      <w:pPr>
        <w:tabs>
          <w:tab w:val="clear" w:pos="1440"/>
          <w:tab w:val="clear" w:pos="2160"/>
          <w:tab w:val="left" w:pos="1260"/>
          <w:tab w:val="left" w:pos="2070"/>
        </w:tabs>
      </w:pPr>
      <w:r>
        <w:tab/>
        <w:t>e.</w:t>
      </w:r>
      <w:r>
        <w:tab/>
        <w:t>(1)</w:t>
      </w:r>
      <w:r>
        <w:tab/>
      </w:r>
      <w:r w:rsidR="00EA382F">
        <w:t>Any general fund tax levy rejected by the voters for a proposed budget that includes a general fund tax levy and equalization aid in excess of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of the amount that should be expended.  If the governing body or bodies or board of school estimate, as appropriate, reduce the district's proposed budget, the 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impact on the ability of the district to fulfill its contractual obligations.  A district may not appeal any reductions on the grounds that the amount is necessary for a thorough and efficient education.</w:t>
      </w:r>
    </w:p>
    <w:p w:rsidR="00EA382F" w:rsidRDefault="00EA382F" w:rsidP="00EA382F">
      <w:r>
        <w:tab/>
        <w:t>(2)</w:t>
      </w:r>
      <w:r>
        <w:tab/>
        <w:t>Any general fund tax levy rejected by the voters for a proposed budget that includes a general fund tax levy and equalization aid at or below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Any reductions may be appealed to the commissioner on the grounds that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EA382F" w:rsidRDefault="00EA382F" w:rsidP="00EA382F">
      <w:r>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EA382F" w:rsidRDefault="00EA382F" w:rsidP="00EA382F">
      <w:r>
        <w:tab/>
        <w:t>(3)</w:t>
      </w:r>
      <w:r>
        <w:tab/>
        <w:t>In lieu of any budget reduction appeal provided for pursuant to paragraphs (1) and (2) of this subsection, the State board may establish pursuant to the "Administrative Procedure Act," P.L.1968,</w:t>
      </w:r>
      <w:r w:rsidR="001C66FC">
        <w:t> </w:t>
      </w:r>
      <w:r>
        <w:t>c.410 (C.52:14B-1 et seq.), an expedited budget review process based on a district's application to the commissioner for an order to restore a budget reduction.</w:t>
      </w:r>
    </w:p>
    <w:p w:rsidR="00EA382F" w:rsidRDefault="00EA382F" w:rsidP="00EA382F">
      <w:r>
        <w:tab/>
        <w:t>(4)</w:t>
      </w:r>
      <w:r>
        <w:tab/>
        <w:t>When the voters, municipal governing body or bodies, board of education in the case of a school district in which the annual school election has been moved to November pursuant to subsection a. of section 1 of P.L.2011, c.202 (C.19:60-1.1), or the board of school estimate authorize the general fund tax levy, the district shall submit the resulting budget to the commissioner within 15 days of the authorization.</w:t>
      </w:r>
    </w:p>
    <w:p w:rsidR="00EA382F" w:rsidRDefault="00EA382F" w:rsidP="00EA382F">
      <w:r>
        <w:tab/>
        <w:t>f.</w:t>
      </w:r>
      <w:r>
        <w:tab/>
        <w:t>(Deleted by amendment, P.L.2007, c.260).</w:t>
      </w:r>
    </w:p>
    <w:p w:rsidR="00EA382F" w:rsidRDefault="00EA382F" w:rsidP="00EA382F">
      <w:r>
        <w:tab/>
        <w:t>g.</w:t>
      </w:r>
      <w:r>
        <w:tab/>
        <w:t>(Deleted by amendment, P.L.2007, c.260).</w:t>
      </w:r>
    </w:p>
    <w:p w:rsidR="00EA382F" w:rsidRDefault="008B27C1" w:rsidP="00686AEB">
      <w:r>
        <w:t>(</w:t>
      </w:r>
      <w:proofErr w:type="spellStart"/>
      <w:r>
        <w:t>cf</w:t>
      </w:r>
      <w:proofErr w:type="spellEnd"/>
      <w:r>
        <w:t>: P.L.2013, c.280, s.1)</w:t>
      </w:r>
    </w:p>
    <w:p w:rsidR="008B27C1" w:rsidRDefault="008B27C1" w:rsidP="00686AEB"/>
    <w:p w:rsidR="008B27C1" w:rsidRDefault="001C66FC" w:rsidP="00686AEB">
      <w:r>
        <w:tab/>
        <w:t>3.</w:t>
      </w:r>
      <w:r>
        <w:tab/>
      </w:r>
      <w:r w:rsidR="008B27C1">
        <w:t>Section 8 of P.L.1996, c.138 (C.18A:7F-8) is amended to read as follows:</w:t>
      </w:r>
    </w:p>
    <w:p w:rsidR="008B27C1" w:rsidRDefault="008B27C1" w:rsidP="008B27C1">
      <w:r>
        <w:tab/>
        <w:t>8.</w:t>
      </w:r>
      <w:r>
        <w:tab/>
        <w:t xml:space="preserve">The amounts payable to each school district and county vocational school district pursuant to this act shall be paid by the State Treasurer upon the certification of the commissioner and warrant of the Director of the Division of Budget and Accounting.  Five percent of the appropriation for equalization aid, special education categorical aid, preschool education aid,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health and safety</w:t>
      </w:r>
      <w:r>
        <w:t xml:space="preserve"> aid, transportation aid, adjustment aid, and any other aid pursuant to P.L.2007, c.260 (C.18A:7F-43 et al.) shall be paid on the eighth and twenty-second of each month from September through June.  If a local board of education requires funds prior to the first payment, the board shall file a written request with the commissioner stating the need for the funds.  The commissioner shall review each request and forward for payment those for which need has been demonstrated.</w:t>
      </w:r>
    </w:p>
    <w:p w:rsidR="008B27C1" w:rsidRDefault="008B27C1" w:rsidP="008B27C1">
      <w:r>
        <w:tab/>
        <w:t>Facilities funds shall be paid as required to meet due dates for payment of principal and interest.  Each school district, county vocational school district, and county special services school district shall file an annual report regarding facilities payments to the commissioner.  The report shall include the amount of interest bearing school debt, if any, of the municipality or district then remaining unpaid, together with the rate of interest payable thereon, the date or dates on which the bonds or other evidences of indebtedness were issued, and the date or dates upon which they fall due.  In the case of a Type I school district, the board secretary shall secure the schedule of outstanding obligations from the clerk of the municipality.</w:t>
      </w:r>
    </w:p>
    <w:p w:rsidR="008B27C1" w:rsidRDefault="008B27C1" w:rsidP="00686AEB">
      <w:r>
        <w:t>(</w:t>
      </w:r>
      <w:proofErr w:type="spellStart"/>
      <w:r>
        <w:t>cf</w:t>
      </w:r>
      <w:proofErr w:type="spellEnd"/>
      <w:r>
        <w:t>: P.L.2007, c.260, s.31)</w:t>
      </w:r>
    </w:p>
    <w:p w:rsidR="008B27C1" w:rsidRDefault="008B27C1" w:rsidP="00686AEB"/>
    <w:p w:rsidR="008B27C1" w:rsidRDefault="008B27C1" w:rsidP="00686AEB">
      <w:r>
        <w:tab/>
        <w:t>4.  Section 4 of P.L.2007, c.260 (C.18A:7F-46) is amended to read as follows:</w:t>
      </w:r>
    </w:p>
    <w:p w:rsidR="008B27C1" w:rsidRDefault="001C66FC" w:rsidP="001C66FC">
      <w:pPr>
        <w:tabs>
          <w:tab w:val="clear" w:pos="1440"/>
          <w:tab w:val="left" w:pos="1080"/>
        </w:tabs>
      </w:pPr>
      <w:r>
        <w:tab/>
        <w:t>4.</w:t>
      </w:r>
      <w:r>
        <w:tab/>
        <w:t>a.</w:t>
      </w:r>
      <w:r>
        <w:tab/>
      </w:r>
      <w:r w:rsidR="008B27C1">
        <w:t>The State Board of Education shall review and update the core curriculum content standards every five years.  The standards shall ensure that all children are provided the educational opportunity needed to equip them for the role of citizen and labor market competitor.</w:t>
      </w:r>
    </w:p>
    <w:p w:rsidR="008B27C1" w:rsidRDefault="008B27C1" w:rsidP="008B27C1">
      <w:r>
        <w:tab/>
        <w:t>The Commissioner of Education shall develop and establish, through the report issued pursuant to subsection b. of this section, efficiency standards which define the types of programs, services, activities, and materials necessary to achieve a thorough and efficient education.</w:t>
      </w:r>
    </w:p>
    <w:p w:rsidR="008B27C1" w:rsidRDefault="008B27C1" w:rsidP="008B27C1">
      <w:r>
        <w:tab/>
        <w:t>b.</w:t>
      </w:r>
      <w:r>
        <w:tab/>
        <w:t>By September 1 of 2010 and by September 1 every three years thereafter, the Governor, after consultation with the commissioner, shall recommend to the Legislature through the issuance of the Educational Adequacy Report for the three school years to which the report is applicable:</w:t>
      </w:r>
    </w:p>
    <w:p w:rsidR="008B27C1" w:rsidRDefault="008B27C1" w:rsidP="008B27C1">
      <w:r>
        <w:tab/>
        <w:t>(1)</w:t>
      </w:r>
      <w:r>
        <w:tab/>
        <w:t>the base per pupil amount based upon the core curriculum content standards established pursuant to subsection a. of this section;</w:t>
      </w:r>
    </w:p>
    <w:p w:rsidR="008B27C1" w:rsidRDefault="008B27C1" w:rsidP="008B27C1">
      <w:r>
        <w:tab/>
        <w:t>(2)</w:t>
      </w:r>
      <w:r>
        <w:tab/>
        <w:t xml:space="preserve">the per pupil amounts for full-day preschool; </w:t>
      </w:r>
    </w:p>
    <w:p w:rsidR="008B27C1" w:rsidRDefault="008B27C1" w:rsidP="008B27C1">
      <w:r>
        <w:tab/>
        <w:t>(3)</w:t>
      </w:r>
      <w:r>
        <w:tab/>
        <w:t xml:space="preserve">the weights for grade level, county vocational school districts, at-risk pupils, bilingual pupils, and combination pupils; </w:t>
      </w:r>
    </w:p>
    <w:p w:rsidR="008B27C1" w:rsidRDefault="008B27C1" w:rsidP="008B27C1">
      <w:r>
        <w:tab/>
        <w:t>(4)</w:t>
      </w:r>
      <w:r>
        <w:tab/>
        <w:t xml:space="preserve">the cost coefficients for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 xml:space="preserve">health and </w:t>
      </w:r>
      <w:r w:rsidR="005F411A">
        <w:rPr>
          <w:u w:val="single"/>
        </w:rPr>
        <w:t>safety</w:t>
      </w:r>
      <w:r>
        <w:t xml:space="preserve"> aid and transportation aid; </w:t>
      </w:r>
    </w:p>
    <w:p w:rsidR="008B27C1" w:rsidRDefault="008B27C1" w:rsidP="008B27C1">
      <w:r>
        <w:tab/>
        <w:t>(5)</w:t>
      </w:r>
      <w:r>
        <w:tab/>
        <w:t>the State average classification rate for general special education services pupils and for speech-only pupils;</w:t>
      </w:r>
    </w:p>
    <w:p w:rsidR="008B27C1" w:rsidRDefault="008B27C1" w:rsidP="008B27C1">
      <w:r>
        <w:tab/>
        <w:t>(6)</w:t>
      </w:r>
      <w:r>
        <w:tab/>
        <w:t>the excess cost for general special education services pupils and for speech-only pupils; and</w:t>
      </w:r>
    </w:p>
    <w:p w:rsidR="008B27C1" w:rsidRDefault="008B27C1" w:rsidP="008B27C1">
      <w:r>
        <w:tab/>
        <w:t>(7)</w:t>
      </w:r>
      <w:r>
        <w:tab/>
        <w:t>the extraordinary special education aid thresholds.</w:t>
      </w:r>
    </w:p>
    <w:p w:rsidR="008B27C1" w:rsidRDefault="008B27C1" w:rsidP="008B27C1">
      <w:r>
        <w:tab/>
        <w:t xml:space="preserve">The base per pupil amount, the per pupil amounts for full-day preschool, the excess costs for general special education services pupils and for speech-only pupils, and the cost-coefficients for </w:t>
      </w:r>
      <w:r w:rsidRPr="008B27C1">
        <w:rPr>
          <w:rFonts w:ascii="Albertus Extra Bold" w:hAnsi="Albertus Extra Bold"/>
          <w:b/>
        </w:rPr>
        <w:t>[</w:t>
      </w:r>
      <w:r>
        <w:t>security</w:t>
      </w:r>
      <w:r w:rsidRPr="008B27C1">
        <w:rPr>
          <w:rFonts w:ascii="Albertus Extra Bold" w:hAnsi="Albertus Extra Bold"/>
          <w:b/>
        </w:rPr>
        <w:t>]</w:t>
      </w:r>
      <w:r>
        <w:t xml:space="preserve"> </w:t>
      </w:r>
      <w:r>
        <w:rPr>
          <w:u w:val="single"/>
        </w:rPr>
        <w:t>health and safety</w:t>
      </w:r>
      <w:r>
        <w:t xml:space="preserve"> aid and transportation aid shall be adjusted by the CPI for each of the two school years following the first school year to which the report is applicable.</w:t>
      </w:r>
    </w:p>
    <w:p w:rsidR="008B27C1" w:rsidRDefault="008B27C1" w:rsidP="008B27C1">
      <w:r>
        <w:tab/>
        <w:t>The amounts shall be deemed approved for the three successive fiscal years beginning from the subsequent July 1, unless between the date of transmittal and the subsequent November 30, the Legislature adopts a concurrent resolution stating that the Legislature is not in agreement with all or any specific part of the report.  The concurrent resolution shall advise the Governor of the Legislature's specific objections to the report and shall direct the commissioner to submit to the Legislature a revised report which responds to those objections by January 1.</w:t>
      </w:r>
    </w:p>
    <w:p w:rsidR="008B27C1" w:rsidRDefault="008B27C1" w:rsidP="008B27C1">
      <w:r>
        <w:t>(</w:t>
      </w:r>
      <w:proofErr w:type="spellStart"/>
      <w:r>
        <w:t>cf</w:t>
      </w:r>
      <w:proofErr w:type="spellEnd"/>
      <w:r>
        <w:t>: P.L.2007, c.260, s.4)</w:t>
      </w:r>
    </w:p>
    <w:p w:rsidR="008B27C1" w:rsidRDefault="008B27C1" w:rsidP="00686AEB"/>
    <w:p w:rsidR="005F411A" w:rsidRDefault="001C66FC" w:rsidP="00686AEB">
      <w:r>
        <w:tab/>
        <w:t>5.</w:t>
      </w:r>
      <w:r>
        <w:tab/>
      </w:r>
      <w:r w:rsidR="005F411A">
        <w:t>Section 14 of P.L.2007, c.260 (C.18A:7F-56) is amended to read as follows:</w:t>
      </w:r>
    </w:p>
    <w:p w:rsidR="005F411A" w:rsidRDefault="005F411A" w:rsidP="005F411A">
      <w:r>
        <w:tab/>
        <w:t>14.</w:t>
      </w:r>
      <w:r>
        <w:tab/>
      </w:r>
      <w:r w:rsidRPr="005F411A">
        <w:rPr>
          <w:rFonts w:ascii="Albertus Extra Bold" w:hAnsi="Albertus Extra Bold"/>
          <w:b/>
        </w:rPr>
        <w:t>[</w:t>
      </w:r>
      <w:r>
        <w:t>Security</w:t>
      </w:r>
      <w:r w:rsidR="001E5D6E" w:rsidRPr="004E46E7">
        <w:rPr>
          <w:rFonts w:ascii="Albertus Extra Bold" w:hAnsi="Albertus Extra Bold"/>
          <w:b/>
        </w:rPr>
        <w:t>]</w:t>
      </w:r>
      <w:r w:rsidR="001E5D6E">
        <w:t xml:space="preserve"> </w:t>
      </w:r>
      <w:r w:rsidR="001E5D6E" w:rsidRPr="004E46E7">
        <w:rPr>
          <w:u w:val="single"/>
        </w:rPr>
        <w:t>Health and safety</w:t>
      </w:r>
      <w:r>
        <w:t xml:space="preserve"> categorical aid for each school district and county vocational school district shall be calculated as follows:  </w:t>
      </w:r>
    </w:p>
    <w:p w:rsidR="005F411A" w:rsidRDefault="005F411A" w:rsidP="005F411A">
      <w:r>
        <w:tab/>
        <w:t>SA = ((RE x $70) + (ARENR x ARSA)) x GCA</w:t>
      </w:r>
    </w:p>
    <w:p w:rsidR="005F411A" w:rsidRDefault="005F411A" w:rsidP="005F411A">
      <w:r>
        <w:t xml:space="preserve">where </w:t>
      </w:r>
    </w:p>
    <w:p w:rsidR="005F411A" w:rsidRDefault="005F411A" w:rsidP="005F411A">
      <w:r>
        <w:tab/>
        <w:t>RE means the school district's or county vocational school district's resident enrollment;</w:t>
      </w:r>
    </w:p>
    <w:p w:rsidR="005F411A" w:rsidRDefault="005F411A" w:rsidP="005F411A">
      <w:r>
        <w:tab/>
        <w:t>ARENR means the district's number of at-risk pupils;</w:t>
      </w:r>
    </w:p>
    <w:p w:rsidR="005F411A" w:rsidRDefault="005F411A" w:rsidP="005F411A">
      <w:r>
        <w:tab/>
        <w:t xml:space="preserve">ARSA means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and</w:t>
      </w:r>
    </w:p>
    <w:p w:rsidR="005F411A" w:rsidRDefault="005F411A" w:rsidP="005F411A">
      <w:r>
        <w:tab/>
        <w:t>GCA is the geographic cost adjustment as developed by the commissioner.</w:t>
      </w:r>
    </w:p>
    <w:p w:rsidR="005F411A" w:rsidRDefault="005F411A" w:rsidP="005F411A">
      <w:r>
        <w:t xml:space="preserve">For the 2008-2009 through 2010-2011 school years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be calculated as follows:</w:t>
      </w:r>
    </w:p>
    <w:p w:rsidR="005F411A" w:rsidRDefault="005F411A" w:rsidP="005F411A">
      <w:r>
        <w:tab/>
        <w:t xml:space="preserve">for a district in which the concentration of at-risk pupils is less than 40% of resident enrollment,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equal the district's (AR% x $10.15 x 100); and </w:t>
      </w:r>
    </w:p>
    <w:p w:rsidR="005F411A" w:rsidRDefault="005F411A" w:rsidP="005F411A">
      <w:r>
        <w:tab/>
        <w:t xml:space="preserve">for a district in which the concentration of at-risk pupils is equal to or greater than 40%, the at-risk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equal $406. </w:t>
      </w:r>
    </w:p>
    <w:p w:rsidR="005F411A" w:rsidRDefault="005F411A" w:rsidP="005F411A">
      <w:r>
        <w:t xml:space="preserve">The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cost coefficients, $70, $10.15 and $406, used to determine the </w:t>
      </w:r>
      <w:r w:rsidRPr="005F411A">
        <w:rPr>
          <w:rFonts w:ascii="Albertus Extra Bold" w:hAnsi="Albertus Extra Bold"/>
          <w:b/>
        </w:rPr>
        <w:t>[</w:t>
      </w:r>
      <w:r>
        <w:t>security</w:t>
      </w:r>
      <w:r w:rsidRPr="005F411A">
        <w:rPr>
          <w:rFonts w:ascii="Albertus Extra Bold" w:hAnsi="Albertus Extra Bold"/>
          <w:b/>
        </w:rPr>
        <w:t>]</w:t>
      </w:r>
      <w:r>
        <w:t xml:space="preserve"> </w:t>
      </w:r>
      <w:r>
        <w:rPr>
          <w:u w:val="single"/>
        </w:rPr>
        <w:t>health and safety</w:t>
      </w:r>
      <w:r>
        <w:t xml:space="preserve"> amount, shall be adjusted by the CPI in the 2009-2010 and 2010-2011 school years as required pursuant to subsection b. of section 4 of this act.  For subsequent school years, the cost coefficients shall be established in the Educational Adequacy Report, with adjustments by the CPI for each of the two school years following the first school year to which the report is applicable.</w:t>
      </w:r>
    </w:p>
    <w:p w:rsidR="005F411A" w:rsidRDefault="005F411A" w:rsidP="00686AEB">
      <w:r>
        <w:t>(</w:t>
      </w:r>
      <w:proofErr w:type="spellStart"/>
      <w:r>
        <w:t>cf</w:t>
      </w:r>
      <w:proofErr w:type="spellEnd"/>
      <w:r>
        <w:t>: P.L.2007, c.260, s.14)</w:t>
      </w:r>
      <w:r w:rsidR="001C66FC">
        <w:t xml:space="preserve"> </w:t>
      </w:r>
      <w:r w:rsidR="001C66FC">
        <w:br w:type="page"/>
      </w:r>
    </w:p>
    <w:p w:rsidR="005F411A" w:rsidRDefault="001C66FC" w:rsidP="00686AEB">
      <w:r>
        <w:tab/>
        <w:t>6.</w:t>
      </w:r>
      <w:r>
        <w:tab/>
      </w:r>
      <w:r w:rsidR="005F411A">
        <w:t>Section 16 of P.L.2007, c.260</w:t>
      </w:r>
      <w:r w:rsidR="00B12F6D">
        <w:t xml:space="preserve"> (C.18A:7F-58) is amended to read as follows:</w:t>
      </w:r>
    </w:p>
    <w:p w:rsidR="00134C3E" w:rsidRDefault="001C66FC" w:rsidP="001C66FC">
      <w:pPr>
        <w:tabs>
          <w:tab w:val="clear" w:pos="1440"/>
          <w:tab w:val="clear" w:pos="2160"/>
          <w:tab w:val="left" w:pos="1080"/>
          <w:tab w:val="left" w:pos="1620"/>
        </w:tabs>
      </w:pPr>
      <w:r>
        <w:tab/>
        <w:t>16.</w:t>
      </w:r>
      <w:r>
        <w:tab/>
        <w:t>a.</w:t>
      </w:r>
      <w:r>
        <w:tab/>
        <w:t>(1)</w:t>
      </w:r>
      <w:r>
        <w:tab/>
      </w:r>
      <w:r w:rsidR="00134C3E">
        <w:t xml:space="preserve">For the 2008-2009 school year, each school district and county vocational school district shall receive adjustment aid in such amount as to ensure that the district receives the greater of the amount of State aid calculated for the district pursuant to the provisions of this act or the State aid received by the district for the 2007-2008 school year multiplied by 102%.  The State aid received by the district for the 2007-2008 school year shall include the following aid categories: Core Curriculum Standards Aid, Supplemental Core Curriculum Standards Aid, Education Opportunity Aid, Above Average Enrollment Growth Aid, High Expectations for Learning Proficiency Aid, Instructional Supplement Aid, Demonstrably Effective Program Aid, Stabilization Aid, Supplemental Stabilization Aid, Adult and Postsecondary Education Grants, Bilingual Education Aid, Special Education Aid, County Vocational Program Aid, Transportation Aid, School Choice Aid, Consolidated Aid, Additional Formula Aid, Full-day Kindergarten Supplemental Aid, Targeted-At-Risk Aid, Abbott-Bordered District Aid, </w:t>
      </w:r>
      <w:proofErr w:type="spellStart"/>
      <w:r w:rsidR="00134C3E">
        <w:t>Nonpreschool</w:t>
      </w:r>
      <w:proofErr w:type="spellEnd"/>
      <w:r w:rsidR="00134C3E">
        <w:t xml:space="preserve"> ECPA, Extraordinary Special Education Aid paid in 2006-2007, and Aid for Enrollment Adjustments, taking into consideration the June 2008 payment made in July 2008.</w:t>
      </w:r>
    </w:p>
    <w:p w:rsidR="00134C3E" w:rsidRDefault="00134C3E" w:rsidP="00134C3E">
      <w:r>
        <w:tab/>
        <w:t>(2)</w:t>
      </w:r>
      <w:r>
        <w:tab/>
        <w:t>For the 2009-2010 and 2010-2011 school years a school district or county vocational school district shall receive adjustment aid in such amount as to ensure that the district receives the greater of the amount of State aid calculated for the district pursuant to the provisions of this act or the State aid, other than educational adequacy aid, received by the district for the 2008-2009 school year.</w:t>
      </w:r>
    </w:p>
    <w:p w:rsidR="00134C3E" w:rsidRDefault="00134C3E" w:rsidP="00134C3E">
      <w:r>
        <w:tab/>
        <w:t>(3)</w:t>
      </w:r>
      <w:r>
        <w:tab/>
        <w:t>For the 2011-2012 school year through the 2017-2018 school year, a school district or county vocational school district that does not have a decline in its weighted enrollment, adjusted for bilingual education pupils and at-risk pupils, between the 2008-2009 school year and the budget year that is greater than 5% shall receive adjustment aid in such amount as to ensure that the district receives the greater of the amount of State aid calculated pursuant to the provisions of this act or the State aid, other than educational adequacy aid, received by the district for the 2008-2009 school year.</w:t>
      </w:r>
    </w:p>
    <w:p w:rsidR="00134C3E" w:rsidRDefault="00134C3E" w:rsidP="00134C3E">
      <w:r>
        <w:tab/>
        <w:t>(4)</w:t>
      </w:r>
      <w:r>
        <w:tab/>
        <w:t>For the 2011-2012 school year through the 2017-2018 school year, a school district or county vocational school district that has a decline in its weighted enrollment, adjusted for bilingual education pupils and at-risk pupils, between the 2008-2009 school year and the budget year that is greater than 5% shall have its adjustment aid reduced in an amount equal to the district's 2008-2009 per pupil adjustment aid amount multiplied by the decline in its resident enrollment that is greater than 5%.</w:t>
      </w:r>
    </w:p>
    <w:p w:rsidR="00134C3E" w:rsidRDefault="00134C3E" w:rsidP="00134C3E">
      <w:r>
        <w:tab/>
        <w:t>b.</w:t>
      </w:r>
      <w:r>
        <w:tab/>
        <w:t xml:space="preserve">In the case of a school district that received education opportunity aid in the 2007-2008 school year and for which the sum of the district's 2007-2008 State aid under the State aid categories listed under paragraph (1) of subsection a. of this section and general fund local levy is less than the sum of the district's adequacy budget as calculated pursuant to section 9 of this act, special education categorical aid calculated pursuant to section 13 of this act, and </w:t>
      </w:r>
      <w:r w:rsidRPr="00134C3E">
        <w:rPr>
          <w:rFonts w:ascii="Albertus Extra Bold" w:hAnsi="Albertus Extra Bold"/>
          <w:b/>
        </w:rPr>
        <w:t>[</w:t>
      </w:r>
      <w:r>
        <w:t>security</w:t>
      </w:r>
      <w:r w:rsidRPr="00134C3E">
        <w:rPr>
          <w:rFonts w:ascii="Albertus Extra Bold" w:hAnsi="Albertus Extra Bold"/>
          <w:b/>
        </w:rPr>
        <w:t>]</w:t>
      </w:r>
      <w:r>
        <w:t xml:space="preserve"> </w:t>
      </w:r>
      <w:r>
        <w:rPr>
          <w:u w:val="single"/>
        </w:rPr>
        <w:t>health and safety</w:t>
      </w:r>
      <w:r>
        <w:t xml:space="preserve"> aid calculated pursuant to section 14 of this act, the district shall receive educational adequacy aid if it meets the following criteria:</w:t>
      </w:r>
    </w:p>
    <w:p w:rsidR="00134C3E" w:rsidRDefault="00134C3E" w:rsidP="00134C3E">
      <w:r>
        <w:tab/>
        <w:t>(1)</w:t>
      </w:r>
      <w:r>
        <w:tab/>
        <w:t>the district fails to meet educational adequacy standards as determined by the commissioner; or</w:t>
      </w:r>
    </w:p>
    <w:p w:rsidR="00134C3E" w:rsidRDefault="00134C3E" w:rsidP="00134C3E">
      <w:r>
        <w:tab/>
        <w:t>(2)</w:t>
      </w:r>
      <w:r>
        <w:tab/>
        <w:t>the district is located in a municipality with an equalized total tax rate that is greater than 130% of the Statewide average equalized total tax rate; or</w:t>
      </w:r>
    </w:p>
    <w:p w:rsidR="00134C3E" w:rsidRDefault="00134C3E" w:rsidP="00134C3E">
      <w:r>
        <w:tab/>
        <w:t>(3)</w:t>
      </w:r>
      <w:r>
        <w:tab/>
        <w:t>the district has an equalized school tax rate that is greater than 110% of the Statewide average equalized school tax rate and is located in a municipality with an equalized total tax rate that is greater than 120% of the Statewide average equalized total tax rate; and</w:t>
      </w:r>
    </w:p>
    <w:p w:rsidR="00134C3E" w:rsidRDefault="00134C3E" w:rsidP="00134C3E">
      <w:r>
        <w:tab/>
        <w:t>(4)</w:t>
      </w:r>
      <w:r>
        <w:tab/>
        <w:t>the district will not meet adequacy in the 2008-2009 school year based on the State aid increase received by the district for that school year.</w:t>
      </w:r>
    </w:p>
    <w:p w:rsidR="00134C3E" w:rsidRDefault="00134C3E" w:rsidP="00134C3E">
      <w:r>
        <w:tab/>
        <w:t>An eligible district shall receive educational adequacy aid for the 2008-2009 school year in accordance with the following formula:</w:t>
      </w:r>
    </w:p>
    <w:p w:rsidR="00134C3E" w:rsidRDefault="00134C3E" w:rsidP="00134C3E">
      <w:r>
        <w:tab/>
        <w:t>EA aid = ((AB + SE + SA) - (GFL + A08)) x .33) - ls - SA;</w:t>
      </w:r>
    </w:p>
    <w:p w:rsidR="00134C3E" w:rsidRDefault="00134C3E" w:rsidP="00134C3E">
      <w:r>
        <w:tab/>
        <w:t>where AB is the district's adequacy budget as calculated pursuant to section 9 of this act;</w:t>
      </w:r>
    </w:p>
    <w:p w:rsidR="00134C3E" w:rsidRDefault="00134C3E" w:rsidP="00134C3E">
      <w:r>
        <w:tab/>
        <w:t>SE is the district's special education categorical aid calculated pursuant to section 13 of this act;</w:t>
      </w:r>
    </w:p>
    <w:p w:rsidR="00134C3E" w:rsidRDefault="00134C3E" w:rsidP="00134C3E">
      <w:r>
        <w:tab/>
        <w:t xml:space="preserve">SA is the district's </w:t>
      </w:r>
      <w:r w:rsidRPr="00134C3E">
        <w:rPr>
          <w:rFonts w:ascii="Albertus Extra Bold" w:hAnsi="Albertus Extra Bold"/>
          <w:b/>
        </w:rPr>
        <w:t>[</w:t>
      </w:r>
      <w:r>
        <w:t>security</w:t>
      </w:r>
      <w:r w:rsidR="00771AE3" w:rsidRPr="004E46E7">
        <w:rPr>
          <w:rFonts w:ascii="Albertus Extra Bold" w:hAnsi="Albertus Extra Bold"/>
          <w:b/>
        </w:rPr>
        <w:t>]</w:t>
      </w:r>
      <w:r w:rsidR="00771AE3">
        <w:t xml:space="preserve"> </w:t>
      </w:r>
      <w:r w:rsidR="00771AE3">
        <w:rPr>
          <w:u w:val="single"/>
        </w:rPr>
        <w:t>health and safety</w:t>
      </w:r>
      <w:r>
        <w:t xml:space="preserve"> categorical aid calculated pursuant to section 14 of this act;</w:t>
      </w:r>
    </w:p>
    <w:p w:rsidR="00134C3E" w:rsidRDefault="00134C3E" w:rsidP="00134C3E">
      <w:r>
        <w:tab/>
        <w:t xml:space="preserve">GFL is the district's </w:t>
      </w:r>
      <w:proofErr w:type="spellStart"/>
      <w:r>
        <w:t>prebudget</w:t>
      </w:r>
      <w:proofErr w:type="spellEnd"/>
      <w:r>
        <w:t xml:space="preserve"> year general fund local levy;</w:t>
      </w:r>
    </w:p>
    <w:p w:rsidR="00134C3E" w:rsidRDefault="00134C3E" w:rsidP="00134C3E">
      <w:r>
        <w:tab/>
        <w:t>A08 is the sum of the district's 2007-2008 State aid under the State aid categories listed under paragraph (1) of subsection a. of this section;</w:t>
      </w:r>
    </w:p>
    <w:p w:rsidR="00134C3E" w:rsidRDefault="00134C3E" w:rsidP="00134C3E">
      <w:r>
        <w:tab/>
        <w:t xml:space="preserve">ls is the district's </w:t>
      </w:r>
      <w:proofErr w:type="spellStart"/>
      <w:r>
        <w:t>prebudget</w:t>
      </w:r>
      <w:proofErr w:type="spellEnd"/>
      <w:r>
        <w:t xml:space="preserve"> year general fund local levy, multiplied by 4% in the case of a district which meets the criteria of paragraph (2) or paragraph (3) of this subsection, or in the case of a district which does not meet those criteria multiplied by 6%; and</w:t>
      </w:r>
    </w:p>
    <w:p w:rsidR="00134C3E" w:rsidRDefault="00134C3E" w:rsidP="00134C3E">
      <w:r>
        <w:tab/>
        <w:t xml:space="preserve">SA is any increase in State aid between the </w:t>
      </w:r>
      <w:proofErr w:type="spellStart"/>
      <w:r>
        <w:t>prebudget</w:t>
      </w:r>
      <w:proofErr w:type="spellEnd"/>
      <w:r>
        <w:t xml:space="preserve"> and budget years.</w:t>
      </w:r>
    </w:p>
    <w:p w:rsidR="00134C3E" w:rsidRDefault="00134C3E" w:rsidP="00134C3E">
      <w:r>
        <w:tab/>
        <w:t>An eligible district shall receive educational adequacy aid for the 2009-2010 school year in accordance with the following formula:</w:t>
      </w:r>
    </w:p>
    <w:p w:rsidR="00134C3E" w:rsidRDefault="00134C3E" w:rsidP="00134C3E">
      <w:r>
        <w:tab/>
        <w:t>EA aid = ((AB - (GFL + PEQAID )) x .50) -ls; and</w:t>
      </w:r>
    </w:p>
    <w:p w:rsidR="00134C3E" w:rsidRDefault="00134C3E" w:rsidP="00134C3E">
      <w:r>
        <w:tab/>
        <w:t>An eligible district shall receive educational adequacy aid for the 2010-2011 school year in accordance with the following formula:</w:t>
      </w:r>
      <w:r w:rsidR="001C66FC">
        <w:t xml:space="preserve"> </w:t>
      </w:r>
      <w:r w:rsidR="001C66FC">
        <w:br w:type="page"/>
      </w:r>
    </w:p>
    <w:p w:rsidR="00134C3E" w:rsidRDefault="00134C3E" w:rsidP="00134C3E">
      <w:r>
        <w:tab/>
        <w:t>EA aid = (AB - (GFL + PEQAID) -ls)</w:t>
      </w:r>
    </w:p>
    <w:p w:rsidR="00134C3E" w:rsidRDefault="00134C3E" w:rsidP="00134C3E">
      <w:r>
        <w:t xml:space="preserve">where </w:t>
      </w:r>
    </w:p>
    <w:p w:rsidR="00134C3E" w:rsidRDefault="00134C3E" w:rsidP="00134C3E">
      <w:r>
        <w:tab/>
        <w:t xml:space="preserve">AB is the district's adequacy budget as calculated pursuant to section 9 of this act; </w:t>
      </w:r>
    </w:p>
    <w:p w:rsidR="00134C3E" w:rsidRDefault="00134C3E" w:rsidP="00134C3E">
      <w:r>
        <w:tab/>
        <w:t xml:space="preserve">GFL is the district's </w:t>
      </w:r>
      <w:proofErr w:type="spellStart"/>
      <w:r>
        <w:t>prebudget</w:t>
      </w:r>
      <w:proofErr w:type="spellEnd"/>
      <w:r>
        <w:t xml:space="preserve"> year general fund local levy;</w:t>
      </w:r>
    </w:p>
    <w:p w:rsidR="00134C3E" w:rsidRDefault="00134C3E" w:rsidP="00134C3E">
      <w:r>
        <w:tab/>
        <w:t xml:space="preserve">PEQAID is the district's </w:t>
      </w:r>
      <w:proofErr w:type="spellStart"/>
      <w:r>
        <w:t>prebudget</w:t>
      </w:r>
      <w:proofErr w:type="spellEnd"/>
      <w:r>
        <w:t xml:space="preserve"> year equalization aid calculated pursuant to section 11 of this act; and</w:t>
      </w:r>
    </w:p>
    <w:p w:rsidR="00134C3E" w:rsidRDefault="00134C3E" w:rsidP="00134C3E">
      <w:r>
        <w:tab/>
        <w:t xml:space="preserve">ls is the district's </w:t>
      </w:r>
      <w:proofErr w:type="spellStart"/>
      <w:r>
        <w:t>prebudget</w:t>
      </w:r>
      <w:proofErr w:type="spellEnd"/>
      <w:r>
        <w:t xml:space="preserve"> year general fund local levy, multiplied by 4% in the case of a district which meets the criteria of paragraph (2) or paragraph (3) of this subsection, or in the case of a district which does not meet those criteria multiplied by 8% for the 2009-2010 school year and by 10% for the 2010-2011 school year;</w:t>
      </w:r>
    </w:p>
    <w:p w:rsidR="00134C3E" w:rsidRDefault="00134C3E" w:rsidP="00134C3E">
      <w:r>
        <w:tab/>
        <w:t>For the 2011-2012 school year and for each school year thereafter, the district shall receive the amount of educational adequacy aid that the district received in the 2010-2011 school year.</w:t>
      </w:r>
    </w:p>
    <w:p w:rsidR="00B12F6D" w:rsidRDefault="00B12F6D" w:rsidP="00686AEB">
      <w:r>
        <w:t>(</w:t>
      </w:r>
      <w:proofErr w:type="spellStart"/>
      <w:r>
        <w:t>cf</w:t>
      </w:r>
      <w:proofErr w:type="spellEnd"/>
      <w:r>
        <w:t>: P.L.2018, c.67, s.7)</w:t>
      </w:r>
    </w:p>
    <w:p w:rsidR="005F411A" w:rsidRDefault="005F411A" w:rsidP="00686AEB"/>
    <w:p w:rsidR="00B12F6D" w:rsidRDefault="001C66FC" w:rsidP="00686AEB">
      <w:r>
        <w:tab/>
        <w:t>7.</w:t>
      </w:r>
      <w:r>
        <w:tab/>
      </w:r>
      <w:r w:rsidR="00B12F6D">
        <w:t>Section 3 of P.L.2018, c.67 (C.18A:7F-67) is amended to read as follows:</w:t>
      </w:r>
    </w:p>
    <w:p w:rsidR="00B12F6D" w:rsidRDefault="00B12F6D" w:rsidP="00B12F6D">
      <w:r>
        <w:tab/>
        <w:t>3.</w:t>
      </w:r>
      <w:r>
        <w:tab/>
        <w:t>As used in P.L.2018, c.67 (C.18A:7F-67 et al.):</w:t>
      </w:r>
    </w:p>
    <w:p w:rsidR="00B12F6D" w:rsidRDefault="00B12F6D" w:rsidP="00B12F6D">
      <w:r>
        <w:tab/>
        <w:t xml:space="preserve">"State aid differential" means the difference between the sum of a school district's or county vocational school district's allocations of equalization aid, special education categorical aid, </w:t>
      </w:r>
      <w:r w:rsidRPr="00B12F6D">
        <w:rPr>
          <w:rFonts w:ascii="Albertus Extra Bold" w:hAnsi="Albertus Extra Bold"/>
          <w:b/>
        </w:rPr>
        <w:t>[</w:t>
      </w:r>
      <w:r>
        <w:t>security</w:t>
      </w:r>
      <w:r w:rsidR="00771AE3" w:rsidRPr="004E46E7">
        <w:rPr>
          <w:rFonts w:ascii="Albertus Extra Bold" w:hAnsi="Albertus Extra Bold"/>
          <w:b/>
        </w:rPr>
        <w:t>]</w:t>
      </w:r>
      <w:r w:rsidR="00771AE3">
        <w:t xml:space="preserve"> </w:t>
      </w:r>
      <w:r w:rsidR="00771AE3">
        <w:rPr>
          <w:u w:val="single"/>
        </w:rPr>
        <w:t>health and safety</w:t>
      </w:r>
      <w:r>
        <w:t xml:space="preserve"> categorical aid, transportation aid, adjustment aid, and non-SFRA aids in the </w:t>
      </w:r>
      <w:proofErr w:type="spellStart"/>
      <w:r>
        <w:t>prebudget</w:t>
      </w:r>
      <w:proofErr w:type="spellEnd"/>
      <w:r>
        <w:t xml:space="preserve"> year, and the sum of equalization aid, special education categorical aid, </w:t>
      </w:r>
      <w:r w:rsidRPr="00B12F6D">
        <w:rPr>
          <w:rFonts w:ascii="Albertus Extra Bold" w:hAnsi="Albertus Extra Bold"/>
          <w:b/>
        </w:rPr>
        <w:t>[</w:t>
      </w:r>
      <w:r>
        <w:t>security</w:t>
      </w:r>
      <w:r w:rsidR="00771AE3" w:rsidRPr="004E46E7">
        <w:rPr>
          <w:rFonts w:ascii="Albertus Extra Bold" w:hAnsi="Albertus Extra Bold"/>
          <w:b/>
        </w:rPr>
        <w:t>]</w:t>
      </w:r>
      <w:r w:rsidR="00771AE3" w:rsidRPr="004E46E7">
        <w:t xml:space="preserve"> </w:t>
      </w:r>
      <w:r w:rsidR="00771AE3">
        <w:rPr>
          <w:u w:val="single"/>
        </w:rPr>
        <w:t>health and safety</w:t>
      </w:r>
      <w:r>
        <w:t xml:space="preserve"> categorical aid, and transportation aid as calculated for the budget year in each category in accordance with the provisions of sections 11, 13, 14, and 15 of P.L.2007, c.260 (C.18A:7F-53, C.18A:7F-55, C.18A:7F-56, and C.18A:7F-57), respectively.</w:t>
      </w:r>
    </w:p>
    <w:p w:rsidR="00B12F6D" w:rsidRDefault="00B12F6D" w:rsidP="00B12F6D">
      <w:r>
        <w:tab/>
        <w:t xml:space="preserve">"Non-SFRA aids" means the sum of supplemental enrollment growth aid, per pupil growth aid, PARCC readiness aid, professional learning community aid, under adequacy aid, and host district support aid received by a school district in the </w:t>
      </w:r>
      <w:proofErr w:type="spellStart"/>
      <w:r>
        <w:t>prebudget</w:t>
      </w:r>
      <w:proofErr w:type="spellEnd"/>
      <w:r>
        <w:t xml:space="preserve"> year.</w:t>
      </w:r>
    </w:p>
    <w:p w:rsidR="005F411A" w:rsidRDefault="00B12F6D" w:rsidP="00686AEB">
      <w:r>
        <w:t>(</w:t>
      </w:r>
      <w:proofErr w:type="spellStart"/>
      <w:r>
        <w:t>cf</w:t>
      </w:r>
      <w:proofErr w:type="spellEnd"/>
      <w:r>
        <w:t>: P.L.2018, c.67, s.3)</w:t>
      </w:r>
    </w:p>
    <w:p w:rsidR="00B12F6D" w:rsidRDefault="00B12F6D" w:rsidP="00686AEB"/>
    <w:p w:rsidR="00B12F6D" w:rsidRDefault="00287D8C" w:rsidP="00686AEB">
      <w:r>
        <w:tab/>
        <w:t>8.</w:t>
      </w:r>
      <w:r>
        <w:tab/>
      </w:r>
      <w:r w:rsidR="00B12F6D">
        <w:t>Section 4 of P.L.2018, c.67 (C.18A:7F-68) is amended to read as follows:</w:t>
      </w:r>
    </w:p>
    <w:p w:rsidR="00B12F6D" w:rsidRDefault="00287D8C" w:rsidP="00287D8C">
      <w:pPr>
        <w:tabs>
          <w:tab w:val="clear" w:pos="1440"/>
          <w:tab w:val="left" w:pos="1080"/>
        </w:tabs>
      </w:pPr>
      <w:r>
        <w:tab/>
        <w:t>4.</w:t>
      </w:r>
      <w:r>
        <w:tab/>
        <w:t>a.</w:t>
      </w:r>
      <w:r>
        <w:tab/>
      </w:r>
      <w:r w:rsidR="00B12F6D">
        <w:t xml:space="preserve">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w:t>
      </w:r>
      <w:r w:rsidR="00764E65" w:rsidRPr="00764E65">
        <w:rPr>
          <w:rFonts w:ascii="Albertus Extra Bold" w:hAnsi="Albertus Extra Bold"/>
          <w:b/>
        </w:rPr>
        <w:t>[</w:t>
      </w:r>
      <w:r w:rsidR="00B12F6D">
        <w:t>security</w:t>
      </w:r>
      <w:r w:rsidR="00771AE3" w:rsidRPr="004E46E7">
        <w:rPr>
          <w:rFonts w:ascii="Albertus Extra Bold" w:hAnsi="Albertus Extra Bold"/>
          <w:b/>
        </w:rPr>
        <w:t>]</w:t>
      </w:r>
      <w:r w:rsidR="00771AE3" w:rsidRPr="004E46E7">
        <w:t xml:space="preserve"> </w:t>
      </w:r>
      <w:r w:rsidR="00771AE3">
        <w:rPr>
          <w:u w:val="single"/>
        </w:rPr>
        <w:t>health and safety</w:t>
      </w:r>
      <w:r w:rsidR="00B12F6D">
        <w:t xml:space="preserve"> categorical aid, and transportation aid, except that no category shall exceed the total amount as calculated in accordance with the provisions of sections 11, 13, 14, and 15 of P.L.2007, c.260 (C.18A:7F-53, C.18A:7F-55, C.18A:7F-56, and C.18A:7F-57), respectively.</w:t>
      </w:r>
    </w:p>
    <w:p w:rsidR="00B12F6D" w:rsidRDefault="00B12F6D" w:rsidP="00B12F6D">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B12F6D" w:rsidRDefault="00B12F6D" w:rsidP="00B12F6D">
      <w:r>
        <w:tab/>
        <w:t>(1)</w:t>
      </w:r>
      <w:r>
        <w:tab/>
        <w:t>13 percent in the 2019-2020 school year;</w:t>
      </w:r>
    </w:p>
    <w:p w:rsidR="00B12F6D" w:rsidRDefault="00B12F6D" w:rsidP="00B12F6D">
      <w:r>
        <w:tab/>
        <w:t>(2)</w:t>
      </w:r>
      <w:r>
        <w:tab/>
        <w:t>23 percent in the 2020-2021 school year;</w:t>
      </w:r>
    </w:p>
    <w:p w:rsidR="00B12F6D" w:rsidRDefault="00B12F6D" w:rsidP="00B12F6D">
      <w:r>
        <w:tab/>
        <w:t>(3)</w:t>
      </w:r>
      <w:r>
        <w:tab/>
        <w:t>37 percent in the 2021-2022 school year;</w:t>
      </w:r>
    </w:p>
    <w:p w:rsidR="00B12F6D" w:rsidRDefault="00B12F6D" w:rsidP="00B12F6D">
      <w:r>
        <w:tab/>
        <w:t>(4)</w:t>
      </w:r>
      <w:r>
        <w:tab/>
        <w:t>55 percent in the 2022-2023 school year;</w:t>
      </w:r>
    </w:p>
    <w:p w:rsidR="00B12F6D" w:rsidRDefault="00B12F6D" w:rsidP="00B12F6D">
      <w:r>
        <w:tab/>
        <w:t>(5)</w:t>
      </w:r>
      <w:r>
        <w:tab/>
        <w:t>76 percent in the 2023-2024 school year; and</w:t>
      </w:r>
    </w:p>
    <w:p w:rsidR="00B12F6D" w:rsidRDefault="00287D8C" w:rsidP="00B12F6D">
      <w:r>
        <w:tab/>
        <w:t>(6)</w:t>
      </w:r>
      <w:r>
        <w:tab/>
      </w:r>
      <w:r w:rsidR="00B12F6D">
        <w:t>100 percent in the 2024-2025 school year.</w:t>
      </w:r>
    </w:p>
    <w:p w:rsidR="00B12F6D" w:rsidRDefault="00287D8C" w:rsidP="00287D8C">
      <w:pPr>
        <w:tabs>
          <w:tab w:val="clear" w:pos="1440"/>
          <w:tab w:val="left" w:pos="1170"/>
        </w:tabs>
      </w:pPr>
      <w:r>
        <w:tab/>
        <w:t>c.</w:t>
      </w:r>
      <w:r>
        <w:tab/>
        <w:t>(1)</w:t>
      </w:r>
      <w:r>
        <w:tab/>
      </w:r>
      <w:r w:rsidR="00B12F6D">
        <w:t>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rsidR="00B12F6D" w:rsidRDefault="00B12F6D" w:rsidP="00B12F6D">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B12F6D" w:rsidRDefault="00B12F6D" w:rsidP="00B12F6D">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rsidR="00B12F6D" w:rsidRDefault="00B12F6D" w:rsidP="00B12F6D">
      <w:r>
        <w:tab/>
        <w:t>d.</w:t>
      </w:r>
      <w:r>
        <w:tab/>
        <w:t xml:space="preserve">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w:t>
      </w:r>
      <w:r w:rsidR="00764E65" w:rsidRPr="00764E65">
        <w:rPr>
          <w:rFonts w:ascii="Albertus Extra Bold" w:hAnsi="Albertus Extra Bold"/>
          <w:b/>
        </w:rPr>
        <w:t>[</w:t>
      </w:r>
      <w:r>
        <w:t>security</w:t>
      </w:r>
      <w:r w:rsidR="00764E65" w:rsidRPr="00764E65">
        <w:rPr>
          <w:rFonts w:ascii="Albertus Extra Bold" w:hAnsi="Albertus Extra Bold"/>
          <w:b/>
        </w:rPr>
        <w:t>]</w:t>
      </w:r>
      <w:r w:rsidR="00764E65">
        <w:t xml:space="preserve"> </w:t>
      </w:r>
      <w:r w:rsidR="00764E65">
        <w:rPr>
          <w:u w:val="single"/>
        </w:rPr>
        <w:t>health and safety</w:t>
      </w:r>
      <w:r>
        <w:t xml:space="preserve"> aid, and transportation aid.</w:t>
      </w:r>
    </w:p>
    <w:p w:rsidR="00B12F6D" w:rsidRDefault="00B12F6D" w:rsidP="00B12F6D">
      <w:r>
        <w:tab/>
        <w:t>e.</w:t>
      </w:r>
      <w:r>
        <w:tab/>
        <w:t>Any remaining adjustment aid or non-SFRA aids shall be reallocated to other State aid categories in a manner to be determined by the commissioner.</w:t>
      </w:r>
    </w:p>
    <w:p w:rsidR="00B12F6D" w:rsidRDefault="00B12F6D" w:rsidP="00B12F6D">
      <w:r>
        <w:t>(</w:t>
      </w:r>
      <w:proofErr w:type="spellStart"/>
      <w:r>
        <w:t>cf</w:t>
      </w:r>
      <w:proofErr w:type="spellEnd"/>
      <w:r>
        <w:t>: P.L.2018, c.67, s.</w:t>
      </w:r>
      <w:r w:rsidR="00764E65">
        <w:t>4)</w:t>
      </w:r>
    </w:p>
    <w:p w:rsidR="00B12F6D" w:rsidRDefault="00B12F6D" w:rsidP="00686AEB"/>
    <w:p w:rsidR="00B12F6D" w:rsidRDefault="00287D8C" w:rsidP="00686AEB">
      <w:r>
        <w:tab/>
        <w:t>9.</w:t>
      </w:r>
      <w:r>
        <w:tab/>
      </w:r>
      <w:r w:rsidR="00764E65">
        <w:t>Section 1 of P.L.2018, c.67 (C.18A:7F-70) is amended to read as follows:</w:t>
      </w:r>
    </w:p>
    <w:p w:rsidR="00764E65" w:rsidRDefault="00764E65" w:rsidP="00764E65">
      <w:r w:rsidRPr="00526783">
        <w:tab/>
        <w:t>1.</w:t>
      </w:r>
      <w:r w:rsidRPr="00526783">
        <w:tab/>
        <w:t xml:space="preserve">For the purpose of determining whether a school district or county vocational school district is spending above or below adequacy, the commissioner shall compare the sum from the </w:t>
      </w:r>
      <w:proofErr w:type="spellStart"/>
      <w:r w:rsidRPr="00526783">
        <w:t>prebudget</w:t>
      </w:r>
      <w:proofErr w:type="spellEnd"/>
      <w:r w:rsidRPr="00526783">
        <w:t xml:space="preserve"> year its equalization aid calculated pursuant to section 11 of P.L.2007, c.260 (C.18A:7F-53), special education categorical aid as calculated pursuant to section 13 of P.L.2007, c.260 (C.18A:7F-55), </w:t>
      </w:r>
      <w:r w:rsidRPr="00764E65">
        <w:rPr>
          <w:rFonts w:ascii="Albertus Extra Bold" w:hAnsi="Albertus Extra Bold"/>
          <w:b/>
        </w:rPr>
        <w:t>[</w:t>
      </w:r>
      <w:r w:rsidRPr="00526783">
        <w:t>security</w:t>
      </w:r>
      <w:r w:rsidR="00771AE3" w:rsidRPr="004E46E7">
        <w:rPr>
          <w:rFonts w:ascii="Albertus Extra Bold" w:hAnsi="Albertus Extra Bold"/>
          <w:b/>
        </w:rPr>
        <w:t>]</w:t>
      </w:r>
      <w:r w:rsidR="00771AE3">
        <w:t xml:space="preserve"> </w:t>
      </w:r>
      <w:r w:rsidR="00771AE3">
        <w:rPr>
          <w:u w:val="single"/>
        </w:rPr>
        <w:t>health and safety</w:t>
      </w:r>
      <w:r w:rsidRPr="00526783">
        <w:t xml:space="preserve"> categorical aid as calculated pursuant to section 14 of P.L.2007, c.260 (C.18A:7F-56), and the general fund tax levy with the district's adequacy budget, as calculated pursuant to section 9 of P.L.2007, c.260 (C.18A:7F-51), special education categorical aid as calculated pursuant to section 13 of P.L.2007, c.260 (C.18A:7F-55), and </w:t>
      </w:r>
      <w:r w:rsidRPr="00764E65">
        <w:rPr>
          <w:rFonts w:ascii="Albertus Extra Bold" w:hAnsi="Albertus Extra Bold"/>
          <w:b/>
        </w:rPr>
        <w:t>[</w:t>
      </w:r>
      <w:r w:rsidRPr="00526783">
        <w:t>security</w:t>
      </w:r>
      <w:r w:rsidR="00771AE3" w:rsidRPr="004E46E7">
        <w:rPr>
          <w:rFonts w:ascii="Albertus Extra Bold" w:hAnsi="Albertus Extra Bold"/>
          <w:b/>
        </w:rPr>
        <w:t>]</w:t>
      </w:r>
      <w:r w:rsidR="00771AE3" w:rsidRPr="004E46E7">
        <w:t xml:space="preserve"> </w:t>
      </w:r>
      <w:r w:rsidR="00771AE3">
        <w:rPr>
          <w:u w:val="single"/>
        </w:rPr>
        <w:t>health and safety</w:t>
      </w:r>
      <w:r w:rsidRPr="00526783">
        <w:t xml:space="preserve"> categorical aid as calculated pursuant to section 14 of P.L.2007, c.260 (C.18A:7F-56).</w:t>
      </w:r>
    </w:p>
    <w:p w:rsidR="00764E65" w:rsidRDefault="00764E65" w:rsidP="00686AEB">
      <w:r>
        <w:t>(</w:t>
      </w:r>
      <w:proofErr w:type="spellStart"/>
      <w:r>
        <w:t>cf</w:t>
      </w:r>
      <w:proofErr w:type="spellEnd"/>
      <w:r>
        <w:t>: P.L.2018, c.67, s.1)</w:t>
      </w:r>
    </w:p>
    <w:p w:rsidR="00764E65" w:rsidRDefault="00764E65" w:rsidP="00686AEB"/>
    <w:p w:rsidR="00764E65" w:rsidRDefault="00287D8C" w:rsidP="00686AEB">
      <w:r>
        <w:tab/>
        <w:t>10.</w:t>
      </w:r>
      <w:r>
        <w:tab/>
      </w:r>
      <w:r w:rsidR="00764E65">
        <w:t>N.J.S.18A:22-8 is amended to read as follows:</w:t>
      </w:r>
    </w:p>
    <w:p w:rsidR="00764E65" w:rsidRDefault="00287D8C" w:rsidP="00764E65">
      <w:r>
        <w:tab/>
        <w:t>18A:22-8.</w:t>
      </w:r>
      <w:r>
        <w:tab/>
      </w:r>
      <w:r w:rsidR="00764E65">
        <w:t>The budget shall be prepared in such detail and upon such forms as shall be prescribed by the commissioner and to it shall be annexed a statement so itemized as to make the same readily understandable, in which shall be shown:</w:t>
      </w:r>
    </w:p>
    <w:p w:rsidR="00764E65" w:rsidRDefault="00764E65" w:rsidP="00764E65">
      <w:r>
        <w:tab/>
        <w:t>a.</w:t>
      </w:r>
      <w:r>
        <w:tab/>
        <w:t>In tabular form there shall be set forth the following:</w:t>
      </w:r>
    </w:p>
    <w:p w:rsidR="00764E65" w:rsidRDefault="00764E65" w:rsidP="00764E65">
      <w:r>
        <w:tab/>
        <w:t>(1)</w:t>
      </w:r>
      <w:r>
        <w:tab/>
        <w:t>The total expenditure for each item for the preceding school year, the amount appropriated for the current school year adjusted for transfers as of February 1 of the current school year, and the amount estimated to be necessary to be appropriated for the ensuing school year, indicated separately for each item as determined by the commissioner;</w:t>
      </w:r>
    </w:p>
    <w:p w:rsidR="00764E65" w:rsidRDefault="00764E65" w:rsidP="00764E65">
      <w:r>
        <w:tab/>
        <w:t>(2)</w:t>
      </w:r>
      <w:r>
        <w:tab/>
        <w:t>The amount of the surplus account available at the beginning of the preceding school year, at the beginning of the current school year, and the amount anticipated to be available for the ensuing school year;</w:t>
      </w:r>
    </w:p>
    <w:p w:rsidR="00764E65" w:rsidRDefault="00764E65" w:rsidP="00764E65">
      <w:r>
        <w:tab/>
        <w:t>(3)</w:t>
      </w:r>
      <w:r>
        <w:tab/>
        <w:t>The amount of revenue available for budget purposes for the preceding school year, the amount available for the current school year as of February 1 of the current school year, and the amount anticipated to be available for the ensuing school year in the following categories:</w:t>
      </w:r>
    </w:p>
    <w:p w:rsidR="00764E65" w:rsidRDefault="00764E65" w:rsidP="00764E65">
      <w:r>
        <w:tab/>
        <w:t>(a)</w:t>
      </w:r>
      <w:r>
        <w:tab/>
        <w:t>Total to be raised by local property taxes</w:t>
      </w:r>
    </w:p>
    <w:p w:rsidR="00764E65" w:rsidRDefault="00764E65" w:rsidP="00764E65">
      <w:r>
        <w:tab/>
        <w:t>(b)</w:t>
      </w:r>
      <w:r>
        <w:tab/>
        <w:t>Total State aid</w:t>
      </w:r>
    </w:p>
    <w:p w:rsidR="00764E65" w:rsidRDefault="00764E65" w:rsidP="00764E65">
      <w:r>
        <w:tab/>
        <w:t>(</w:t>
      </w:r>
      <w:proofErr w:type="spellStart"/>
      <w:r>
        <w:t>i</w:t>
      </w:r>
      <w:proofErr w:type="spellEnd"/>
      <w:r>
        <w:t>)</w:t>
      </w:r>
      <w:r>
        <w:tab/>
        <w:t>Equalization aid</w:t>
      </w:r>
    </w:p>
    <w:p w:rsidR="00764E65" w:rsidRDefault="00764E65" w:rsidP="00764E65">
      <w:r>
        <w:tab/>
        <w:t>(ii)</w:t>
      </w:r>
      <w:r>
        <w:tab/>
        <w:t>Special education categorical aid</w:t>
      </w:r>
    </w:p>
    <w:p w:rsidR="00764E65" w:rsidRDefault="00764E65" w:rsidP="00287D8C">
      <w:pPr>
        <w:tabs>
          <w:tab w:val="clear" w:pos="720"/>
          <w:tab w:val="left" w:pos="810"/>
        </w:tabs>
      </w:pPr>
      <w:r>
        <w:tab/>
        <w:t>(iii)</w:t>
      </w:r>
      <w:r>
        <w:tab/>
        <w:t>Transportation aid</w:t>
      </w:r>
    </w:p>
    <w:p w:rsidR="00764E65" w:rsidRDefault="00764E65" w:rsidP="00287D8C">
      <w:pPr>
        <w:tabs>
          <w:tab w:val="clear" w:pos="720"/>
          <w:tab w:val="left" w:pos="810"/>
        </w:tabs>
      </w:pPr>
      <w:r>
        <w:tab/>
        <w:t>(iv)</w:t>
      </w:r>
      <w:r>
        <w:tab/>
        <w:t>Preschool education aid</w:t>
      </w:r>
    </w:p>
    <w:p w:rsidR="00764E65" w:rsidRDefault="00764E65" w:rsidP="00764E65">
      <w:r>
        <w:tab/>
        <w:t>(v)</w:t>
      </w:r>
      <w:r>
        <w:tab/>
      </w:r>
      <w:r w:rsidR="00A25C94" w:rsidRPr="00A25C94">
        <w:rPr>
          <w:rFonts w:ascii="Albertus Extra Bold" w:hAnsi="Albertus Extra Bold"/>
          <w:b/>
        </w:rPr>
        <w:t>[</w:t>
      </w:r>
      <w:r>
        <w:t>Security</w:t>
      </w:r>
      <w:r w:rsidR="00A25C94" w:rsidRPr="00A25C94">
        <w:rPr>
          <w:rFonts w:ascii="Albertus Extra Bold" w:hAnsi="Albertus Extra Bold"/>
          <w:b/>
        </w:rPr>
        <w:t>]</w:t>
      </w:r>
      <w:r w:rsidR="00A25C94">
        <w:t xml:space="preserve"> </w:t>
      </w:r>
      <w:r w:rsidR="00A25C94">
        <w:rPr>
          <w:u w:val="single"/>
        </w:rPr>
        <w:t>Health and safety</w:t>
      </w:r>
      <w:r>
        <w:t xml:space="preserve"> aid</w:t>
      </w:r>
    </w:p>
    <w:p w:rsidR="00764E65" w:rsidRDefault="00287D8C" w:rsidP="00287D8C">
      <w:pPr>
        <w:tabs>
          <w:tab w:val="clear" w:pos="720"/>
          <w:tab w:val="left" w:pos="810"/>
        </w:tabs>
      </w:pPr>
      <w:r>
        <w:tab/>
        <w:t>(vi)</w:t>
      </w:r>
      <w:r>
        <w:tab/>
      </w:r>
      <w:r w:rsidR="00764E65">
        <w:t>Adjustment aid</w:t>
      </w:r>
    </w:p>
    <w:p w:rsidR="00764E65" w:rsidRDefault="00287D8C" w:rsidP="00287D8C">
      <w:pPr>
        <w:tabs>
          <w:tab w:val="clear" w:pos="1440"/>
          <w:tab w:val="left" w:pos="810"/>
        </w:tabs>
      </w:pPr>
      <w:r>
        <w:tab/>
        <w:t>(vii)</w:t>
      </w:r>
      <w:r>
        <w:tab/>
      </w:r>
      <w:r w:rsidR="00764E65">
        <w:t>Other (detailed at the discretion of the commissioner)</w:t>
      </w:r>
    </w:p>
    <w:p w:rsidR="00764E65" w:rsidRDefault="00764E65" w:rsidP="00764E65">
      <w:r>
        <w:tab/>
        <w:t>(c)</w:t>
      </w:r>
      <w:r>
        <w:tab/>
        <w:t>Total federal aid</w:t>
      </w:r>
    </w:p>
    <w:p w:rsidR="00764E65" w:rsidRDefault="00764E65" w:rsidP="00764E65">
      <w:r>
        <w:tab/>
        <w:t>(</w:t>
      </w:r>
      <w:proofErr w:type="spellStart"/>
      <w:r>
        <w:t>i</w:t>
      </w:r>
      <w:proofErr w:type="spellEnd"/>
      <w:r>
        <w:t>)</w:t>
      </w:r>
      <w:r>
        <w:tab/>
        <w:t xml:space="preserve">Elementary and Secondary Education Act of 1965 (20 U.S.C.s.2701 et seq.) </w:t>
      </w:r>
    </w:p>
    <w:p w:rsidR="00764E65" w:rsidRDefault="00764E65" w:rsidP="00764E65">
      <w:r>
        <w:tab/>
        <w:t>(ii)</w:t>
      </w:r>
      <w:r>
        <w:tab/>
        <w:t>Students with disabilities</w:t>
      </w:r>
    </w:p>
    <w:p w:rsidR="00764E65" w:rsidRDefault="00764E65" w:rsidP="00287D8C">
      <w:pPr>
        <w:tabs>
          <w:tab w:val="clear" w:pos="720"/>
          <w:tab w:val="left" w:pos="810"/>
        </w:tabs>
      </w:pPr>
      <w:r>
        <w:tab/>
        <w:t>(iii)</w:t>
      </w:r>
      <w:r>
        <w:tab/>
        <w:t>Impact Aid</w:t>
      </w:r>
    </w:p>
    <w:p w:rsidR="00764E65" w:rsidRDefault="00764E65" w:rsidP="00287D8C">
      <w:pPr>
        <w:tabs>
          <w:tab w:val="clear" w:pos="720"/>
          <w:tab w:val="left" w:pos="810"/>
        </w:tabs>
      </w:pPr>
      <w:r>
        <w:tab/>
        <w:t>(iv)</w:t>
      </w:r>
      <w:r>
        <w:tab/>
        <w:t>Vocational</w:t>
      </w:r>
    </w:p>
    <w:p w:rsidR="00764E65" w:rsidRDefault="00287D8C" w:rsidP="00764E65">
      <w:r>
        <w:tab/>
        <w:t>(v)</w:t>
      </w:r>
      <w:r>
        <w:tab/>
        <w:t xml:space="preserve">Other </w:t>
      </w:r>
      <w:r w:rsidR="00764E65">
        <w:t>(detailed at the discretion of the commissioner)</w:t>
      </w:r>
    </w:p>
    <w:p w:rsidR="00764E65" w:rsidRDefault="00764E65" w:rsidP="00764E65">
      <w:r>
        <w:tab/>
        <w:t>(d)</w:t>
      </w:r>
      <w:r>
        <w:tab/>
        <w:t>Other sources (detailed at the discretion of the commissioner).</w:t>
      </w:r>
    </w:p>
    <w:p w:rsidR="00764E65" w:rsidRDefault="00764E65" w:rsidP="00764E65">
      <w:r>
        <w:tab/>
        <w:t>b.</w:t>
      </w:r>
      <w:r>
        <w:tab/>
        <w:t>(Deleted by amendment, P.L.1993, c.117).</w:t>
      </w:r>
    </w:p>
    <w:p w:rsidR="00764E65" w:rsidRDefault="00764E65" w:rsidP="00764E65">
      <w:r>
        <w:tab/>
        <w:t>c.</w:t>
      </w:r>
      <w:r>
        <w:tab/>
        <w:t>In the event that the total expenditure for any item of appropriation is equal to $0.00 for:  (1) the preceding school year, (2) the current school year, and (3) the amount estimated to be necessary to be appropriated for the ensuing school year, that item shall not be required to be published pursuant to N.J.S.18A:22-11.</w:t>
      </w:r>
    </w:p>
    <w:p w:rsidR="00764E65" w:rsidRDefault="00764E65" w:rsidP="00764E65">
      <w:r>
        <w:tab/>
        <w:t>d.</w:t>
      </w:r>
      <w:r>
        <w:tab/>
        <w:t>The instruction function of the budget shall be divided at a minimum into elementary (K-5), middle school (6-8), and high school (9-12) cost centers, each of which shall be further divided by the core curriculum content areas.  The commissioner shall phase in these requirements as soon as practicable.</w:t>
      </w:r>
    </w:p>
    <w:p w:rsidR="00764E65" w:rsidRDefault="00764E65" w:rsidP="00764E65">
      <w:r>
        <w:tab/>
        <w:t>e.</w:t>
      </w:r>
      <w:r>
        <w:tab/>
        <w:t>The budget as adopted for the school year pursuant to section 5 of P.L.1996, c.138 (C.18A:7F-5) shall be provided for public inspection on the school district's Internet site, if one exists, and made available in print in a "user-friendly" format using plain language.  The Commissioner of Education shall promulgate a "user-friendly," plain language budget summary format for the use of school districts for this purpose.</w:t>
      </w:r>
    </w:p>
    <w:p w:rsidR="00764E65" w:rsidRDefault="00A25C94" w:rsidP="00686AEB">
      <w:r>
        <w:t>(</w:t>
      </w:r>
      <w:proofErr w:type="spellStart"/>
      <w:r>
        <w:t>cf</w:t>
      </w:r>
      <w:proofErr w:type="spellEnd"/>
      <w:r>
        <w:t>: P.L.2017, c.131, s.22)</w:t>
      </w:r>
    </w:p>
    <w:p w:rsidR="00A25C94" w:rsidRDefault="00A25C94" w:rsidP="00686AEB"/>
    <w:p w:rsidR="00A25C94" w:rsidRDefault="00287D8C" w:rsidP="00686AEB">
      <w:r>
        <w:tab/>
        <w:t>11.</w:t>
      </w:r>
      <w:r>
        <w:tab/>
      </w:r>
      <w:r w:rsidR="00A25C94">
        <w:t>Section 12 of P.L.1995, c.426 (C.18A:36A-12) is amended to read as follows:</w:t>
      </w:r>
    </w:p>
    <w:p w:rsidR="00A25C94" w:rsidRDefault="00287D8C" w:rsidP="00287D8C">
      <w:pPr>
        <w:tabs>
          <w:tab w:val="clear" w:pos="1440"/>
          <w:tab w:val="left" w:pos="1080"/>
        </w:tabs>
      </w:pPr>
      <w:r>
        <w:tab/>
        <w:t>12.</w:t>
      </w:r>
      <w:r>
        <w:tab/>
        <w:t>a.</w:t>
      </w:r>
      <w:r>
        <w:tab/>
      </w:r>
      <w:r w:rsidR="00A25C94">
        <w:t>(Deleted by amendment, P.L.2007, c.260).</w:t>
      </w:r>
    </w:p>
    <w:p w:rsidR="00A25C94" w:rsidRDefault="00A25C94" w:rsidP="00A25C94">
      <w:r>
        <w:tab/>
        <w:t>b.</w:t>
      </w:r>
      <w:r>
        <w:tab/>
        <w:t xml:space="preserve">The school district of residence shall pay directly to the charter school for each student enrolled in the charter school who resides in the district an amount equal to 90% of the sum of the budget year equalization aid per pupil, the </w:t>
      </w:r>
      <w:proofErr w:type="spellStart"/>
      <w:r>
        <w:t>prebudget</w:t>
      </w:r>
      <w:proofErr w:type="spellEnd"/>
      <w:r>
        <w:t xml:space="preserve"> year general fund tax levy per pupil inflated by the CPI rate most recent to the calculation, and the employer payroll tax per pupil that is transferred to the school district pursuant to subsection d. of section 1 of P.L.2018, c.68.  In addition, the school district of residence shall pay directly to the charter school the </w:t>
      </w:r>
      <w:r w:rsidRPr="00A25C94">
        <w:rPr>
          <w:rFonts w:ascii="Albertus Extra Bold" w:hAnsi="Albertus Extra Bold"/>
          <w:b/>
        </w:rPr>
        <w:t>[</w:t>
      </w:r>
      <w:r>
        <w:t>security</w:t>
      </w:r>
      <w:r w:rsidR="00771AE3" w:rsidRPr="004E46E7">
        <w:rPr>
          <w:rFonts w:ascii="Albertus Extra Bold" w:hAnsi="Albertus Extra Bold"/>
          <w:b/>
        </w:rPr>
        <w:t>]</w:t>
      </w:r>
      <w:r w:rsidR="004E46E7" w:rsidRPr="004E46E7">
        <w:t xml:space="preserve"> </w:t>
      </w:r>
      <w:r w:rsidR="00771AE3">
        <w:rPr>
          <w:u w:val="single"/>
        </w:rPr>
        <w:t>health and safety</w:t>
      </w:r>
      <w:r>
        <w:t xml:space="preserve">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A25C94" w:rsidRDefault="00A25C94" w:rsidP="00A25C94">
      <w:r>
        <w:tab/>
        <w:t>c.</w:t>
      </w:r>
      <w:r>
        <w:tab/>
        <w:t>(Deleted by amendment, P.L.2007, c.260).</w:t>
      </w:r>
    </w:p>
    <w:p w:rsidR="00A25C94" w:rsidRDefault="00A25C94" w:rsidP="00A25C94">
      <w:r>
        <w:tab/>
        <w:t>d.</w:t>
      </w:r>
      <w:r>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A25C94" w:rsidRDefault="00A25C94" w:rsidP="00A25C94">
      <w:r>
        <w:tab/>
        <w:t>e.</w:t>
      </w:r>
      <w:r>
        <w:tab/>
        <w:t>The State shall make payments required pursuant to subsection d. of this section directly to the charter school.</w:t>
      </w:r>
    </w:p>
    <w:p w:rsidR="00764E65" w:rsidRDefault="00A25C94" w:rsidP="00686AEB">
      <w:r>
        <w:t>(</w:t>
      </w:r>
      <w:proofErr w:type="spellStart"/>
      <w:r>
        <w:t>cf</w:t>
      </w:r>
      <w:proofErr w:type="spellEnd"/>
      <w:r>
        <w:t>: P.L.2018, c.68, s.2)</w:t>
      </w:r>
    </w:p>
    <w:p w:rsidR="00764E65" w:rsidRDefault="00764E65" w:rsidP="00686AEB"/>
    <w:p w:rsidR="00A25C94" w:rsidRDefault="00287D8C" w:rsidP="00686AEB">
      <w:r>
        <w:tab/>
        <w:t>12.</w:t>
      </w:r>
      <w:r>
        <w:tab/>
      </w:r>
      <w:r w:rsidR="00A25C94">
        <w:t>Section 7 of P.L.2011, c.176 (C.18A:36C-7) is amended to read as follows:</w:t>
      </w:r>
    </w:p>
    <w:p w:rsidR="00A25C94" w:rsidRDefault="00287D8C" w:rsidP="00287D8C">
      <w:pPr>
        <w:tabs>
          <w:tab w:val="clear" w:pos="1440"/>
          <w:tab w:val="clear" w:pos="2160"/>
          <w:tab w:val="left" w:pos="1080"/>
        </w:tabs>
      </w:pPr>
      <w:r>
        <w:tab/>
        <w:t>7.</w:t>
      </w:r>
      <w:r>
        <w:tab/>
        <w:t>a.</w:t>
      </w:r>
      <w:r>
        <w:tab/>
      </w:r>
      <w:r w:rsidR="00A25C94">
        <w:t>Notwithstanding that a renaissance school project shall be constructed, controlled, operated, and managed by a nonprofit entity, and not the local board of education, it shall be a public school. However nothing contained herein shall restrict a for-profit entity from constructing a renaissance school project, or a renaissance school project from being located on land owned by a for-profit entity. Further, the renaissance school project shall be authorized to retain any business entity, however formed, whose primary purpose is the staffing, operation, and management of elementary schools, middle schools, or high schools in the United States, except as it relates to instructional services.</w:t>
      </w:r>
    </w:p>
    <w:p w:rsidR="00A25C94" w:rsidRDefault="00A25C94" w:rsidP="00A25C94">
      <w:r>
        <w:tab/>
        <w:t>b.</w:t>
      </w:r>
      <w:r>
        <w:tab/>
        <w:t>The costs of a renaissance school project including, but not limited to, the costs of land acquisition, site remediation, site development, design, construction, and any other costs required to place into service the school facility or facilities constituting the renaissance school project shall be at the sole expense of the nonprofit entity.  The nonprofit entity may use State funds to pay for a lease, debt service, or mortgage for any facility constructed or otherwise acquired.</w:t>
      </w:r>
    </w:p>
    <w:p w:rsidR="00A25C94" w:rsidRDefault="00A25C94" w:rsidP="00A25C94">
      <w:r>
        <w:tab/>
        <w:t>c.</w:t>
      </w:r>
      <w:r>
        <w:tab/>
        <w:t>Notwithstanding the provisions of the "Educational Facilities Construction and Financing Act," P.L.2000, c.72 (C.18A:7G-1 et al.), or any other law or regulation to the contrary, there shall be no State share for the costs of a renaissance school project.</w:t>
      </w:r>
    </w:p>
    <w:p w:rsidR="00A25C94" w:rsidRDefault="00A25C94" w:rsidP="00A25C94">
      <w:r>
        <w:tab/>
        <w:t>d.</w:t>
      </w:r>
      <w:r>
        <w:tab/>
        <w:t>Notwithstanding the provisions of the "Public School Contracts Law," N.J.S.18A:18A-1 et seq., or any other law or regulation to the contrary, the nonprofit entity or any entity acting in cooperation with a renaissance school project shall not be subject to public bidding for goods and services, and any contracts entered into by the nonprofit entity shall not be deemed public contracts or public works; except that any contract entered into by the nonprofit entity or any entity acting in cooperation with a renaissance school project shall be deemed a public work for the purposes of the "New Jersey Prevailing Wage Act," P.L.1963, c.150 (C.34:11-56.25 et seq.), and subject to the applicable provisions of that act.</w:t>
      </w:r>
    </w:p>
    <w:p w:rsidR="00A25C94" w:rsidRDefault="00A25C94" w:rsidP="00A25C94">
      <w:r>
        <w:tab/>
        <w:t>e.</w:t>
      </w:r>
      <w:r>
        <w:tab/>
        <w:t xml:space="preserve">The renaissance school district in which a renaissance school project is located shall pay to the nonprofit entity in 12 equal monthly installments an amount per pupil equal to 95% of the district's per pupil expenditure.  In addition the 12 monthly installments shall include the </w:t>
      </w:r>
      <w:r w:rsidR="00985197" w:rsidRPr="00985197">
        <w:rPr>
          <w:rFonts w:ascii="Albertus Extra Bold" w:hAnsi="Albertus Extra Bold"/>
          <w:b/>
        </w:rPr>
        <w:t>[</w:t>
      </w:r>
      <w:r>
        <w:t>security</w:t>
      </w:r>
      <w:r w:rsidR="00771AE3" w:rsidRPr="004E46E7">
        <w:rPr>
          <w:rFonts w:ascii="Albertus Extra Bold" w:hAnsi="Albertus Extra Bold"/>
          <w:b/>
        </w:rPr>
        <w:t>]</w:t>
      </w:r>
      <w:r w:rsidR="004E46E7" w:rsidRPr="004E46E7">
        <w:t xml:space="preserve"> </w:t>
      </w:r>
      <w:r w:rsidR="00771AE3">
        <w:rPr>
          <w:u w:val="single"/>
        </w:rPr>
        <w:t>health and safety</w:t>
      </w:r>
      <w:r>
        <w:t xml:space="preserve"> categorical aid attributable to the student, a percentage of the district's special education categorical aid equal to the percentage of the district's special education students enrolled in the renaissance school project, and if applicable 100% of preschool education aid.  The district shall also pay directly to the renaissance school project any federal funds attributable to the student.</w:t>
      </w:r>
    </w:p>
    <w:p w:rsidR="00A25C94" w:rsidRDefault="00A25C94" w:rsidP="00A25C94">
      <w:r>
        <w:tab/>
        <w:t>f.</w:t>
      </w:r>
      <w:r>
        <w:tab/>
        <w:t xml:space="preserve">Renaissance school projects shall be required to meet the same testing and academic performance standards established by law and regulation for public school students, and shall meet any additional testing and academic performance standards established by the nonprofit entity and approved by the commissioner. </w:t>
      </w:r>
    </w:p>
    <w:p w:rsidR="00A25C94" w:rsidRDefault="00A25C94" w:rsidP="00A25C94">
      <w:r>
        <w:tab/>
        <w:t>g.</w:t>
      </w:r>
      <w:r>
        <w:tab/>
        <w:t>The nonprofit entity shall have complete discretion in naming the renaissance school project.  The nonprofit entity may not realize a net profit from its operation of a renaissance school project.  A private or parochial school shall not be eligible for renaissance school project status.</w:t>
      </w:r>
    </w:p>
    <w:p w:rsidR="00A25C94" w:rsidRDefault="00A25C94" w:rsidP="00A25C94">
      <w:r>
        <w:tab/>
        <w:t>h.</w:t>
      </w:r>
      <w:r>
        <w:tab/>
        <w:t>A nonprofit entity shall operate a renaissance school project in accordance with the contract entered into pursuant to section 6 of this act, the provisions of this act, and the laws and regulations that govern charter schools which are not inconsistent with this act.</w:t>
      </w:r>
    </w:p>
    <w:p w:rsidR="00A25C94" w:rsidRDefault="00985197" w:rsidP="00686AEB">
      <w:r>
        <w:t>(</w:t>
      </w:r>
      <w:proofErr w:type="spellStart"/>
      <w:r>
        <w:t>cf</w:t>
      </w:r>
      <w:proofErr w:type="spellEnd"/>
      <w:r>
        <w:t>: P.L.2014, c.61, s.3)</w:t>
      </w:r>
    </w:p>
    <w:p w:rsidR="00A25C94" w:rsidRDefault="00A25C94" w:rsidP="00686AEB"/>
    <w:p w:rsidR="00A25C94" w:rsidRDefault="00287D8C" w:rsidP="00686AEB">
      <w:r>
        <w:tab/>
        <w:t>13.</w:t>
      </w:r>
      <w:r>
        <w:tab/>
      </w:r>
      <w:r w:rsidR="00985197">
        <w:t xml:space="preserve">Section </w:t>
      </w:r>
      <w:r w:rsidR="00C97078">
        <w:t>3 of P.L.2016, c.49 (C.18A:58-37.10) is amended to read as follows:</w:t>
      </w:r>
    </w:p>
    <w:p w:rsidR="00C97078" w:rsidRDefault="00776963" w:rsidP="00C97078">
      <w:r>
        <w:tab/>
      </w:r>
      <w:r w:rsidR="00C97078" w:rsidRPr="00FA1974">
        <w:t>3.</w:t>
      </w:r>
      <w:r w:rsidR="00C97078" w:rsidRPr="00FA1974">
        <w:tab/>
        <w:t>A board of education of a school district in which a nonpublic school is located shall within the limit of funds appropriated or otherwise made available, adopt policies and procedures to provide the students who are enrolled full-time in the nonpublic school with security services, equipment, or technology</w:t>
      </w:r>
      <w:r w:rsidR="00A02284" w:rsidRPr="004E46E7">
        <w:rPr>
          <w:u w:val="single"/>
        </w:rPr>
        <w:t xml:space="preserve">, </w:t>
      </w:r>
      <w:r w:rsidR="00D62440" w:rsidRPr="004E46E7">
        <w:rPr>
          <w:u w:val="single"/>
        </w:rPr>
        <w:t>or</w:t>
      </w:r>
      <w:r w:rsidR="00A02284" w:rsidRPr="004E46E7">
        <w:rPr>
          <w:u w:val="single"/>
        </w:rPr>
        <w:t xml:space="preserve"> mental health services</w:t>
      </w:r>
      <w:r w:rsidR="00C97078" w:rsidRPr="00FA1974">
        <w:t xml:space="preserve"> to help ensure a </w:t>
      </w:r>
      <w:r w:rsidR="00A02284">
        <w:t xml:space="preserve">healthy, </w:t>
      </w:r>
      <w:r w:rsidR="00C97078" w:rsidRPr="00FA1974">
        <w:t>safe</w:t>
      </w:r>
      <w:r w:rsidR="00A02284">
        <w:t>,</w:t>
      </w:r>
      <w:r w:rsidR="00C97078" w:rsidRPr="00FA1974">
        <w:t xml:space="preserve"> and secure school environment.</w:t>
      </w:r>
    </w:p>
    <w:p w:rsidR="00791EE8" w:rsidRDefault="00C97078" w:rsidP="00686AEB">
      <w:r>
        <w:t>(</w:t>
      </w:r>
      <w:proofErr w:type="spellStart"/>
      <w:r>
        <w:t>cf</w:t>
      </w:r>
      <w:proofErr w:type="spellEnd"/>
      <w:r>
        <w:t>: P.L.2016, c.49, s.3)</w:t>
      </w:r>
    </w:p>
    <w:p w:rsidR="00791EE8" w:rsidRDefault="00287D8C" w:rsidP="00287D8C">
      <w:pPr>
        <w:tabs>
          <w:tab w:val="clear" w:pos="720"/>
          <w:tab w:val="left" w:pos="810"/>
        </w:tabs>
      </w:pPr>
      <w:r>
        <w:tab/>
        <w:t>14.</w:t>
      </w:r>
      <w:r>
        <w:tab/>
      </w:r>
      <w:r w:rsidR="00791EE8">
        <w:t>Section 4 of P.L.2016, c.49 (C.18A:58-37.11) is amended to read as follows:</w:t>
      </w:r>
    </w:p>
    <w:p w:rsidR="00791EE8" w:rsidRDefault="00287D8C" w:rsidP="00287D8C">
      <w:pPr>
        <w:tabs>
          <w:tab w:val="clear" w:pos="1440"/>
          <w:tab w:val="left" w:pos="1080"/>
        </w:tabs>
      </w:pPr>
      <w:r>
        <w:tab/>
        <w:t>4.</w:t>
      </w:r>
      <w:r>
        <w:tab/>
        <w:t>a.</w:t>
      </w:r>
      <w:r>
        <w:tab/>
      </w:r>
      <w:r w:rsidR="00791EE8">
        <w:t>The superintendent of schools of each school district in which a nonpublic school is located shall confer annually with the chief school administrator of each of the nonpublic schools to:</w:t>
      </w:r>
    </w:p>
    <w:p w:rsidR="00791EE8" w:rsidRDefault="00791EE8" w:rsidP="00791EE8">
      <w:r>
        <w:tab/>
        <w:t>(1)</w:t>
      </w:r>
      <w:r>
        <w:tab/>
        <w:t>advise the nonpublic school of the limit of funds available pursuant to this act;</w:t>
      </w:r>
    </w:p>
    <w:p w:rsidR="00791EE8" w:rsidRDefault="00791EE8" w:rsidP="00791EE8">
      <w:r>
        <w:tab/>
        <w:t>(2)</w:t>
      </w:r>
      <w:r>
        <w:tab/>
        <w:t>agree upon the security services, equipment, or technology</w:t>
      </w:r>
      <w:r w:rsidR="00A02284" w:rsidRPr="004E46E7">
        <w:rPr>
          <w:u w:val="single"/>
        </w:rPr>
        <w:t xml:space="preserve">, </w:t>
      </w:r>
      <w:r w:rsidR="00D62440" w:rsidRPr="004E46E7">
        <w:rPr>
          <w:u w:val="single"/>
        </w:rPr>
        <w:t>or</w:t>
      </w:r>
      <w:r w:rsidR="00A02284" w:rsidRPr="004E46E7">
        <w:rPr>
          <w:u w:val="single"/>
        </w:rPr>
        <w:t xml:space="preserve"> mental health services</w:t>
      </w:r>
      <w:r>
        <w:t xml:space="preserve"> to be provided to the students of the nonpublic school, within the limit of the funds that are available; and</w:t>
      </w:r>
    </w:p>
    <w:p w:rsidR="00791EE8" w:rsidRDefault="00791EE8">
      <w:r>
        <w:tab/>
        <w:t>(3)</w:t>
      </w:r>
      <w:r>
        <w:tab/>
        <w:t>agree on the date when the board of education will meet to approve how the security services, equipment, or technology</w:t>
      </w:r>
      <w:r w:rsidR="00A02284" w:rsidRPr="004E46E7">
        <w:rPr>
          <w:u w:val="single"/>
        </w:rPr>
        <w:t xml:space="preserve">, </w:t>
      </w:r>
      <w:r w:rsidR="00D62440" w:rsidRPr="004E46E7">
        <w:rPr>
          <w:u w:val="single"/>
        </w:rPr>
        <w:t>or</w:t>
      </w:r>
      <w:r w:rsidR="00A02284" w:rsidRPr="004E46E7">
        <w:rPr>
          <w:u w:val="single"/>
        </w:rPr>
        <w:t xml:space="preserve"> mental health services</w:t>
      </w:r>
      <w:r>
        <w:t xml:space="preserve"> will be provided to the students of the nonpublic school.</w:t>
      </w:r>
    </w:p>
    <w:p w:rsidR="00791EE8" w:rsidRDefault="00791EE8" w:rsidP="00791EE8">
      <w:r>
        <w:tab/>
        <w:t>b.</w:t>
      </w:r>
      <w:r>
        <w:tab/>
        <w:t xml:space="preserve">In the event that the superintendent of schools and the chief school administrator of the nonpublic school are unable to agree regarding the </w:t>
      </w:r>
      <w:r w:rsidRPr="00E036F8">
        <w:t>security</w:t>
      </w:r>
      <w:r>
        <w:t xml:space="preserve"> services, equipment, or technology</w:t>
      </w:r>
      <w:r w:rsidR="00D62440">
        <w:rPr>
          <w:u w:val="single"/>
        </w:rPr>
        <w:t>, or mental health services</w:t>
      </w:r>
      <w:r>
        <w:t xml:space="preserve"> to be provided for a safe and secure school environment, the executive county superintendent shall be consulted to determine the security services, equipment, or technology</w:t>
      </w:r>
      <w:r w:rsidR="00D62440">
        <w:rPr>
          <w:u w:val="single"/>
        </w:rPr>
        <w:t>, or mental health services</w:t>
      </w:r>
      <w:r>
        <w:t xml:space="preserve"> to be provided.  The decision of the executive county superintendent shall be final.</w:t>
      </w:r>
    </w:p>
    <w:p w:rsidR="00791EE8" w:rsidRDefault="00791EE8" w:rsidP="00686AEB">
      <w:r>
        <w:t>(</w:t>
      </w:r>
      <w:proofErr w:type="spellStart"/>
      <w:r>
        <w:t>cf</w:t>
      </w:r>
      <w:proofErr w:type="spellEnd"/>
      <w:r>
        <w:t>: P.L.2016, c.49, s.4)</w:t>
      </w:r>
    </w:p>
    <w:p w:rsidR="00985197" w:rsidRDefault="00985197" w:rsidP="00686AEB"/>
    <w:p w:rsidR="00791EE8" w:rsidRDefault="00287D8C" w:rsidP="00686AEB">
      <w:r>
        <w:tab/>
        <w:t>15.</w:t>
      </w:r>
      <w:r>
        <w:tab/>
      </w:r>
      <w:r w:rsidR="00791EE8">
        <w:t>Section 5 of P.L.2016, c.49 (C.18A:58-</w:t>
      </w:r>
      <w:r w:rsidR="0050024C">
        <w:t>37.12</w:t>
      </w:r>
      <w:r w:rsidR="00791EE8">
        <w:t>) is amended to read as follows:</w:t>
      </w:r>
    </w:p>
    <w:p w:rsidR="00791EE8" w:rsidRDefault="00287D8C" w:rsidP="00287D8C">
      <w:pPr>
        <w:tabs>
          <w:tab w:val="clear" w:pos="1440"/>
          <w:tab w:val="left" w:pos="1080"/>
        </w:tabs>
      </w:pPr>
      <w:r>
        <w:tab/>
        <w:t>5.</w:t>
      </w:r>
      <w:r>
        <w:tab/>
        <w:t>a.</w:t>
      </w:r>
      <w:r>
        <w:tab/>
      </w:r>
      <w:r w:rsidR="00791EE8">
        <w:t xml:space="preserve">The support limit for the 2016-2017 school year shall be $75.  For each school year thereafter the commissioner shall determine the support limit by multiplying the support limit for the previous school year times the sum of 1.0 plus the average annual percentage increase in the consumer price index for the New York and Philadelphia areas during the fiscal year preceding the </w:t>
      </w:r>
      <w:proofErr w:type="spellStart"/>
      <w:r w:rsidR="00791EE8">
        <w:t>prebudget</w:t>
      </w:r>
      <w:proofErr w:type="spellEnd"/>
      <w:r w:rsidR="00791EE8">
        <w:t xml:space="preserve"> year as reported by the United States Department of Labor.</w:t>
      </w:r>
    </w:p>
    <w:p w:rsidR="00791EE8" w:rsidRDefault="00791EE8" w:rsidP="00791EE8">
      <w:r>
        <w:tab/>
        <w:t>b.</w:t>
      </w:r>
      <w:r>
        <w:tab/>
        <w:t>On or before November 5 of each year, each board of education shall forward to the Commissioner of Education an estimate of the cost of providing, during the next school year, the</w:t>
      </w:r>
      <w:r w:rsidR="00E036F8">
        <w:t xml:space="preserve"> </w:t>
      </w:r>
      <w:r>
        <w:t>security services, equipment, or technology</w:t>
      </w:r>
      <w:r w:rsidR="00D62440">
        <w:rPr>
          <w:u w:val="single"/>
        </w:rPr>
        <w:t>, or mental health services</w:t>
      </w:r>
      <w:r>
        <w:t xml:space="preserve"> required pursuant to this act and the number of students attending nonpublic schools located within the district as of the last school day of October of the current school year.  The commissioner shall provide State aid to each school district in an amount equal to the number of nonpublic school students within the district identified by the district on or before November 5 multiplied by the State support limit.  In the event that the expenditure incurred by any district is less than the amount of State aid received, the district shall refund the unexpended State aid after the completion of the school year, but not later than December 1 of the following school year.</w:t>
      </w:r>
    </w:p>
    <w:p w:rsidR="00791EE8" w:rsidRDefault="00791EE8" w:rsidP="00791EE8">
      <w:r>
        <w:tab/>
        <w:t>c.</w:t>
      </w:r>
      <w:r>
        <w:tab/>
        <w:t>If in any year, the amount of State aid appropriated is insufficient to carry out in full the provisions of this act, the commissioner shall apportion that appropriation among the districts in proportion to the State aid each district would have received had the full amount of State aid been appropriated.  In any year, no district shall be required to make expenditures for the purposes of this act in excess of the amount of State aid received for these purposes.</w:t>
      </w:r>
    </w:p>
    <w:p w:rsidR="00791EE8" w:rsidRDefault="00791EE8" w:rsidP="00791EE8">
      <w:r>
        <w:t>(</w:t>
      </w:r>
      <w:proofErr w:type="spellStart"/>
      <w:r>
        <w:t>cf</w:t>
      </w:r>
      <w:proofErr w:type="spellEnd"/>
      <w:r>
        <w:t>: P.L.2016, c.49, s.5)</w:t>
      </w:r>
    </w:p>
    <w:p w:rsidR="00791EE8" w:rsidRDefault="00791EE8" w:rsidP="00686AEB"/>
    <w:p w:rsidR="00791EE8" w:rsidRDefault="00287D8C" w:rsidP="00686AEB">
      <w:r>
        <w:tab/>
        <w:t>16.</w:t>
      </w:r>
      <w:r>
        <w:tab/>
      </w:r>
      <w:r w:rsidR="00791EE8">
        <w:t>Section 6 of P.L.2016, c.49 (C.18A:58-</w:t>
      </w:r>
      <w:r w:rsidR="0050024C">
        <w:t>37.13</w:t>
      </w:r>
      <w:r w:rsidR="00791EE8">
        <w:t>) is amended to read as follows:</w:t>
      </w:r>
    </w:p>
    <w:p w:rsidR="00791EE8" w:rsidRDefault="00791EE8" w:rsidP="00791EE8">
      <w:r>
        <w:tab/>
      </w:r>
      <w:r w:rsidRPr="006E76E1">
        <w:t>6.</w:t>
      </w:r>
      <w:r w:rsidRPr="006E76E1">
        <w:tab/>
        <w:t>A school district and a nonpublic school and their employees shall be immune from civil liability in the provision of security services, equipment, or technology</w:t>
      </w:r>
      <w:r w:rsidR="00D62440" w:rsidRPr="00FA22CE">
        <w:rPr>
          <w:u w:val="single"/>
        </w:rPr>
        <w:t>, or mental health services</w:t>
      </w:r>
      <w:r w:rsidRPr="006E76E1">
        <w:t xml:space="preserve"> pursuant to the provisions of this act, except for actions that constitute gross negligence or willful misconduct.</w:t>
      </w:r>
    </w:p>
    <w:p w:rsidR="00985197" w:rsidRDefault="00791EE8" w:rsidP="00686AEB">
      <w:r>
        <w:t>(</w:t>
      </w:r>
      <w:proofErr w:type="spellStart"/>
      <w:r>
        <w:t>cf</w:t>
      </w:r>
      <w:proofErr w:type="spellEnd"/>
      <w:r>
        <w:t>: P.L.2016, c.49, s.6)</w:t>
      </w:r>
    </w:p>
    <w:p w:rsidR="00791EE8" w:rsidRDefault="00791EE8" w:rsidP="00686AEB"/>
    <w:p w:rsidR="00791EE8" w:rsidRDefault="00287D8C" w:rsidP="00287D8C">
      <w:pPr>
        <w:tabs>
          <w:tab w:val="clear" w:pos="720"/>
          <w:tab w:val="left" w:pos="810"/>
        </w:tabs>
      </w:pPr>
      <w:r>
        <w:tab/>
        <w:t>17.</w:t>
      </w:r>
      <w:r>
        <w:tab/>
      </w:r>
      <w:r w:rsidR="00791EE8">
        <w:t>Section 7 of P.L.2016, c.49 (C.18A:58-</w:t>
      </w:r>
      <w:r w:rsidR="0050024C">
        <w:t>37.14</w:t>
      </w:r>
      <w:r w:rsidR="00791EE8">
        <w:t>) is amended to read as follows:</w:t>
      </w:r>
    </w:p>
    <w:p w:rsidR="00791EE8" w:rsidRDefault="00791EE8" w:rsidP="00791EE8">
      <w:r w:rsidRPr="00051753">
        <w:tab/>
        <w:t>7.</w:t>
      </w:r>
      <w:r w:rsidRPr="00051753">
        <w:tab/>
        <w:t>The State Board of Education shall promulgate rules pursuant to the "Administrative Procedure Act," P.L.1968, c.410 (C.52:14B-1 et seq.), to effectuate the provisions of this act in a manner that comports with the provisions of the State and federal Constitutions, including a list of allowable expenditures for</w:t>
      </w:r>
      <w:r w:rsidR="00E036F8">
        <w:t xml:space="preserve"> </w:t>
      </w:r>
      <w:r w:rsidRPr="00051753">
        <w:t>security services, equipment, or technology</w:t>
      </w:r>
      <w:r w:rsidR="00D62440">
        <w:rPr>
          <w:u w:val="single"/>
        </w:rPr>
        <w:t>, or mental health services</w:t>
      </w:r>
      <w:r w:rsidRPr="00051753">
        <w:t xml:space="preserve"> to ensure a </w:t>
      </w:r>
      <w:r w:rsidR="002D0FF1">
        <w:rPr>
          <w:u w:val="single"/>
        </w:rPr>
        <w:t>healthy,</w:t>
      </w:r>
      <w:r w:rsidR="002D0FF1">
        <w:t xml:space="preserve"> </w:t>
      </w:r>
      <w:r w:rsidRPr="00051753">
        <w:t>safe</w:t>
      </w:r>
      <w:r w:rsidR="002D0FF1">
        <w:rPr>
          <w:u w:val="single"/>
        </w:rPr>
        <w:t>,</w:t>
      </w:r>
      <w:r w:rsidRPr="00051753">
        <w:t xml:space="preserve"> and secure school environment for nonpublic school students.</w:t>
      </w:r>
    </w:p>
    <w:p w:rsidR="00791EE8" w:rsidRDefault="00791EE8" w:rsidP="00686AEB">
      <w:r>
        <w:t>(</w:t>
      </w:r>
      <w:proofErr w:type="spellStart"/>
      <w:r>
        <w:t>cf</w:t>
      </w:r>
      <w:proofErr w:type="spellEnd"/>
      <w:r>
        <w:t>: P.L.2016, c.49, s.7)</w:t>
      </w:r>
    </w:p>
    <w:p w:rsidR="00791EE8" w:rsidRPr="00D71D68" w:rsidRDefault="00791EE8" w:rsidP="00686AEB"/>
    <w:p w:rsidR="00686AEB" w:rsidRPr="00AA7880" w:rsidRDefault="00686AEB" w:rsidP="00686AEB">
      <w:r>
        <w:tab/>
      </w:r>
      <w:r w:rsidR="00791EE8">
        <w:t>18</w:t>
      </w:r>
      <w:r w:rsidR="00287D8C">
        <w:t>.</w:t>
      </w:r>
      <w:r w:rsidR="00287D8C">
        <w:tab/>
      </w:r>
      <w:r w:rsidR="00372154">
        <w:t>This act shall take effect</w:t>
      </w:r>
      <w:r w:rsidR="00E036F8">
        <w:t xml:space="preserve"> immediately.</w:t>
      </w:r>
    </w:p>
    <w:p w:rsidR="00287D8C" w:rsidRPr="00CE7BD8" w:rsidRDefault="00287D8C" w:rsidP="00686AEB"/>
    <w:p w:rsidR="00686AEB" w:rsidRPr="00AA7880" w:rsidRDefault="00686AEB" w:rsidP="00686AEB">
      <w:pPr>
        <w:jc w:val="center"/>
      </w:pPr>
      <w:r w:rsidRPr="00D71D68">
        <w:t>STATEMENT</w:t>
      </w:r>
    </w:p>
    <w:p w:rsidR="00686AEB" w:rsidRDefault="00686AEB" w:rsidP="00686AEB"/>
    <w:p w:rsidR="003D0DE8" w:rsidRDefault="00B25325" w:rsidP="00686AEB">
      <w:r>
        <w:tab/>
      </w:r>
      <w:r w:rsidR="00E036F8">
        <w:t xml:space="preserve">This bill changes all references of security </w:t>
      </w:r>
      <w:r>
        <w:t xml:space="preserve">aid to health and safety aid </w:t>
      </w:r>
      <w:r w:rsidR="005233D1">
        <w:t xml:space="preserve">in </w:t>
      </w:r>
      <w:r w:rsidR="00D62440">
        <w:t>the “</w:t>
      </w:r>
      <w:r w:rsidR="005233D1">
        <w:t>School Funding Reform Act</w:t>
      </w:r>
      <w:r w:rsidR="0051460E">
        <w:t xml:space="preserve"> of 2008,” P.L.2007,</w:t>
      </w:r>
      <w:r w:rsidR="00287D8C">
        <w:t> </w:t>
      </w:r>
      <w:r w:rsidR="0051460E">
        <w:t xml:space="preserve">c.260 (C.18A:7F-43 et al.), </w:t>
      </w:r>
      <w:r w:rsidR="005233D1">
        <w:t xml:space="preserve">and related statutes </w:t>
      </w:r>
      <w:r>
        <w:t xml:space="preserve">to reflect that a secure school also includes students’ mental health and wellbeing. </w:t>
      </w:r>
    </w:p>
    <w:p w:rsidR="00A44FB4" w:rsidRDefault="003D0DE8">
      <w:r>
        <w:tab/>
        <w:t>This</w:t>
      </w:r>
      <w:r w:rsidR="00B25325">
        <w:t xml:space="preserve"> bill also amends the “Secure Schools for All Children Act</w:t>
      </w:r>
      <w:r w:rsidR="0051460E">
        <w:t>,</w:t>
      </w:r>
      <w:r w:rsidR="00B25325">
        <w:t xml:space="preserve">” </w:t>
      </w:r>
      <w:r w:rsidR="0051460E">
        <w:t xml:space="preserve">P.L.2016, c.49 (C.18A:58-37.8 et seq.), </w:t>
      </w:r>
      <w:r w:rsidR="00B25325">
        <w:t xml:space="preserve">to </w:t>
      </w:r>
      <w:r w:rsidR="005233D1">
        <w:t xml:space="preserve">provide that the aid </w:t>
      </w:r>
      <w:r w:rsidR="00A02284">
        <w:t>allocated for the provision of security services</w:t>
      </w:r>
      <w:r w:rsidR="005233D1">
        <w:t xml:space="preserve"> to </w:t>
      </w:r>
      <w:r w:rsidR="00A02284">
        <w:t xml:space="preserve">nonpublic schools under the statute may also be used for </w:t>
      </w:r>
      <w:r w:rsidR="00B25325">
        <w:t>mental health services.</w:t>
      </w:r>
      <w:r w:rsidR="005B47BC">
        <w:t xml:space="preserve"> </w:t>
      </w:r>
      <w:r w:rsidR="00A02284">
        <w:t xml:space="preserve"> The bill also makes various other changes to the law to reflect this change.</w:t>
      </w:r>
      <w:r w:rsidR="008422B7">
        <w:t xml:space="preserve"> </w:t>
      </w:r>
    </w:p>
    <w:sectPr w:rsidR="00A44FB4" w:rsidSect="006659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078" w:rsidRDefault="00C97078">
      <w:r>
        <w:separator/>
      </w:r>
    </w:p>
  </w:endnote>
  <w:endnote w:type="continuationSeparator" w:id="0">
    <w:p w:rsidR="00C97078" w:rsidRDefault="00C97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A03" w:rsidRDefault="00334F37" w:rsidP="00334F37">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078" w:rsidRDefault="00C970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078" w:rsidRPr="00921C91" w:rsidRDefault="00C970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7078" w:rsidRPr="00921C91" w:rsidRDefault="00C97078">
    <w:pPr>
      <w:pStyle w:val="Footer"/>
      <w:rPr>
        <w:szCs w:val="18"/>
      </w:rPr>
    </w:pPr>
  </w:p>
  <w:p w:rsidR="00C97078" w:rsidRPr="00921C91" w:rsidRDefault="00C970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7078" w:rsidRDefault="00C97078">
    <w:pPr>
      <w:pStyle w:val="Footer"/>
    </w:pPr>
  </w:p>
  <w:p w:rsidR="00C97078" w:rsidRPr="009B59F4" w:rsidRDefault="00C9707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078" w:rsidRDefault="00C97078">
      <w:r>
        <w:separator/>
      </w:r>
    </w:p>
  </w:footnote>
  <w:footnote w:type="continuationSeparator" w:id="0">
    <w:p w:rsidR="00C97078" w:rsidRDefault="00C97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078" w:rsidRDefault="00E208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078" w:rsidRPr="00AF575C" w:rsidRDefault="00C9707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078" w:rsidRDefault="00C97078" w:rsidP="00686AEB">
    <w:pPr>
      <w:pStyle w:val="Header"/>
      <w:jc w:val="center"/>
      <w:rPr>
        <w:rStyle w:val="PageNumber"/>
      </w:rPr>
    </w:pPr>
  </w:p>
  <w:p w:rsidR="00665976" w:rsidRDefault="00665976" w:rsidP="00665976">
    <w:pPr>
      <w:pStyle w:val="bpuHeadSpon"/>
    </w:pPr>
    <w:r w:rsidRPr="00665976">
      <w:rPr>
        <w:rStyle w:val="bpuHeadSponChar"/>
      </w:rPr>
      <w:t>S3013</w:t>
    </w:r>
    <w:r>
      <w:t xml:space="preserve"> RUIZ</w:t>
    </w:r>
    <w:r w:rsidR="00714A03">
      <w:t>, CORRADO</w:t>
    </w:r>
  </w:p>
  <w:p w:rsidR="00665976" w:rsidRDefault="00665976" w:rsidP="00665976">
    <w:pPr>
      <w:pStyle w:val="bpuHeadSpon"/>
    </w:pPr>
    <w:r>
      <w:fldChar w:fldCharType="begin"/>
    </w:r>
    <w:r>
      <w:instrText xml:space="preserve"> PAGE  \* MERGEFORMAT </w:instrText>
    </w:r>
    <w:r>
      <w:fldChar w:fldCharType="separate"/>
    </w:r>
    <w:r w:rsidR="00E208C3">
      <w:rPr>
        <w:noProof/>
      </w:rPr>
      <w:t>7</w:t>
    </w:r>
    <w:r>
      <w:fldChar w:fldCharType="end"/>
    </w:r>
  </w:p>
  <w:p w:rsidR="00665976" w:rsidRDefault="00665976" w:rsidP="006659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078" w:rsidRDefault="00C97078">
    <w:pPr>
      <w:pStyle w:val="Header"/>
    </w:pPr>
  </w:p>
  <w:p w:rsidR="00665976" w:rsidRDefault="00665976" w:rsidP="00665976">
    <w:pPr>
      <w:pStyle w:val="bpuHeadSpon"/>
    </w:pPr>
    <w:r w:rsidRPr="00665976">
      <w:rPr>
        <w:rStyle w:val="bpuHeadSponChar"/>
      </w:rPr>
      <w:t>S3013</w:t>
    </w:r>
    <w:r>
      <w:t xml:space="preserve"> RUIZ</w:t>
    </w:r>
    <w:r w:rsidR="00714A03">
      <w:t>, CORRADO</w:t>
    </w:r>
  </w:p>
  <w:p w:rsidR="00665976" w:rsidRDefault="00665976" w:rsidP="00665976">
    <w:pPr>
      <w:pStyle w:val="bpuHeadSpon"/>
    </w:pPr>
    <w:r>
      <w:fldChar w:fldCharType="begin"/>
    </w:r>
    <w:r>
      <w:instrText xml:space="preserve"> PAGE  \* MERGEFORMAT </w:instrText>
    </w:r>
    <w:r>
      <w:fldChar w:fldCharType="separate"/>
    </w:r>
    <w:r w:rsidR="00E208C3">
      <w:rPr>
        <w:noProof/>
      </w:rPr>
      <w:t>2</w:t>
    </w:r>
    <w:r>
      <w:fldChar w:fldCharType="end"/>
    </w:r>
  </w:p>
  <w:p w:rsidR="00665976" w:rsidRDefault="00665976" w:rsidP="006659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C31"/>
    <w:rsid w:val="000051BD"/>
    <w:rsid w:val="000160A5"/>
    <w:rsid w:val="0002335B"/>
    <w:rsid w:val="00023922"/>
    <w:rsid w:val="0003549A"/>
    <w:rsid w:val="000367AE"/>
    <w:rsid w:val="00043B22"/>
    <w:rsid w:val="00054975"/>
    <w:rsid w:val="00057D20"/>
    <w:rsid w:val="0006197C"/>
    <w:rsid w:val="0006281F"/>
    <w:rsid w:val="0008141C"/>
    <w:rsid w:val="00092BF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A87"/>
    <w:rsid w:val="0013000E"/>
    <w:rsid w:val="00133F81"/>
    <w:rsid w:val="00134C3E"/>
    <w:rsid w:val="00135943"/>
    <w:rsid w:val="0014664C"/>
    <w:rsid w:val="001645FB"/>
    <w:rsid w:val="001711FC"/>
    <w:rsid w:val="00173D2B"/>
    <w:rsid w:val="00181676"/>
    <w:rsid w:val="00183603"/>
    <w:rsid w:val="0018410E"/>
    <w:rsid w:val="00194E78"/>
    <w:rsid w:val="0019707B"/>
    <w:rsid w:val="00197E8B"/>
    <w:rsid w:val="00197FA4"/>
    <w:rsid w:val="001A161A"/>
    <w:rsid w:val="001A3B79"/>
    <w:rsid w:val="001A66B6"/>
    <w:rsid w:val="001B4716"/>
    <w:rsid w:val="001B4EA4"/>
    <w:rsid w:val="001C66FC"/>
    <w:rsid w:val="001C7C52"/>
    <w:rsid w:val="001D25F3"/>
    <w:rsid w:val="001E15F1"/>
    <w:rsid w:val="001E16FA"/>
    <w:rsid w:val="001E5D6E"/>
    <w:rsid w:val="001E6213"/>
    <w:rsid w:val="001F14C7"/>
    <w:rsid w:val="001F7405"/>
    <w:rsid w:val="00205533"/>
    <w:rsid w:val="00212B8D"/>
    <w:rsid w:val="00222983"/>
    <w:rsid w:val="00233E23"/>
    <w:rsid w:val="002370D0"/>
    <w:rsid w:val="00242F5D"/>
    <w:rsid w:val="00255958"/>
    <w:rsid w:val="00257FA2"/>
    <w:rsid w:val="0026574A"/>
    <w:rsid w:val="002660BB"/>
    <w:rsid w:val="002720E8"/>
    <w:rsid w:val="00275293"/>
    <w:rsid w:val="002776B0"/>
    <w:rsid w:val="00286C7E"/>
    <w:rsid w:val="00287D8C"/>
    <w:rsid w:val="002A1029"/>
    <w:rsid w:val="002A3A1A"/>
    <w:rsid w:val="002A4692"/>
    <w:rsid w:val="002A51BA"/>
    <w:rsid w:val="002B2E26"/>
    <w:rsid w:val="002B3FE6"/>
    <w:rsid w:val="002C2D81"/>
    <w:rsid w:val="002C461E"/>
    <w:rsid w:val="002C6CEC"/>
    <w:rsid w:val="002D0FF1"/>
    <w:rsid w:val="002E09CE"/>
    <w:rsid w:val="002E2CDA"/>
    <w:rsid w:val="002E69D1"/>
    <w:rsid w:val="002F3BA6"/>
    <w:rsid w:val="00315320"/>
    <w:rsid w:val="0032307D"/>
    <w:rsid w:val="00325776"/>
    <w:rsid w:val="00325E27"/>
    <w:rsid w:val="00330395"/>
    <w:rsid w:val="00333704"/>
    <w:rsid w:val="00334F37"/>
    <w:rsid w:val="00336624"/>
    <w:rsid w:val="0034025F"/>
    <w:rsid w:val="00340458"/>
    <w:rsid w:val="0034200F"/>
    <w:rsid w:val="003446A0"/>
    <w:rsid w:val="0034481B"/>
    <w:rsid w:val="00346915"/>
    <w:rsid w:val="00350130"/>
    <w:rsid w:val="00354334"/>
    <w:rsid w:val="0036180C"/>
    <w:rsid w:val="00363CF5"/>
    <w:rsid w:val="00364344"/>
    <w:rsid w:val="00367AE8"/>
    <w:rsid w:val="003702CA"/>
    <w:rsid w:val="00370617"/>
    <w:rsid w:val="00372154"/>
    <w:rsid w:val="00382F1F"/>
    <w:rsid w:val="003840E5"/>
    <w:rsid w:val="00391DA4"/>
    <w:rsid w:val="003A3C64"/>
    <w:rsid w:val="003A3F83"/>
    <w:rsid w:val="003C43EF"/>
    <w:rsid w:val="003C5A6B"/>
    <w:rsid w:val="003C78B2"/>
    <w:rsid w:val="003C7FB2"/>
    <w:rsid w:val="003D0DE8"/>
    <w:rsid w:val="003D24DE"/>
    <w:rsid w:val="003E26D4"/>
    <w:rsid w:val="003E47BA"/>
    <w:rsid w:val="003F3B37"/>
    <w:rsid w:val="003F4A09"/>
    <w:rsid w:val="0040195A"/>
    <w:rsid w:val="00402DC0"/>
    <w:rsid w:val="00416C4B"/>
    <w:rsid w:val="0041751E"/>
    <w:rsid w:val="004211E5"/>
    <w:rsid w:val="00422091"/>
    <w:rsid w:val="0043386C"/>
    <w:rsid w:val="004347DC"/>
    <w:rsid w:val="00436F2D"/>
    <w:rsid w:val="00436F5D"/>
    <w:rsid w:val="00441B42"/>
    <w:rsid w:val="0045118A"/>
    <w:rsid w:val="00455D51"/>
    <w:rsid w:val="00456BF9"/>
    <w:rsid w:val="00461057"/>
    <w:rsid w:val="004704A8"/>
    <w:rsid w:val="00471102"/>
    <w:rsid w:val="00471F18"/>
    <w:rsid w:val="00484144"/>
    <w:rsid w:val="00484C19"/>
    <w:rsid w:val="00485866"/>
    <w:rsid w:val="00485CDD"/>
    <w:rsid w:val="00492076"/>
    <w:rsid w:val="00493B1D"/>
    <w:rsid w:val="00497037"/>
    <w:rsid w:val="004A3009"/>
    <w:rsid w:val="004A6940"/>
    <w:rsid w:val="004A77A4"/>
    <w:rsid w:val="004C742C"/>
    <w:rsid w:val="004E1F3E"/>
    <w:rsid w:val="004E46E7"/>
    <w:rsid w:val="004F21BD"/>
    <w:rsid w:val="004F4F1D"/>
    <w:rsid w:val="004F74DD"/>
    <w:rsid w:val="00500246"/>
    <w:rsid w:val="0050024C"/>
    <w:rsid w:val="00501317"/>
    <w:rsid w:val="0050495C"/>
    <w:rsid w:val="00505DC9"/>
    <w:rsid w:val="00506E1E"/>
    <w:rsid w:val="005072DF"/>
    <w:rsid w:val="00513C81"/>
    <w:rsid w:val="0051460E"/>
    <w:rsid w:val="005233D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7BC"/>
    <w:rsid w:val="005B561E"/>
    <w:rsid w:val="005C07E4"/>
    <w:rsid w:val="005C2124"/>
    <w:rsid w:val="005C336F"/>
    <w:rsid w:val="005C7F3C"/>
    <w:rsid w:val="005E017C"/>
    <w:rsid w:val="005E50C6"/>
    <w:rsid w:val="005F2A97"/>
    <w:rsid w:val="005F399B"/>
    <w:rsid w:val="005F411A"/>
    <w:rsid w:val="006019F8"/>
    <w:rsid w:val="00602754"/>
    <w:rsid w:val="00605B20"/>
    <w:rsid w:val="0061156F"/>
    <w:rsid w:val="00613FF5"/>
    <w:rsid w:val="006155A8"/>
    <w:rsid w:val="00621076"/>
    <w:rsid w:val="00621B94"/>
    <w:rsid w:val="00626239"/>
    <w:rsid w:val="00635316"/>
    <w:rsid w:val="00635449"/>
    <w:rsid w:val="006378C5"/>
    <w:rsid w:val="00645E6A"/>
    <w:rsid w:val="00645F66"/>
    <w:rsid w:val="00665976"/>
    <w:rsid w:val="00665CBC"/>
    <w:rsid w:val="00667A5C"/>
    <w:rsid w:val="00677316"/>
    <w:rsid w:val="00686AEB"/>
    <w:rsid w:val="006954B3"/>
    <w:rsid w:val="006B7897"/>
    <w:rsid w:val="006B7FA7"/>
    <w:rsid w:val="006C086A"/>
    <w:rsid w:val="006C21C1"/>
    <w:rsid w:val="006C45D5"/>
    <w:rsid w:val="006C7327"/>
    <w:rsid w:val="006D00E5"/>
    <w:rsid w:val="006D791B"/>
    <w:rsid w:val="006E2895"/>
    <w:rsid w:val="006F180D"/>
    <w:rsid w:val="006F4334"/>
    <w:rsid w:val="006F47AF"/>
    <w:rsid w:val="006F6B8A"/>
    <w:rsid w:val="00707CD3"/>
    <w:rsid w:val="00714A03"/>
    <w:rsid w:val="00716BB9"/>
    <w:rsid w:val="007256D1"/>
    <w:rsid w:val="007279FD"/>
    <w:rsid w:val="00746E91"/>
    <w:rsid w:val="007502CB"/>
    <w:rsid w:val="00752D79"/>
    <w:rsid w:val="00752E20"/>
    <w:rsid w:val="00756EDE"/>
    <w:rsid w:val="00764456"/>
    <w:rsid w:val="00764E65"/>
    <w:rsid w:val="00771AE3"/>
    <w:rsid w:val="00773C30"/>
    <w:rsid w:val="00776963"/>
    <w:rsid w:val="00781B4D"/>
    <w:rsid w:val="007824BF"/>
    <w:rsid w:val="00783B8D"/>
    <w:rsid w:val="00791EE8"/>
    <w:rsid w:val="00794B94"/>
    <w:rsid w:val="00794BD4"/>
    <w:rsid w:val="007A2F73"/>
    <w:rsid w:val="007A3061"/>
    <w:rsid w:val="007A43AA"/>
    <w:rsid w:val="007A5A0B"/>
    <w:rsid w:val="007B4D60"/>
    <w:rsid w:val="007C0E14"/>
    <w:rsid w:val="007C7DE4"/>
    <w:rsid w:val="007D40CB"/>
    <w:rsid w:val="007D5796"/>
    <w:rsid w:val="007D59C0"/>
    <w:rsid w:val="007D7D9C"/>
    <w:rsid w:val="007F485D"/>
    <w:rsid w:val="007F6050"/>
    <w:rsid w:val="007F60E9"/>
    <w:rsid w:val="00813627"/>
    <w:rsid w:val="008223AB"/>
    <w:rsid w:val="00832816"/>
    <w:rsid w:val="00837109"/>
    <w:rsid w:val="00840365"/>
    <w:rsid w:val="008406A3"/>
    <w:rsid w:val="00841D2C"/>
    <w:rsid w:val="008422B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C1"/>
    <w:rsid w:val="008B2850"/>
    <w:rsid w:val="008C79B3"/>
    <w:rsid w:val="008D77BD"/>
    <w:rsid w:val="008E454C"/>
    <w:rsid w:val="008F0B8E"/>
    <w:rsid w:val="008F1E5A"/>
    <w:rsid w:val="00901BDA"/>
    <w:rsid w:val="00901C4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197"/>
    <w:rsid w:val="009865D4"/>
    <w:rsid w:val="00997152"/>
    <w:rsid w:val="009972CD"/>
    <w:rsid w:val="009A0E9C"/>
    <w:rsid w:val="009A35A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284"/>
    <w:rsid w:val="00A11228"/>
    <w:rsid w:val="00A222C2"/>
    <w:rsid w:val="00A25C94"/>
    <w:rsid w:val="00A305D6"/>
    <w:rsid w:val="00A342C4"/>
    <w:rsid w:val="00A44FB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F6D"/>
    <w:rsid w:val="00B2532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A25"/>
    <w:rsid w:val="00C46BC1"/>
    <w:rsid w:val="00C5235F"/>
    <w:rsid w:val="00C54CE2"/>
    <w:rsid w:val="00C66BF3"/>
    <w:rsid w:val="00C70140"/>
    <w:rsid w:val="00C73CA7"/>
    <w:rsid w:val="00C822F6"/>
    <w:rsid w:val="00C82AC2"/>
    <w:rsid w:val="00C82E80"/>
    <w:rsid w:val="00C8456C"/>
    <w:rsid w:val="00C84645"/>
    <w:rsid w:val="00C91E19"/>
    <w:rsid w:val="00C92402"/>
    <w:rsid w:val="00C92867"/>
    <w:rsid w:val="00C93B93"/>
    <w:rsid w:val="00C97078"/>
    <w:rsid w:val="00CA037D"/>
    <w:rsid w:val="00CA0837"/>
    <w:rsid w:val="00CA2442"/>
    <w:rsid w:val="00CA4725"/>
    <w:rsid w:val="00CA546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BF0"/>
    <w:rsid w:val="00D6090A"/>
    <w:rsid w:val="00D62440"/>
    <w:rsid w:val="00D62FA3"/>
    <w:rsid w:val="00D63B6F"/>
    <w:rsid w:val="00D64262"/>
    <w:rsid w:val="00D64A90"/>
    <w:rsid w:val="00D74F23"/>
    <w:rsid w:val="00D9410B"/>
    <w:rsid w:val="00D9695B"/>
    <w:rsid w:val="00DA2417"/>
    <w:rsid w:val="00DA5585"/>
    <w:rsid w:val="00DB02AC"/>
    <w:rsid w:val="00DB6AA2"/>
    <w:rsid w:val="00DE10D1"/>
    <w:rsid w:val="00DE2514"/>
    <w:rsid w:val="00DE4C31"/>
    <w:rsid w:val="00DE6851"/>
    <w:rsid w:val="00DF03EE"/>
    <w:rsid w:val="00E01B71"/>
    <w:rsid w:val="00E036F8"/>
    <w:rsid w:val="00E05CC9"/>
    <w:rsid w:val="00E15573"/>
    <w:rsid w:val="00E16C6A"/>
    <w:rsid w:val="00E208C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82F"/>
    <w:rsid w:val="00EA7C16"/>
    <w:rsid w:val="00EC5281"/>
    <w:rsid w:val="00EC791D"/>
    <w:rsid w:val="00EC7CA6"/>
    <w:rsid w:val="00ED3C5D"/>
    <w:rsid w:val="00ED4553"/>
    <w:rsid w:val="00F00D08"/>
    <w:rsid w:val="00F1350D"/>
    <w:rsid w:val="00F15583"/>
    <w:rsid w:val="00F1760F"/>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B88"/>
    <w:rsid w:val="00F709B3"/>
    <w:rsid w:val="00F71A5E"/>
    <w:rsid w:val="00FA0AFC"/>
    <w:rsid w:val="00FA1C82"/>
    <w:rsid w:val="00FA22CE"/>
    <w:rsid w:val="00FA2ED1"/>
    <w:rsid w:val="00FA4A52"/>
    <w:rsid w:val="00FB4045"/>
    <w:rsid w:val="00FB4D8E"/>
    <w:rsid w:val="00FC0D0A"/>
    <w:rsid w:val="00FC1B0B"/>
    <w:rsid w:val="00FD2F97"/>
    <w:rsid w:val="00FE0B0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41298A"/>
  <w15:docId w15:val="{E0046465-85CA-47C3-9786-688217094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0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0A25"/>
    <w:rPr>
      <w:rFonts w:ascii="Segoe UI" w:hAnsi="Segoe UI" w:cs="Segoe UI"/>
      <w:spacing w:val="4"/>
      <w:sz w:val="18"/>
      <w:szCs w:val="18"/>
    </w:rPr>
  </w:style>
  <w:style w:type="character" w:styleId="LineNumber">
    <w:name w:val="line number"/>
    <w:basedOn w:val="DefaultParagraphFont"/>
    <w:semiHidden/>
    <w:unhideWhenUsed/>
    <w:rsid w:val="00665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8228</Words>
  <Characters>43405</Characters>
  <Application>Microsoft Office Word</Application>
  <DocSecurity>0</DocSecurity>
  <Lines>933</Lines>
  <Paragraphs>219</Paragraphs>
  <ScaleCrop>false</ScaleCrop>
  <HeadingPairs>
    <vt:vector size="2" baseType="variant">
      <vt:variant>
        <vt:lpstr>Title</vt:lpstr>
      </vt:variant>
      <vt:variant>
        <vt:i4>1</vt:i4>
      </vt:variant>
    </vt:vector>
  </HeadingPairs>
  <TitlesOfParts>
    <vt:vector size="1" baseType="lpstr">
      <vt:lpstr>S3013</vt:lpstr>
    </vt:vector>
  </TitlesOfParts>
  <Manager>R230</Manager>
  <Company>NJ Office of Legislative Services</Company>
  <LinksUpToDate>false</LinksUpToDate>
  <CharactersWithSpaces>51679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S3013</dc:title>
  <dc:subject>20-9204</dc:subject>
  <dc:creator>Senator  RUIZ</dc:creator>
  <cp:keywords>S3013|20|ER |303|21|65|N|0|</cp:keywords>
  <dc:description>INTRODUCED OCTOBER 19, 2020</dc:description>
  <cp:lastModifiedBy>Todaro, Vivian</cp:lastModifiedBy>
  <cp:revision>2</cp:revision>
  <cp:lastPrinted>2021-12-03T20:40:00Z</cp:lastPrinted>
  <dcterms:created xsi:type="dcterms:W3CDTF">2021-12-03T20:40:00Z</dcterms:created>
  <dcterms:modified xsi:type="dcterms:W3CDTF">2021-12-03T20:40:00Z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