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E75" w:rsidRDefault="00FD6E75" w:rsidP="00FD6E75">
      <w:pPr>
        <w:pStyle w:val="bpuBill"/>
      </w:pPr>
      <w:bookmarkStart w:id="0" w:name="bpuFrontPg"/>
      <w:bookmarkEnd w:id="0"/>
      <w:r>
        <w:t xml:space="preserve">SENATE, No. 3014 </w:t>
      </w:r>
    </w:p>
    <w:p w:rsidR="00FD6E75" w:rsidRPr="009D38FF" w:rsidRDefault="00FD6E75" w:rsidP="00FD6E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3044" r:id="rId7"/>
        </w:object>
      </w:r>
    </w:p>
    <w:p w:rsidR="00FD6E75" w:rsidRDefault="00FD6E75" w:rsidP="00FD6E75">
      <w:pPr>
        <w:pStyle w:val="bpuState"/>
      </w:pPr>
      <w:r>
        <w:t>STATE OF NEW JERSEY</w:t>
      </w:r>
    </w:p>
    <w:p w:rsidR="00FD6E75" w:rsidRDefault="00FD6E75" w:rsidP="00FD6E75">
      <w:pPr>
        <w:pStyle w:val="bpuLegislature"/>
      </w:pPr>
      <w:r>
        <w:t>219th LEGISLATURE</w:t>
      </w:r>
    </w:p>
    <w:p w:rsidR="00FD6E75" w:rsidRDefault="00FD6E75" w:rsidP="00FD6E75">
      <w:pPr>
        <w:pStyle w:val="bpuWpGraphic"/>
      </w:pPr>
      <w:r>
        <w:object w:dxaOrig="8985" w:dyaOrig="255">
          <v:shape id="_x0000_i1026" type="#_x0000_t75" style="width:6in;height:12pt" o:ole="">
            <v:imagedata r:id="rId6" o:title=""/>
          </v:shape>
          <o:OLEObject Type="Embed" ProgID="WPWin6.1" ShapeID="_x0000_i1026" DrawAspect="Content" ObjectID="_1678523045" r:id="rId8"/>
        </w:object>
      </w:r>
      <w:r>
        <w:t xml:space="preserve">  </w:t>
      </w:r>
    </w:p>
    <w:p w:rsidR="00FD6E75" w:rsidRDefault="003C0D9C" w:rsidP="00FD6E75">
      <w:pPr>
        <w:pStyle w:val="bpuIntro"/>
      </w:pPr>
      <w:r>
        <w:t>INTRODUCED OCTOBER</w:t>
      </w:r>
      <w:r w:rsidR="00FD6E75">
        <w:t xml:space="preserve"> 19, 2020</w:t>
      </w:r>
    </w:p>
    <w:p w:rsidR="00FD6E75" w:rsidRDefault="00FD6E75" w:rsidP="00FD6E75">
      <w:pPr>
        <w:pStyle w:val="bpuIntro"/>
      </w:pPr>
    </w:p>
    <w:p w:rsidR="00FD6E75" w:rsidRDefault="00FD6E75" w:rsidP="00FD6E75">
      <w:pPr>
        <w:pStyle w:val="bpuIntro"/>
        <w:sectPr w:rsidR="00FD6E75" w:rsidSect="008C2C4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D6E75" w:rsidRDefault="00FD6E75" w:rsidP="00FD6E75">
      <w:pPr>
        <w:pStyle w:val="bpuIntro"/>
      </w:pPr>
    </w:p>
    <w:p w:rsidR="00FD6E75" w:rsidRDefault="00FD6E75" w:rsidP="00FD6E75">
      <w:pPr>
        <w:pStyle w:val="bpuSponsor"/>
      </w:pPr>
      <w:r>
        <w:t>Sponsored by:</w:t>
      </w:r>
    </w:p>
    <w:p w:rsidR="00FD6E75" w:rsidRDefault="00FD6E75" w:rsidP="00FD6E75">
      <w:pPr>
        <w:pStyle w:val="bpuSponsor"/>
      </w:pPr>
      <w:r>
        <w:t>Senator  VIN GOPAL</w:t>
      </w:r>
    </w:p>
    <w:p w:rsidR="00FD6E75" w:rsidRDefault="00FD6E75" w:rsidP="00FD6E75">
      <w:pPr>
        <w:pStyle w:val="bpuSponsor"/>
      </w:pPr>
      <w:r>
        <w:t>District 11 (Monmouth)</w:t>
      </w:r>
    </w:p>
    <w:p w:rsidR="00FD6E75" w:rsidRDefault="008C2C4B" w:rsidP="008C2C4B">
      <w:pPr>
        <w:pStyle w:val="bpuSponsor"/>
      </w:pPr>
      <w:r>
        <w:t>Senator  JOSEPH A. LAGANA</w:t>
      </w:r>
    </w:p>
    <w:p w:rsidR="008C2C4B" w:rsidRDefault="008C2C4B" w:rsidP="008C2C4B">
      <w:pPr>
        <w:pStyle w:val="bpuSponsor"/>
      </w:pPr>
      <w:r>
        <w:t>District 38 (Bergen and Passaic)</w:t>
      </w:r>
    </w:p>
    <w:p w:rsidR="008C2C4B" w:rsidRPr="008C2C4B" w:rsidRDefault="008C2C4B" w:rsidP="008C2C4B">
      <w:pPr>
        <w:pStyle w:val="bpuSponsor"/>
      </w:pPr>
    </w:p>
    <w:p w:rsidR="00FD6E75" w:rsidRDefault="00FD6E75" w:rsidP="00FD6E75">
      <w:pPr>
        <w:pStyle w:val="bpuSponsor"/>
      </w:pPr>
    </w:p>
    <w:p w:rsidR="00FD6E75" w:rsidRDefault="00FD6E75" w:rsidP="00FD6E75">
      <w:pPr>
        <w:pStyle w:val="bpuSponsor"/>
      </w:pPr>
    </w:p>
    <w:p w:rsidR="00FD6E75" w:rsidRDefault="00FD6E75" w:rsidP="00FD6E75">
      <w:pPr>
        <w:pStyle w:val="bpuSponsor"/>
      </w:pPr>
    </w:p>
    <w:p w:rsidR="00FD6E75" w:rsidRDefault="00FD6E75" w:rsidP="00FD6E75">
      <w:pPr>
        <w:pStyle w:val="bpuSponsor"/>
      </w:pPr>
      <w:r>
        <w:t>SYNOPSIS</w:t>
      </w:r>
    </w:p>
    <w:p w:rsidR="00FD6E75" w:rsidRDefault="00601ABE" w:rsidP="00FD6E75">
      <w:pPr>
        <w:pStyle w:val="bpuNormText"/>
      </w:pPr>
      <w:r>
        <w:tab/>
      </w:r>
      <w:r w:rsidR="00FD6E75">
        <w:t>Directs Attorney General to establish program for anonymous reporting of potential threats to school safety.</w:t>
      </w:r>
    </w:p>
    <w:p w:rsidR="00FD6E75" w:rsidRDefault="00FD6E75" w:rsidP="00FD6E75">
      <w:pPr>
        <w:pStyle w:val="bpuNormText"/>
      </w:pPr>
    </w:p>
    <w:p w:rsidR="00FD6E75" w:rsidRDefault="00FD6E75" w:rsidP="00FD6E75">
      <w:pPr>
        <w:pStyle w:val="bpuSponsor"/>
      </w:pPr>
      <w:r>
        <w:t xml:space="preserve">CURRENT VERSION OF TEXT </w:t>
      </w:r>
    </w:p>
    <w:p w:rsidR="00FD6E75" w:rsidRDefault="00FD6E75" w:rsidP="00FD6E75">
      <w:pPr>
        <w:pStyle w:val="bpuNormText"/>
      </w:pPr>
      <w:r>
        <w:tab/>
        <w:t>As introduced.</w:t>
      </w:r>
    </w:p>
    <w:p w:rsidR="00FD6E75" w:rsidRDefault="00FD6E75" w:rsidP="00FD6E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6E75" w:rsidRDefault="00FD6E75" w:rsidP="008916EC">
      <w:pPr>
        <w:pStyle w:val="FronterPage"/>
        <w:tabs>
          <w:tab w:val="clear" w:pos="720"/>
          <w:tab w:val="clear" w:pos="1440"/>
          <w:tab w:val="clear" w:pos="2160"/>
          <w:tab w:val="clear" w:pos="2880"/>
          <w:tab w:val="clear" w:pos="3600"/>
          <w:tab w:val="clear" w:pos="4320"/>
          <w:tab w:val="clear" w:pos="5040"/>
        </w:tabs>
        <w:sectPr w:rsidR="00FD6E75" w:rsidSect="00FD6E75">
          <w:type w:val="continuous"/>
          <w:pgSz w:w="12240" w:h="20160" w:code="5"/>
          <w:pgMar w:top="1440" w:right="2275" w:bottom="1440" w:left="2275" w:header="72" w:footer="720" w:gutter="0"/>
          <w:pgNumType w:start="1"/>
          <w:cols w:space="720"/>
          <w:docGrid w:linePitch="360"/>
        </w:sectPr>
      </w:pPr>
    </w:p>
    <w:p w:rsidR="00513130" w:rsidRPr="00677316" w:rsidRDefault="00513130" w:rsidP="00513130">
      <w:pPr>
        <w:pStyle w:val="HangingAnAct"/>
        <w:rPr>
          <w:rStyle w:val="HangingAnActChar"/>
        </w:rPr>
      </w:pPr>
      <w:r w:rsidRPr="00513130">
        <w:rPr>
          <w:rStyle w:val="BillHead"/>
        </w:rPr>
        <w:lastRenderedPageBreak/>
        <w:t>An Act</w:t>
      </w:r>
      <w:r w:rsidRPr="006B7FA7">
        <w:rPr>
          <w:rStyle w:val="HangingAnActChar"/>
        </w:rPr>
        <w:t xml:space="preserve"> </w:t>
      </w:r>
      <w:r>
        <w:rPr>
          <w:rStyle w:val="HangingAnActChar"/>
        </w:rPr>
        <w:t xml:space="preserve">concerning </w:t>
      </w:r>
      <w:r w:rsidRPr="00480DA7">
        <w:rPr>
          <w:rStyle w:val="HangingAnActChar"/>
        </w:rPr>
        <w:t>school safety threats and supplementing chapter 41 of Title 18A of the New Jersey Statutes.</w:t>
      </w:r>
    </w:p>
    <w:p w:rsidR="00513130" w:rsidRPr="00D71D68" w:rsidRDefault="00513130" w:rsidP="00513130"/>
    <w:p w:rsidR="00513130" w:rsidRPr="00AA7880" w:rsidRDefault="00513130" w:rsidP="00513130">
      <w:r>
        <w:tab/>
      </w:r>
      <w:r>
        <w:rPr>
          <w:rStyle w:val="BillHeading2"/>
        </w:rPr>
        <w:t xml:space="preserve">Be It Enacted </w:t>
      </w:r>
      <w:r>
        <w:rPr>
          <w:rStyle w:val="BillLanguage"/>
        </w:rPr>
        <w:t>by the Senate and General Assembly of the State of New Jersey:</w:t>
      </w:r>
    </w:p>
    <w:p w:rsidR="00513130" w:rsidRDefault="00513130" w:rsidP="00513130"/>
    <w:p w:rsidR="00513130" w:rsidRDefault="00513130" w:rsidP="00513130">
      <w:r>
        <w:tab/>
        <w:t>1.</w:t>
      </w:r>
      <w:r>
        <w:tab/>
        <w:t xml:space="preserve">The Attorney General of the State of New Jersey shall establish a program that provides the ability for the public to anonymously report information concerning unsafe, potentially harmful, dangerous, violent, or criminal activities in schools or the threat of those activities. </w:t>
      </w:r>
      <w:r w:rsidR="003132C4">
        <w:t xml:space="preserve"> </w:t>
      </w:r>
      <w:r>
        <w:t>The program shall:</w:t>
      </w:r>
    </w:p>
    <w:p w:rsidR="00513130" w:rsidRDefault="00513130" w:rsidP="00513130">
      <w:r>
        <w:tab/>
        <w:t>a.</w:t>
      </w:r>
      <w:r>
        <w:tab/>
        <w:t>establish and maintain readily accessible methods of anonymous reporting, which may include, but need not be limited to, a telephone tip line and mobile application;</w:t>
      </w:r>
    </w:p>
    <w:p w:rsidR="00513130" w:rsidRDefault="00513130" w:rsidP="00513130">
      <w:r>
        <w:tab/>
        <w:t>b.</w:t>
      </w:r>
      <w:r>
        <w:tab/>
        <w:t>allow for any member of the public to report information, including students, parents, school staff members, and other community members;</w:t>
      </w:r>
    </w:p>
    <w:p w:rsidR="00513130" w:rsidRDefault="00513130" w:rsidP="00513130">
      <w:r>
        <w:tab/>
        <w:t>c.</w:t>
      </w:r>
      <w:r>
        <w:tab/>
        <w:t>establish methods and procedures to ensure that the identity of the reporting party remains unknown to all persons and entities, except in instances where the reporting party voluntarily discloses his identity and verifies that his identity may be shared with law enforcement officers, school officials, and employees operating the program;</w:t>
      </w:r>
    </w:p>
    <w:p w:rsidR="00513130" w:rsidRDefault="00513130" w:rsidP="00513130">
      <w:r>
        <w:tab/>
        <w:t>d.</w:t>
      </w:r>
      <w:r>
        <w:tab/>
        <w:t>promptly forward information received by the program to the appropriate law enforcement agencies or school officials;</w:t>
      </w:r>
    </w:p>
    <w:p w:rsidR="00513130" w:rsidRDefault="00513130" w:rsidP="00513130">
      <w:r>
        <w:tab/>
        <w:t>e.</w:t>
      </w:r>
      <w:r>
        <w:tab/>
        <w:t>provide training to law enforcement dispatch centers, school districts, nonpublic schools, and other entities determined by the Attorney General on awareness of the program and appropriate response to tips received through the program; and</w:t>
      </w:r>
    </w:p>
    <w:p w:rsidR="00513130" w:rsidRDefault="00513130" w:rsidP="00513130">
      <w:r>
        <w:tab/>
        <w:t>f.</w:t>
      </w:r>
      <w:r>
        <w:tab/>
        <w:t>provide program awareness and education materials to all public and nonpublic schools in the State.</w:t>
      </w:r>
    </w:p>
    <w:p w:rsidR="005763E9" w:rsidRDefault="005763E9" w:rsidP="00513130"/>
    <w:p w:rsidR="005763E9" w:rsidRPr="005763E9" w:rsidRDefault="005763E9" w:rsidP="00601ABE">
      <w:pPr>
        <w:tabs>
          <w:tab w:val="clear" w:pos="1440"/>
          <w:tab w:val="left" w:pos="1080"/>
        </w:tabs>
      </w:pPr>
      <w:r w:rsidRPr="005763E9">
        <w:tab/>
        <w:t>2.</w:t>
      </w:r>
      <w:r w:rsidRPr="005763E9">
        <w:tab/>
      </w:r>
      <w:r w:rsidR="00601ABE">
        <w:t>a.</w:t>
      </w:r>
      <w:r w:rsidR="00601ABE">
        <w:tab/>
      </w:r>
      <w:r w:rsidR="005946F6">
        <w:t>T</w:t>
      </w:r>
      <w:r w:rsidR="002043F7">
        <w:t xml:space="preserve">he </w:t>
      </w:r>
      <w:r w:rsidRPr="005763E9">
        <w:t>Attorney General</w:t>
      </w:r>
      <w:r w:rsidR="00027C11">
        <w:t xml:space="preserve"> </w:t>
      </w:r>
      <w:r w:rsidRPr="005763E9">
        <w:t xml:space="preserve">shall </w:t>
      </w:r>
      <w:r w:rsidR="005946F6">
        <w:t xml:space="preserve">annually </w:t>
      </w:r>
      <w:r w:rsidR="00D4772D">
        <w:t>prepare</w:t>
      </w:r>
      <w:r w:rsidR="005946F6">
        <w:t xml:space="preserve"> a report on the program. </w:t>
      </w:r>
      <w:r w:rsidR="003132C4">
        <w:t xml:space="preserve"> </w:t>
      </w:r>
      <w:r w:rsidR="002043F7">
        <w:t>The report shall include, but</w:t>
      </w:r>
      <w:r w:rsidRPr="005763E9">
        <w:t xml:space="preserve"> not </w:t>
      </w:r>
      <w:r w:rsidR="002043F7">
        <w:t xml:space="preserve">be </w:t>
      </w:r>
      <w:r w:rsidRPr="005763E9">
        <w:t>limited to, the following:</w:t>
      </w:r>
    </w:p>
    <w:p w:rsidR="005763E9" w:rsidRPr="005763E9" w:rsidRDefault="005763E9" w:rsidP="005763E9">
      <w:r w:rsidRPr="005763E9">
        <w:tab/>
      </w:r>
      <w:r w:rsidR="005946F6">
        <w:t>(1)</w:t>
      </w:r>
      <w:r w:rsidRPr="005763E9">
        <w:tab/>
        <w:t xml:space="preserve">the total number of reports made to the program, disaggregated by subgroups to be determined by the Attorney General; </w:t>
      </w:r>
    </w:p>
    <w:p w:rsidR="005763E9" w:rsidRPr="005763E9" w:rsidRDefault="005763E9" w:rsidP="005763E9">
      <w:r w:rsidRPr="005763E9">
        <w:tab/>
      </w:r>
      <w:r w:rsidR="005946F6">
        <w:t>(2)</w:t>
      </w:r>
      <w:r w:rsidRPr="005763E9">
        <w:tab/>
        <w:t xml:space="preserve">the dates, times, and means of reporting; </w:t>
      </w:r>
    </w:p>
    <w:p w:rsidR="005763E9" w:rsidRPr="005763E9" w:rsidRDefault="005763E9" w:rsidP="005763E9">
      <w:r w:rsidRPr="005763E9">
        <w:tab/>
      </w:r>
      <w:r w:rsidR="005946F6">
        <w:t>(3)</w:t>
      </w:r>
      <w:r w:rsidRPr="005763E9">
        <w:tab/>
        <w:t>the total number of instances of misuse of the program; and</w:t>
      </w:r>
    </w:p>
    <w:p w:rsidR="005763E9" w:rsidRDefault="005763E9" w:rsidP="005763E9">
      <w:r w:rsidRPr="005763E9">
        <w:tab/>
      </w:r>
      <w:r w:rsidR="005946F6">
        <w:t>(4)</w:t>
      </w:r>
      <w:r w:rsidRPr="005763E9">
        <w:tab/>
        <w:t>a summary of the outcomes and actions taken on reports made to the program.</w:t>
      </w:r>
    </w:p>
    <w:p w:rsidR="00513130" w:rsidRPr="00D71D68" w:rsidRDefault="00977538" w:rsidP="00513130">
      <w:r>
        <w:tab/>
        <w:t>b.</w:t>
      </w:r>
      <w:r>
        <w:tab/>
        <w:t xml:space="preserve">The </w:t>
      </w:r>
      <w:r w:rsidRPr="005763E9">
        <w:t>Attorney General</w:t>
      </w:r>
      <w:r>
        <w:t xml:space="preserve"> shall submit the report to</w:t>
      </w:r>
      <w:r w:rsidR="00D4772D">
        <w:t xml:space="preserve"> the Governor and</w:t>
      </w:r>
      <w:r>
        <w:t xml:space="preserve"> the Education Committees of the Senate and General Assembly and post the report on the </w:t>
      </w:r>
      <w:r w:rsidR="00D4772D">
        <w:t>Internet</w:t>
      </w:r>
      <w:r>
        <w:t xml:space="preserve"> website</w:t>
      </w:r>
      <w:r w:rsidR="00D4772D">
        <w:t xml:space="preserve"> of the Department of Law and Public Safety</w:t>
      </w:r>
      <w:r>
        <w:t xml:space="preserve"> by January 1 of the following year. </w:t>
      </w:r>
      <w:r w:rsidR="00601ABE">
        <w:br w:type="page"/>
      </w:r>
    </w:p>
    <w:p w:rsidR="00513130" w:rsidRPr="00AA7880" w:rsidRDefault="00513130" w:rsidP="00513130">
      <w:r>
        <w:lastRenderedPageBreak/>
        <w:tab/>
      </w:r>
      <w:r w:rsidR="005763E9">
        <w:t>3</w:t>
      </w:r>
      <w:r>
        <w:t>.</w:t>
      </w:r>
      <w:r>
        <w:tab/>
        <w:t>This act shall take effect on the first day of the seventh month next following the date of enactment.</w:t>
      </w:r>
    </w:p>
    <w:p w:rsidR="00513130" w:rsidRDefault="00513130" w:rsidP="00513130"/>
    <w:p w:rsidR="00513130" w:rsidRPr="00CE7BD8" w:rsidRDefault="00513130" w:rsidP="00513130"/>
    <w:p w:rsidR="00513130" w:rsidRPr="00AA7880" w:rsidRDefault="00513130" w:rsidP="00513130">
      <w:pPr>
        <w:jc w:val="center"/>
      </w:pPr>
      <w:r w:rsidRPr="00D71D68">
        <w:t>STATEMENT</w:t>
      </w:r>
    </w:p>
    <w:p w:rsidR="00513130" w:rsidRDefault="00513130" w:rsidP="00513130">
      <w:bookmarkStart w:id="1" w:name="_GoBack"/>
      <w:bookmarkEnd w:id="1"/>
    </w:p>
    <w:p w:rsidR="00513130" w:rsidRDefault="00513130" w:rsidP="00513130">
      <w:r>
        <w:tab/>
        <w:t xml:space="preserve">This bill requires the </w:t>
      </w:r>
      <w:r w:rsidRPr="009F5987">
        <w:t xml:space="preserve">Attorney General </w:t>
      </w:r>
      <w:r>
        <w:t>to</w:t>
      </w:r>
      <w:r w:rsidRPr="009F5987">
        <w:t xml:space="preserve"> establish a program that </w:t>
      </w:r>
      <w:r>
        <w:t>provides a means for</w:t>
      </w:r>
      <w:r w:rsidRPr="009F5987">
        <w:t xml:space="preserve"> the public to anonymously report information concerning unsafe, potentially harmful, dangerous, violent, or criminal activities in schools or the threat of those activities.</w:t>
      </w:r>
      <w:r>
        <w:t xml:space="preserve"> </w:t>
      </w:r>
      <w:r w:rsidR="003132C4">
        <w:t xml:space="preserve"> </w:t>
      </w:r>
      <w:r>
        <w:t xml:space="preserve">The program will allow students, parents, school staff, and other community members to anonymously report information through readily accessible methods such as a telephone tip line or mobile application. </w:t>
      </w:r>
      <w:r w:rsidR="003132C4">
        <w:t xml:space="preserve"> </w:t>
      </w:r>
      <w:r>
        <w:t xml:space="preserve">The program must ensure that the identity of the reporting party remains unknown, except in instances where the reporting party voluntarily discloses his identity and verifies that his identity may be shared with law enforcement officers, school officials, and employees operating the program.  The bill requires that information received through the program be promptly shared with the appropriate law enforcement agencies or school officials.  </w:t>
      </w:r>
    </w:p>
    <w:p w:rsidR="00513130" w:rsidRDefault="00513130" w:rsidP="00513130">
      <w:r>
        <w:tab/>
        <w:t>Under the bill, training will be provided to law enforcement dispatch centers, school districts, nonpublic schools, and other entities determined by the Attorney General on awareness of the program and appropriate response to tips received through the program.  In addition, program awareness and education materials will be provided to all public and nonpublic schools in the State.  The program established under this bill would be similar to Colorado’s “Safe2Tell” program, which provides an anonymous and readily accessible tool for the reporting and sharing of information regarding potential threats to school safety.</w:t>
      </w:r>
    </w:p>
    <w:p w:rsidR="00513130" w:rsidRDefault="00027C11">
      <w:r>
        <w:tab/>
        <w:t xml:space="preserve">This bill also requires the Attorney General to annually </w:t>
      </w:r>
      <w:r w:rsidR="00D4772D">
        <w:t>prepare</w:t>
      </w:r>
      <w:r>
        <w:t xml:space="preserve"> a report on the program that includes, but is not limited to, the following: (1)</w:t>
      </w:r>
      <w:r w:rsidR="00D4772D">
        <w:t xml:space="preserve"> </w:t>
      </w:r>
      <w:r>
        <w:t>the total number of reports made to the program, disaggregated by subgroups to be determined by the Attorney General; (2) the dates, times, and means of reporting; (3) the total number of instances of misu</w:t>
      </w:r>
      <w:r w:rsidR="003A6B97">
        <w:t>se</w:t>
      </w:r>
      <w:r>
        <w:t xml:space="preserve"> of the program; and (4) a summary of the outcomes and actions taken on reports made to the program. </w:t>
      </w:r>
      <w:r w:rsidR="003132C4">
        <w:t xml:space="preserve"> </w:t>
      </w:r>
      <w:r w:rsidR="003A6B97">
        <w:t xml:space="preserve">The Attorney General is required to submit the report to the </w:t>
      </w:r>
      <w:r w:rsidR="00D4772D">
        <w:t xml:space="preserve">Governor and the </w:t>
      </w:r>
      <w:r w:rsidR="003A6B97">
        <w:t xml:space="preserve">Education Committees of the Senate and General Assembly and post the report on the </w:t>
      </w:r>
      <w:r w:rsidR="00D4772D">
        <w:t xml:space="preserve">Internet </w:t>
      </w:r>
      <w:r w:rsidR="003A6B97">
        <w:t xml:space="preserve">website </w:t>
      </w:r>
      <w:r w:rsidR="00D4772D">
        <w:t xml:space="preserve">of the Department of Law and Public Safety </w:t>
      </w:r>
      <w:r w:rsidR="00F148C6">
        <w:t>by January 1 of the year immediately fo</w:t>
      </w:r>
      <w:r w:rsidR="003132C4">
        <w:t>llowing issuance of the report.</w:t>
      </w:r>
    </w:p>
    <w:sectPr w:rsidR="00513130" w:rsidSect="00FD6E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5DB" w:rsidRDefault="007165DB">
      <w:r>
        <w:separator/>
      </w:r>
    </w:p>
  </w:endnote>
  <w:endnote w:type="continuationSeparator" w:id="0">
    <w:p w:rsidR="007165DB" w:rsidRDefault="00716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C4B" w:rsidRDefault="008C2C4B" w:rsidP="008C2C4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5DB" w:rsidRDefault="007165DB">
      <w:r>
        <w:separator/>
      </w:r>
    </w:p>
  </w:footnote>
  <w:footnote w:type="continuationSeparator" w:id="0">
    <w:p w:rsidR="007165DB" w:rsidRDefault="007165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1C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6E75" w:rsidRDefault="00FD6E75" w:rsidP="00FD6E75">
    <w:pPr>
      <w:pStyle w:val="bpuHeadSpon"/>
    </w:pPr>
    <w:r w:rsidRPr="00FD6E75">
      <w:rPr>
        <w:rStyle w:val="bpuHeadSponChar"/>
      </w:rPr>
      <w:t>S3014</w:t>
    </w:r>
    <w:r>
      <w:t xml:space="preserve"> GOPAL</w:t>
    </w:r>
    <w:r w:rsidR="008C2C4B">
      <w:t>, LAGANA</w:t>
    </w:r>
  </w:p>
  <w:p w:rsidR="00FD6E75" w:rsidRDefault="00FD6E75" w:rsidP="00FD6E75">
    <w:pPr>
      <w:pStyle w:val="bpuHeadSpon"/>
    </w:pPr>
    <w:r>
      <w:fldChar w:fldCharType="begin"/>
    </w:r>
    <w:r>
      <w:instrText xml:space="preserve"> PAGE  \* MERGEFORMAT </w:instrText>
    </w:r>
    <w:r>
      <w:fldChar w:fldCharType="separate"/>
    </w:r>
    <w:r w:rsidR="00D31C29">
      <w:rPr>
        <w:noProof/>
      </w:rPr>
      <w:t>3</w:t>
    </w:r>
    <w:r>
      <w:fldChar w:fldCharType="end"/>
    </w:r>
  </w:p>
  <w:p w:rsidR="00FD6E75" w:rsidRDefault="00FD6E75" w:rsidP="00FD6E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6E75" w:rsidRDefault="00FD6E75" w:rsidP="00FD6E75">
    <w:pPr>
      <w:pStyle w:val="bpuHeadSpon"/>
    </w:pPr>
    <w:r w:rsidRPr="00FD6E75">
      <w:rPr>
        <w:rStyle w:val="bpuHeadSponChar"/>
      </w:rPr>
      <w:t>S3014</w:t>
    </w:r>
    <w:r>
      <w:t xml:space="preserve"> GOPAL</w:t>
    </w:r>
    <w:r w:rsidR="008C2C4B">
      <w:t>, LAGANA</w:t>
    </w:r>
  </w:p>
  <w:p w:rsidR="00FD6E75" w:rsidRDefault="00FD6E75" w:rsidP="00FD6E75">
    <w:pPr>
      <w:pStyle w:val="bpuHeadSpon"/>
    </w:pPr>
    <w:r>
      <w:fldChar w:fldCharType="begin"/>
    </w:r>
    <w:r>
      <w:instrText xml:space="preserve"> PAGE  \* MERGEFORMAT </w:instrText>
    </w:r>
    <w:r>
      <w:fldChar w:fldCharType="separate"/>
    </w:r>
    <w:r w:rsidR="00D31C29">
      <w:rPr>
        <w:noProof/>
      </w:rPr>
      <w:t>2</w:t>
    </w:r>
    <w:r>
      <w:fldChar w:fldCharType="end"/>
    </w:r>
  </w:p>
  <w:p w:rsidR="00FD6E75" w:rsidRDefault="00FD6E75" w:rsidP="00FD6E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5DB"/>
    <w:rsid w:val="000051BD"/>
    <w:rsid w:val="000160A5"/>
    <w:rsid w:val="0002335B"/>
    <w:rsid w:val="00027C11"/>
    <w:rsid w:val="0003549A"/>
    <w:rsid w:val="000367AE"/>
    <w:rsid w:val="00043B22"/>
    <w:rsid w:val="00054975"/>
    <w:rsid w:val="00057D20"/>
    <w:rsid w:val="0006197C"/>
    <w:rsid w:val="0006281F"/>
    <w:rsid w:val="0008141C"/>
    <w:rsid w:val="00094A55"/>
    <w:rsid w:val="000A44A7"/>
    <w:rsid w:val="000B1054"/>
    <w:rsid w:val="000B3411"/>
    <w:rsid w:val="000B6DCB"/>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3F7"/>
    <w:rsid w:val="00205533"/>
    <w:rsid w:val="00212B8D"/>
    <w:rsid w:val="00222983"/>
    <w:rsid w:val="00230E57"/>
    <w:rsid w:val="002370D0"/>
    <w:rsid w:val="00242F2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8D8"/>
    <w:rsid w:val="002C2D81"/>
    <w:rsid w:val="002C461E"/>
    <w:rsid w:val="002C6CEC"/>
    <w:rsid w:val="002D4C14"/>
    <w:rsid w:val="002E09CE"/>
    <w:rsid w:val="002E69D1"/>
    <w:rsid w:val="002F2AF2"/>
    <w:rsid w:val="002F3BA6"/>
    <w:rsid w:val="003132C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B97"/>
    <w:rsid w:val="003C0D9C"/>
    <w:rsid w:val="003C43EF"/>
    <w:rsid w:val="003C5A6B"/>
    <w:rsid w:val="003C7FB2"/>
    <w:rsid w:val="003D24DE"/>
    <w:rsid w:val="003D54B9"/>
    <w:rsid w:val="003D778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CC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130"/>
    <w:rsid w:val="00513C81"/>
    <w:rsid w:val="00527BFB"/>
    <w:rsid w:val="00532A32"/>
    <w:rsid w:val="00540B0B"/>
    <w:rsid w:val="0054460F"/>
    <w:rsid w:val="00546D83"/>
    <w:rsid w:val="005536CD"/>
    <w:rsid w:val="00554051"/>
    <w:rsid w:val="00555209"/>
    <w:rsid w:val="00557240"/>
    <w:rsid w:val="005651F3"/>
    <w:rsid w:val="00572184"/>
    <w:rsid w:val="005763E9"/>
    <w:rsid w:val="00577A15"/>
    <w:rsid w:val="00580533"/>
    <w:rsid w:val="0059131D"/>
    <w:rsid w:val="005946F6"/>
    <w:rsid w:val="005B3F92"/>
    <w:rsid w:val="005B479C"/>
    <w:rsid w:val="005B561E"/>
    <w:rsid w:val="005C07E4"/>
    <w:rsid w:val="005C2124"/>
    <w:rsid w:val="005C336F"/>
    <w:rsid w:val="005C7F3C"/>
    <w:rsid w:val="005E017C"/>
    <w:rsid w:val="005E30B5"/>
    <w:rsid w:val="005E50C6"/>
    <w:rsid w:val="005F2A97"/>
    <w:rsid w:val="005F399B"/>
    <w:rsid w:val="006019F8"/>
    <w:rsid w:val="00601ABE"/>
    <w:rsid w:val="00601FD2"/>
    <w:rsid w:val="00605B20"/>
    <w:rsid w:val="00607A92"/>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CE2"/>
    <w:rsid w:val="006B7FA7"/>
    <w:rsid w:val="006C086A"/>
    <w:rsid w:val="006C21C1"/>
    <w:rsid w:val="006C7327"/>
    <w:rsid w:val="006D00E5"/>
    <w:rsid w:val="006D7870"/>
    <w:rsid w:val="006D791B"/>
    <w:rsid w:val="006E2895"/>
    <w:rsid w:val="006F180D"/>
    <w:rsid w:val="006F4334"/>
    <w:rsid w:val="006F47AF"/>
    <w:rsid w:val="006F6B8A"/>
    <w:rsid w:val="00707CD3"/>
    <w:rsid w:val="007165DB"/>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22D"/>
    <w:rsid w:val="007C0E14"/>
    <w:rsid w:val="007C7DE4"/>
    <w:rsid w:val="007D40CB"/>
    <w:rsid w:val="007D5796"/>
    <w:rsid w:val="007D59C0"/>
    <w:rsid w:val="007D7D9C"/>
    <w:rsid w:val="007E766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C4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53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563"/>
    <w:rsid w:val="00B45B34"/>
    <w:rsid w:val="00B45C8A"/>
    <w:rsid w:val="00B57047"/>
    <w:rsid w:val="00B61D86"/>
    <w:rsid w:val="00B6342D"/>
    <w:rsid w:val="00B726BD"/>
    <w:rsid w:val="00B732BC"/>
    <w:rsid w:val="00B75A76"/>
    <w:rsid w:val="00B82E54"/>
    <w:rsid w:val="00B90E33"/>
    <w:rsid w:val="00B9676B"/>
    <w:rsid w:val="00BA2EA5"/>
    <w:rsid w:val="00BA364B"/>
    <w:rsid w:val="00BB1190"/>
    <w:rsid w:val="00BB31D0"/>
    <w:rsid w:val="00BB3A11"/>
    <w:rsid w:val="00BB4DDB"/>
    <w:rsid w:val="00BB5D79"/>
    <w:rsid w:val="00BB5F02"/>
    <w:rsid w:val="00BC7892"/>
    <w:rsid w:val="00BD4844"/>
    <w:rsid w:val="00BE1A2E"/>
    <w:rsid w:val="00BE24D6"/>
    <w:rsid w:val="00BE5B3E"/>
    <w:rsid w:val="00BE7EFA"/>
    <w:rsid w:val="00BF06AD"/>
    <w:rsid w:val="00BF2C67"/>
    <w:rsid w:val="00C04F4D"/>
    <w:rsid w:val="00C12E48"/>
    <w:rsid w:val="00C13D14"/>
    <w:rsid w:val="00C15F53"/>
    <w:rsid w:val="00C23F09"/>
    <w:rsid w:val="00C247C5"/>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9BD"/>
    <w:rsid w:val="00CD528D"/>
    <w:rsid w:val="00CE78BF"/>
    <w:rsid w:val="00CF65EB"/>
    <w:rsid w:val="00CF72AD"/>
    <w:rsid w:val="00D02441"/>
    <w:rsid w:val="00D039F4"/>
    <w:rsid w:val="00D10496"/>
    <w:rsid w:val="00D11173"/>
    <w:rsid w:val="00D1215F"/>
    <w:rsid w:val="00D16561"/>
    <w:rsid w:val="00D17FF8"/>
    <w:rsid w:val="00D268AC"/>
    <w:rsid w:val="00D27FF3"/>
    <w:rsid w:val="00D31C29"/>
    <w:rsid w:val="00D343D0"/>
    <w:rsid w:val="00D3664D"/>
    <w:rsid w:val="00D4772D"/>
    <w:rsid w:val="00D500E9"/>
    <w:rsid w:val="00D507BC"/>
    <w:rsid w:val="00D6090A"/>
    <w:rsid w:val="00D62FA3"/>
    <w:rsid w:val="00D63B6F"/>
    <w:rsid w:val="00D64A90"/>
    <w:rsid w:val="00D9410B"/>
    <w:rsid w:val="00D9695B"/>
    <w:rsid w:val="00DA14F3"/>
    <w:rsid w:val="00DA2417"/>
    <w:rsid w:val="00DA5585"/>
    <w:rsid w:val="00DB02AC"/>
    <w:rsid w:val="00DB6AA2"/>
    <w:rsid w:val="00DE10D1"/>
    <w:rsid w:val="00DE2514"/>
    <w:rsid w:val="00DE6851"/>
    <w:rsid w:val="00DF03EE"/>
    <w:rsid w:val="00E01B71"/>
    <w:rsid w:val="00E0488B"/>
    <w:rsid w:val="00E05CC9"/>
    <w:rsid w:val="00E07647"/>
    <w:rsid w:val="00E07AF5"/>
    <w:rsid w:val="00E15573"/>
    <w:rsid w:val="00E25A5B"/>
    <w:rsid w:val="00E30824"/>
    <w:rsid w:val="00E373C7"/>
    <w:rsid w:val="00E4267B"/>
    <w:rsid w:val="00E42F13"/>
    <w:rsid w:val="00E452DF"/>
    <w:rsid w:val="00E543CF"/>
    <w:rsid w:val="00E546FD"/>
    <w:rsid w:val="00E608F1"/>
    <w:rsid w:val="00E611B9"/>
    <w:rsid w:val="00E7144F"/>
    <w:rsid w:val="00E73D74"/>
    <w:rsid w:val="00E76A79"/>
    <w:rsid w:val="00E80692"/>
    <w:rsid w:val="00E80C24"/>
    <w:rsid w:val="00E81772"/>
    <w:rsid w:val="00E93836"/>
    <w:rsid w:val="00EA7C16"/>
    <w:rsid w:val="00EC5281"/>
    <w:rsid w:val="00EC791D"/>
    <w:rsid w:val="00EC7CA6"/>
    <w:rsid w:val="00ED3C5D"/>
    <w:rsid w:val="00ED4553"/>
    <w:rsid w:val="00F00D08"/>
    <w:rsid w:val="00F148C6"/>
    <w:rsid w:val="00F15583"/>
    <w:rsid w:val="00F200EE"/>
    <w:rsid w:val="00F22434"/>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E7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84DD6C"/>
  <w15:docId w15:val="{2D3C3963-7D44-4507-8F44-3B94B57FD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5A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5A76"/>
    <w:rPr>
      <w:rFonts w:ascii="Segoe UI" w:hAnsi="Segoe UI" w:cs="Segoe UI"/>
      <w:spacing w:val="4"/>
      <w:sz w:val="18"/>
      <w:szCs w:val="18"/>
    </w:rPr>
  </w:style>
  <w:style w:type="character" w:styleId="LineNumber">
    <w:name w:val="line number"/>
    <w:basedOn w:val="DefaultParagraphFont"/>
    <w:semiHidden/>
    <w:unhideWhenUsed/>
    <w:rsid w:val="00FD6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791</Words>
  <Characters>4268</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S3014</vt:lpstr>
    </vt:vector>
  </TitlesOfParts>
  <Manager>R230</Manager>
  <Company>NJ Office of Legislative Services</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S3014</dc:title>
  <dc:subject>20-5449</dc:subject>
  <dc:creator>Senator  GOPAL</dc:creator>
  <cp:keywords>S3014|3|ER |315|21|65|F|0|</cp:keywords>
  <dc:description>INTRODUCED OCTOBER 19, 2020</dc:description>
  <cp:lastModifiedBy>Siracusa, Nicole</cp:lastModifiedBy>
  <cp:revision>2</cp:revision>
  <cp:lastPrinted>2021-03-29T15:37:00Z</cp:lastPrinted>
  <dcterms:created xsi:type="dcterms:W3CDTF">2021-03-29T15:37:00Z</dcterms:created>
  <dcterms:modified xsi:type="dcterms:W3CDTF">2021-03-29T15:37:00Z</dcterms:modified>
  <cp:category>ss.1-2: C.18A:41-15 et seq. to 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