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7206EB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7206EB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3049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7206EB">
        <w:t>Assembly Floor Amendments</w:t>
      </w:r>
    </w:p>
    <w:p w:rsidR="00DA6F1D" w:rsidRDefault="007206EB" w:rsidP="00DA6F1D">
      <w:pPr>
        <w:pStyle w:val="NormalFloor"/>
        <w:jc w:val="center"/>
      </w:pPr>
      <w:r>
        <w:t>(Proposed by Assemblyman TALIAFERRO)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7206EB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7206EB" w:rsidRDefault="007206EB" w:rsidP="007206EB"/>
    <w:p w:rsidR="007206EB" w:rsidRPr="00DA6F1D" w:rsidRDefault="007206EB" w:rsidP="00A74B07">
      <w:r>
        <w:tab/>
        <w:t>These floor amendments provide that th</w:t>
      </w:r>
      <w:r w:rsidRPr="0069546C">
        <w:t xml:space="preserve">e </w:t>
      </w:r>
      <w:r>
        <w:t xml:space="preserve">regional municipal court </w:t>
      </w:r>
      <w:r w:rsidRPr="0069546C">
        <w:t xml:space="preserve">pilot program </w:t>
      </w:r>
      <w:r>
        <w:t>would</w:t>
      </w:r>
      <w:r w:rsidRPr="0069546C">
        <w:t xml:space="preserve"> take place only in municipalities and counties that apply to the Administrative Office of the Courts to participate.  The Administrative Director of the Courts in consultation with the assignment judges </w:t>
      </w:r>
      <w:r>
        <w:t>would</w:t>
      </w:r>
      <w:r w:rsidRPr="0069546C">
        <w:t xml:space="preserve"> select appropriate counties and municipalities from a list of those counties and municipalities that have applied for the program for the implementation of the program.</w:t>
      </w:r>
    </w:p>
    <w:sectPr w:rsidR="007206EB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206EB"/>
    <w:rsid w:val="00782517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70BD4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9434A75-F9C7-4745-A440-D30665FE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513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S3049 Assembly JUNE 21, 2021</vt:lpstr>
    </vt:vector>
  </TitlesOfParts>
  <Manager>R224</Manager>
  <Company>Office of Legislative Services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S3049 2R Assembly Statement 6/21/21</dc:title>
  <dc:subject/>
  <dc:creator>Assembly</dc:creator>
  <cp:keywords>S3049|1|JU |103|0|0|!||</cp:keywords>
  <dc:description/>
  <cp:lastModifiedBy>Franks, Denise</cp:lastModifiedBy>
  <cp:revision>2</cp:revision>
  <dcterms:created xsi:type="dcterms:W3CDTF">2021-06-22T21:43:00Z</dcterms:created>
  <dcterms:modified xsi:type="dcterms:W3CDTF">2021-06-22T21:43:00Z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