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0A4" w:rsidRDefault="001F60A4" w:rsidP="001F60A4">
      <w:pPr>
        <w:pStyle w:val="bpuBill"/>
      </w:pPr>
      <w:bookmarkStart w:id="0" w:name="bpuFrontPg"/>
      <w:bookmarkStart w:id="1" w:name="_GoBack"/>
      <w:bookmarkEnd w:id="0"/>
      <w:bookmarkEnd w:id="1"/>
      <w:r>
        <w:t xml:space="preserve">SENATE, No. 3108 </w:t>
      </w:r>
    </w:p>
    <w:p w:rsidR="001F60A4" w:rsidRPr="009D38FF" w:rsidRDefault="001F60A4" w:rsidP="001F60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94837" r:id="rId7"/>
        </w:object>
      </w:r>
    </w:p>
    <w:p w:rsidR="001F60A4" w:rsidRDefault="001F60A4" w:rsidP="001F60A4">
      <w:pPr>
        <w:pStyle w:val="bpuState"/>
      </w:pPr>
      <w:r>
        <w:t>STATE OF NEW JERSEY</w:t>
      </w:r>
    </w:p>
    <w:p w:rsidR="001F60A4" w:rsidRDefault="001F60A4" w:rsidP="001F60A4">
      <w:pPr>
        <w:pStyle w:val="bpuLegislature"/>
      </w:pPr>
      <w:r>
        <w:t>219th LEGISLATURE</w:t>
      </w:r>
    </w:p>
    <w:p w:rsidR="001F60A4" w:rsidRDefault="001F60A4" w:rsidP="001F60A4">
      <w:pPr>
        <w:pStyle w:val="bpuWpGraphic"/>
      </w:pPr>
      <w:r>
        <w:object w:dxaOrig="8985" w:dyaOrig="255">
          <v:shape id="_x0000_i1026" type="#_x0000_t75" style="width:6in;height:12pt" o:ole="">
            <v:imagedata r:id="rId6" o:title=""/>
          </v:shape>
          <o:OLEObject Type="Embed" ProgID="WPWin6.1" ShapeID="_x0000_i1026" DrawAspect="Content" ObjectID="_1669194838" r:id="rId8"/>
        </w:object>
      </w:r>
      <w:r>
        <w:t xml:space="preserve">  </w:t>
      </w:r>
    </w:p>
    <w:p w:rsidR="001F60A4" w:rsidRDefault="001F60A4" w:rsidP="001F60A4">
      <w:pPr>
        <w:pStyle w:val="bpuIntro"/>
      </w:pPr>
      <w:r>
        <w:t>INTRODUCED NOVEMBER 5, 2020</w:t>
      </w:r>
    </w:p>
    <w:p w:rsidR="001F60A4" w:rsidRDefault="001F60A4" w:rsidP="001F60A4">
      <w:pPr>
        <w:pStyle w:val="bpuIntro"/>
      </w:pPr>
    </w:p>
    <w:p w:rsidR="001F60A4" w:rsidRDefault="001F60A4" w:rsidP="001F60A4">
      <w:pPr>
        <w:pStyle w:val="bpuIntro"/>
        <w:sectPr w:rsidR="001F60A4" w:rsidSect="00FC19B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F60A4" w:rsidRDefault="001F60A4" w:rsidP="001F60A4">
      <w:pPr>
        <w:pStyle w:val="bpuIntro"/>
      </w:pPr>
    </w:p>
    <w:p w:rsidR="001F60A4" w:rsidRDefault="001F60A4" w:rsidP="001F60A4">
      <w:pPr>
        <w:pStyle w:val="bpuSponsor"/>
      </w:pPr>
      <w:r>
        <w:t>Sponsored by:</w:t>
      </w:r>
    </w:p>
    <w:p w:rsidR="001F60A4" w:rsidRDefault="001F60A4" w:rsidP="001F60A4">
      <w:pPr>
        <w:pStyle w:val="bpuSponsor"/>
      </w:pPr>
      <w:r>
        <w:t>Senator  ANTHONY M. BUCCO</w:t>
      </w:r>
    </w:p>
    <w:p w:rsidR="001F60A4" w:rsidRDefault="001F60A4" w:rsidP="001F60A4">
      <w:pPr>
        <w:pStyle w:val="bpuSponsor"/>
      </w:pPr>
      <w:r>
        <w:t>District 25 (Morris and Somerset)</w:t>
      </w:r>
    </w:p>
    <w:p w:rsidR="001F60A4" w:rsidRDefault="001F60A4" w:rsidP="001F60A4">
      <w:pPr>
        <w:pStyle w:val="bpuSponsor"/>
      </w:pPr>
    </w:p>
    <w:p w:rsidR="001F60A4" w:rsidRDefault="00FC19B7" w:rsidP="00FC19B7">
      <w:pPr>
        <w:pStyle w:val="bpuSponsor"/>
      </w:pPr>
      <w:r>
        <w:t>Co-Sponsored by:</w:t>
      </w:r>
    </w:p>
    <w:p w:rsidR="00FC19B7" w:rsidRDefault="00FC19B7" w:rsidP="00FC19B7">
      <w:pPr>
        <w:pStyle w:val="bpuSponsor"/>
      </w:pPr>
      <w:r w:rsidRPr="00FC19B7">
        <w:t xml:space="preserve">Senator </w:t>
      </w:r>
      <w:proofErr w:type="spellStart"/>
      <w:r w:rsidRPr="00FC19B7">
        <w:t>Corrado</w:t>
      </w:r>
      <w:proofErr w:type="spellEnd"/>
    </w:p>
    <w:p w:rsidR="00FC19B7" w:rsidRDefault="00FC19B7" w:rsidP="00FC19B7"/>
    <w:p w:rsidR="00FC19B7" w:rsidRPr="00FC19B7" w:rsidRDefault="00FC19B7" w:rsidP="00FC19B7"/>
    <w:p w:rsidR="001F60A4" w:rsidRDefault="001F60A4" w:rsidP="001F60A4">
      <w:pPr>
        <w:pStyle w:val="bpuSponsor"/>
      </w:pPr>
    </w:p>
    <w:p w:rsidR="001F60A4" w:rsidRDefault="001F60A4" w:rsidP="001F60A4">
      <w:pPr>
        <w:pStyle w:val="bpuSponsor"/>
      </w:pPr>
    </w:p>
    <w:p w:rsidR="001F60A4" w:rsidRDefault="001F60A4" w:rsidP="001F60A4">
      <w:pPr>
        <w:pStyle w:val="bpuSponsor"/>
      </w:pPr>
      <w:r>
        <w:t>SYNOPSIS</w:t>
      </w:r>
    </w:p>
    <w:p w:rsidR="001F60A4" w:rsidRDefault="001F60A4" w:rsidP="001F60A4">
      <w:pPr>
        <w:pStyle w:val="bpuNormText"/>
      </w:pPr>
      <w:r>
        <w:tab/>
        <w:t xml:space="preserve">Increases amount of cigarette and other tobacco products tax revenues provided to New Jersey Commission on Cancer Research from $1 million to $4 million; establishes dedicated, non-lapsing Cancer Research Fund. </w:t>
      </w:r>
    </w:p>
    <w:p w:rsidR="001F60A4" w:rsidRDefault="001F60A4" w:rsidP="001F60A4">
      <w:pPr>
        <w:pStyle w:val="bpuNormText"/>
      </w:pPr>
    </w:p>
    <w:p w:rsidR="001F60A4" w:rsidRDefault="001F60A4" w:rsidP="001F60A4">
      <w:pPr>
        <w:pStyle w:val="bpuSponsor"/>
      </w:pPr>
      <w:r>
        <w:t xml:space="preserve">CURRENT VERSION OF TEXT </w:t>
      </w:r>
    </w:p>
    <w:p w:rsidR="001F60A4" w:rsidRDefault="001F60A4" w:rsidP="001F60A4">
      <w:pPr>
        <w:pStyle w:val="bpuNormText"/>
      </w:pPr>
      <w:r>
        <w:tab/>
        <w:t>As introduced.</w:t>
      </w:r>
    </w:p>
    <w:p w:rsidR="001F60A4" w:rsidRDefault="001F60A4" w:rsidP="001F60A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F60A4" w:rsidRDefault="001F60A4" w:rsidP="008916EC">
      <w:pPr>
        <w:pStyle w:val="FronterPage"/>
        <w:tabs>
          <w:tab w:val="clear" w:pos="720"/>
          <w:tab w:val="clear" w:pos="1440"/>
          <w:tab w:val="clear" w:pos="2160"/>
          <w:tab w:val="clear" w:pos="2880"/>
          <w:tab w:val="clear" w:pos="3600"/>
          <w:tab w:val="clear" w:pos="4320"/>
          <w:tab w:val="clear" w:pos="5040"/>
        </w:tabs>
        <w:sectPr w:rsidR="001F60A4" w:rsidSect="001F60A4">
          <w:type w:val="continuous"/>
          <w:pgSz w:w="12240" w:h="20160" w:code="5"/>
          <w:pgMar w:top="1440" w:right="2275" w:bottom="1440" w:left="2275" w:header="72" w:footer="720" w:gutter="0"/>
          <w:pgNumType w:start="1"/>
          <w:cols w:space="720"/>
          <w:docGrid w:linePitch="360"/>
        </w:sectPr>
      </w:pPr>
    </w:p>
    <w:p w:rsidR="00686AEB" w:rsidRPr="00677316" w:rsidRDefault="0017223D" w:rsidP="003E47BA">
      <w:pPr>
        <w:pStyle w:val="HangingAnAct"/>
        <w:rPr>
          <w:rStyle w:val="HangingAnActChar"/>
        </w:rPr>
      </w:pPr>
      <w:r>
        <w:rPr>
          <w:rStyle w:val="BillHead"/>
        </w:rPr>
        <w:lastRenderedPageBreak/>
        <w:t>An Act</w:t>
      </w:r>
      <w:r w:rsidR="00686AEB" w:rsidRPr="006B7FA7">
        <w:rPr>
          <w:rStyle w:val="HangingAnActChar"/>
        </w:rPr>
        <w:t xml:space="preserve"> </w:t>
      </w:r>
      <w:r w:rsidR="00FE2C83">
        <w:t>concerning the</w:t>
      </w:r>
      <w:r w:rsidR="00FE2C83" w:rsidRPr="006A4889">
        <w:t xml:space="preserve"> New Jersey State Commission on Cancer Research</w:t>
      </w:r>
      <w:r w:rsidR="00FE2C83">
        <w:t>, amending P.L.1982, c.40, supplementing</w:t>
      </w:r>
      <w:r w:rsidR="00FE2C83" w:rsidRPr="00FE2C83">
        <w:t xml:space="preserve"> </w:t>
      </w:r>
      <w:r w:rsidR="00FE2C83">
        <w:t>P.L.1983, c.6, and repealing section 8 of P.L.1983, c.6.</w:t>
      </w:r>
    </w:p>
    <w:p w:rsidR="000B1054" w:rsidRPr="00D71D68" w:rsidRDefault="000B1054" w:rsidP="000B1054"/>
    <w:p w:rsidR="00686AEB" w:rsidRPr="00AA7880" w:rsidRDefault="00686AEB" w:rsidP="00686AEB">
      <w:r>
        <w:tab/>
      </w:r>
      <w:r w:rsidR="0017223D">
        <w:rPr>
          <w:rStyle w:val="BillHeading2"/>
        </w:rPr>
        <w:t>Be It Enacted</w:t>
      </w:r>
      <w:r>
        <w:rPr>
          <w:rStyle w:val="BillHeading2"/>
        </w:rPr>
        <w:t xml:space="preserve"> </w:t>
      </w:r>
      <w:r w:rsidR="0017223D">
        <w:rPr>
          <w:rStyle w:val="BillLanguage"/>
        </w:rPr>
        <w:t>by the Senate and General Assembly of the State of New Jersey:</w:t>
      </w:r>
    </w:p>
    <w:p w:rsidR="00686AEB" w:rsidRDefault="00686AEB" w:rsidP="00686AEB"/>
    <w:p w:rsidR="00436E52" w:rsidRDefault="00436E52" w:rsidP="00686AEB">
      <w:r>
        <w:tab/>
        <w:t>1.</w:t>
      </w:r>
      <w:r>
        <w:tab/>
        <w:t xml:space="preserve">Section 5 of P.L.1982, c.40 (C.54:40A-37.1) is </w:t>
      </w:r>
      <w:r w:rsidR="00D362D4">
        <w:t>amended as follows:</w:t>
      </w:r>
    </w:p>
    <w:p w:rsidR="00B03A2B" w:rsidRDefault="00D8499D" w:rsidP="00D8499D">
      <w:r>
        <w:tab/>
      </w:r>
      <w:r w:rsidR="00510C91">
        <w:t>5.</w:t>
      </w:r>
      <w:r w:rsidR="00510C91">
        <w:tab/>
      </w:r>
      <w:r w:rsidRPr="006A4889">
        <w:t xml:space="preserve">The sum of </w:t>
      </w:r>
      <w:r w:rsidRPr="00D8499D">
        <w:rPr>
          <w:rFonts w:ascii="Albertus Extra Bold" w:hAnsi="Albertus Extra Bold"/>
          <w:b/>
        </w:rPr>
        <w:t>[</w:t>
      </w:r>
      <w:r w:rsidRPr="006A4889">
        <w:t>$1,000,000.00</w:t>
      </w:r>
      <w:r w:rsidRPr="00D8499D">
        <w:rPr>
          <w:rFonts w:ascii="Albertus Extra Bold" w:hAnsi="Albertus Extra Bold"/>
          <w:b/>
        </w:rPr>
        <w:t>]</w:t>
      </w:r>
      <w:r>
        <w:t xml:space="preserve"> </w:t>
      </w:r>
      <w:r>
        <w:rPr>
          <w:u w:val="single"/>
        </w:rPr>
        <w:t>$4,000,000</w:t>
      </w:r>
      <w:r w:rsidRPr="006A4889">
        <w:t xml:space="preserve"> of the tax collected pursuant to section 301 of P.L.1948, c.65 (C.54:40A-8), shall be</w:t>
      </w:r>
      <w:r w:rsidR="002D5A57">
        <w:t xml:space="preserve"> </w:t>
      </w:r>
      <w:r w:rsidR="002D5A57">
        <w:rPr>
          <w:u w:val="single"/>
        </w:rPr>
        <w:t>annually</w:t>
      </w:r>
      <w:r w:rsidRPr="006A4889">
        <w:t xml:space="preserve"> deposited by the State Treasurer in </w:t>
      </w:r>
      <w:r w:rsidRPr="00D8499D">
        <w:rPr>
          <w:rFonts w:ascii="Albertus Extra Bold" w:hAnsi="Albertus Extra Bold"/>
          <w:b/>
        </w:rPr>
        <w:t>[</w:t>
      </w:r>
      <w:r w:rsidRPr="006A4889">
        <w:t>a special account to be known as</w:t>
      </w:r>
      <w:r w:rsidRPr="00D8499D">
        <w:rPr>
          <w:rFonts w:ascii="Albertus Extra Bold" w:hAnsi="Albertus Extra Bold"/>
          <w:b/>
        </w:rPr>
        <w:t>]</w:t>
      </w:r>
      <w:r w:rsidRPr="006A4889">
        <w:t xml:space="preserve"> the Cancer Research Fund, </w:t>
      </w:r>
      <w:r w:rsidRPr="00D8499D">
        <w:rPr>
          <w:rFonts w:ascii="Albertus Extra Bold" w:hAnsi="Albertus Extra Bold"/>
          <w:b/>
        </w:rPr>
        <w:t>[</w:t>
      </w:r>
      <w:r w:rsidRPr="006A4889">
        <w:t>except that for Fiscal Year 1983 only $500,000.00 shall be deposited in that account</w:t>
      </w:r>
      <w:r w:rsidRPr="00D8499D">
        <w:rPr>
          <w:rFonts w:ascii="Albertus Extra Bold" w:hAnsi="Albertus Extra Bold"/>
          <w:b/>
        </w:rPr>
        <w:t>]</w:t>
      </w:r>
      <w:r w:rsidRPr="00E4132F">
        <w:t xml:space="preserve"> </w:t>
      </w:r>
      <w:r w:rsidRPr="005832A3">
        <w:rPr>
          <w:u w:val="single"/>
        </w:rPr>
        <w:t xml:space="preserve">a </w:t>
      </w:r>
      <w:proofErr w:type="spellStart"/>
      <w:r w:rsidRPr="005832A3">
        <w:rPr>
          <w:u w:val="single"/>
        </w:rPr>
        <w:t>nonlapsing</w:t>
      </w:r>
      <w:proofErr w:type="spellEnd"/>
      <w:r w:rsidRPr="005832A3">
        <w:rPr>
          <w:u w:val="single"/>
        </w:rPr>
        <w:t>, revolving fund</w:t>
      </w:r>
      <w:r w:rsidR="00E4132F">
        <w:rPr>
          <w:u w:val="single"/>
        </w:rPr>
        <w:t xml:space="preserve"> e</w:t>
      </w:r>
      <w:r w:rsidR="00272741">
        <w:rPr>
          <w:u w:val="single"/>
        </w:rPr>
        <w:t>stablished pursuant to section 3</w:t>
      </w:r>
      <w:r w:rsidR="00E4132F">
        <w:rPr>
          <w:u w:val="single"/>
        </w:rPr>
        <w:t xml:space="preserve"> of </w:t>
      </w:r>
      <w:r w:rsidR="00272741" w:rsidRPr="00272741">
        <w:rPr>
          <w:u w:val="single"/>
        </w:rPr>
        <w:t>P.L.</w:t>
      </w:r>
      <w:r w:rsidR="00C940F4">
        <w:rPr>
          <w:u w:val="single"/>
        </w:rPr>
        <w:t>    </w:t>
      </w:r>
      <w:r w:rsidR="00272741" w:rsidRPr="00272741">
        <w:rPr>
          <w:u w:val="single"/>
        </w:rPr>
        <w:t>, c… (C.        ) (pending before the Legislature as this bill)</w:t>
      </w:r>
      <w:r>
        <w:t xml:space="preserve">. </w:t>
      </w:r>
      <w:r w:rsidR="002D5A57">
        <w:t xml:space="preserve"> </w:t>
      </w:r>
      <w:r w:rsidRPr="006A4889">
        <w:t xml:space="preserve">Moneys in the Cancer Research Fund shall be </w:t>
      </w:r>
      <w:r w:rsidR="00E4132F" w:rsidRPr="00E4132F">
        <w:rPr>
          <w:rFonts w:ascii="Albertus Extra Bold" w:hAnsi="Albertus Extra Bold"/>
          <w:b/>
        </w:rPr>
        <w:t>[</w:t>
      </w:r>
      <w:r w:rsidRPr="006A4889">
        <w:t>annually appropriated toward the funding of</w:t>
      </w:r>
      <w:r w:rsidR="00E4132F" w:rsidRPr="00E4132F">
        <w:rPr>
          <w:rFonts w:ascii="Albertus Extra Bold" w:hAnsi="Albertus Extra Bold"/>
          <w:b/>
        </w:rPr>
        <w:t>]</w:t>
      </w:r>
      <w:r w:rsidR="00E4132F">
        <w:t xml:space="preserve"> </w:t>
      </w:r>
      <w:r w:rsidR="00E4132F">
        <w:rPr>
          <w:u w:val="single"/>
        </w:rPr>
        <w:t>utilized by</w:t>
      </w:r>
      <w:r w:rsidRPr="006A4889">
        <w:t xml:space="preserve"> the New Jersey State Commission on Cancer Research</w:t>
      </w:r>
      <w:r w:rsidR="00E4132F">
        <w:rPr>
          <w:u w:val="single"/>
        </w:rPr>
        <w:t>,</w:t>
      </w:r>
      <w:r w:rsidRPr="006A4889">
        <w:t xml:space="preserve"> established pursuant to P.L.1983, c.6 (C.52:9U-1 et seq.), </w:t>
      </w:r>
      <w:r w:rsidR="00E4132F" w:rsidRPr="00E4132F">
        <w:rPr>
          <w:rFonts w:ascii="Albertus Extra Bold" w:hAnsi="Albertus Extra Bold"/>
          <w:b/>
        </w:rPr>
        <w:t>[</w:t>
      </w:r>
      <w:r w:rsidRPr="006A4889">
        <w:t>or to</w:t>
      </w:r>
      <w:r w:rsidR="00E4132F" w:rsidRPr="00E4132F">
        <w:rPr>
          <w:rFonts w:ascii="Albertus Extra Bold" w:hAnsi="Albertus Extra Bold"/>
          <w:b/>
        </w:rPr>
        <w:t>]</w:t>
      </w:r>
      <w:r w:rsidR="00E4132F">
        <w:t xml:space="preserve"> </w:t>
      </w:r>
      <w:r w:rsidR="00E4132F">
        <w:rPr>
          <w:u w:val="single"/>
        </w:rPr>
        <w:t xml:space="preserve">for </w:t>
      </w:r>
      <w:r w:rsidR="00D362D4">
        <w:rPr>
          <w:u w:val="single"/>
        </w:rPr>
        <w:t xml:space="preserve">cancer </w:t>
      </w:r>
      <w:r w:rsidR="00E4132F">
        <w:rPr>
          <w:u w:val="single"/>
        </w:rPr>
        <w:t>research</w:t>
      </w:r>
      <w:r w:rsidRPr="006A4889">
        <w:t xml:space="preserve"> projects authorized and approved by the commission</w:t>
      </w:r>
      <w:r w:rsidR="00E4132F">
        <w:rPr>
          <w:u w:val="single"/>
        </w:rPr>
        <w:t xml:space="preserve">, as well as </w:t>
      </w:r>
      <w:r w:rsidR="00D362D4">
        <w:rPr>
          <w:u w:val="single"/>
        </w:rPr>
        <w:t>any other commission responsibilities authorized under State law</w:t>
      </w:r>
      <w:r w:rsidRPr="006A4889">
        <w:t>.</w:t>
      </w:r>
    </w:p>
    <w:p w:rsidR="00D8499D" w:rsidRDefault="00510C91" w:rsidP="00D8499D">
      <w:r>
        <w:t>(</w:t>
      </w:r>
      <w:proofErr w:type="spellStart"/>
      <w:r>
        <w:t>cf</w:t>
      </w:r>
      <w:proofErr w:type="spellEnd"/>
      <w:r>
        <w:t>: P.L.</w:t>
      </w:r>
      <w:r w:rsidR="00B03A2B" w:rsidRPr="00B03A2B">
        <w:t>1982,</w:t>
      </w:r>
      <w:r>
        <w:t xml:space="preserve"> </w:t>
      </w:r>
      <w:r w:rsidR="00B03A2B" w:rsidRPr="00B03A2B">
        <w:t>c.40,</w:t>
      </w:r>
      <w:r>
        <w:t xml:space="preserve"> </w:t>
      </w:r>
      <w:r w:rsidR="00B03A2B" w:rsidRPr="00B03A2B">
        <w:t>s.5</w:t>
      </w:r>
      <w:r w:rsidR="00B03A2B">
        <w:t>)</w:t>
      </w:r>
    </w:p>
    <w:p w:rsidR="005832A3" w:rsidRDefault="005832A3" w:rsidP="00686AEB"/>
    <w:p w:rsidR="00E4132F" w:rsidRDefault="00436E52" w:rsidP="00686AEB">
      <w:r>
        <w:tab/>
        <w:t>2.</w:t>
      </w:r>
      <w:r>
        <w:tab/>
        <w:t>Section 8 of P.L.</w:t>
      </w:r>
      <w:r w:rsidR="00E4132F">
        <w:t>1983, c.6 (C.52:9U-8</w:t>
      </w:r>
      <w:r w:rsidR="00F83E21">
        <w:t xml:space="preserve">) is </w:t>
      </w:r>
      <w:r w:rsidR="00E4132F">
        <w:t>repealed.</w:t>
      </w:r>
    </w:p>
    <w:p w:rsidR="00E4132F" w:rsidRDefault="00E4132F" w:rsidP="00686AEB"/>
    <w:p w:rsidR="005832A3" w:rsidRDefault="00E4132F" w:rsidP="005832A3">
      <w:r>
        <w:tab/>
        <w:t>3.</w:t>
      </w:r>
      <w:r>
        <w:tab/>
        <w:t xml:space="preserve">(New Section) </w:t>
      </w:r>
      <w:r w:rsidR="00C940F4">
        <w:t xml:space="preserve"> </w:t>
      </w:r>
      <w:r w:rsidR="00D362D4">
        <w:t xml:space="preserve">a. </w:t>
      </w:r>
      <w:r w:rsidR="00C940F4">
        <w:t xml:space="preserve"> </w:t>
      </w:r>
      <w:r w:rsidRPr="00E4132F">
        <w:t xml:space="preserve">There is established in the Department of the Treasury a </w:t>
      </w:r>
      <w:proofErr w:type="spellStart"/>
      <w:r w:rsidRPr="00E4132F">
        <w:t>nonlapsing</w:t>
      </w:r>
      <w:proofErr w:type="spellEnd"/>
      <w:r w:rsidRPr="00E4132F">
        <w:t>, revolving fund to be known as</w:t>
      </w:r>
      <w:r w:rsidRPr="005832A3">
        <w:t xml:space="preserve"> </w:t>
      </w:r>
      <w:r w:rsidRPr="000850A2">
        <w:t>the Cancer Research Fund</w:t>
      </w:r>
      <w:r>
        <w:t xml:space="preserve">.  This fund shall be the repository for monies provided pursuant to </w:t>
      </w:r>
      <w:r w:rsidR="00D362D4">
        <w:t xml:space="preserve">section 5 of P.L.1982, c.40 (C.54:40A-37.1) </w:t>
      </w:r>
      <w:r>
        <w:t xml:space="preserve">and any other funds approved by the Department of </w:t>
      </w:r>
      <w:r w:rsidR="00D362D4">
        <w:t>Health or the commission.</w:t>
      </w:r>
      <w:r w:rsidR="00D362D4" w:rsidRPr="00D362D4">
        <w:t xml:space="preserve"> </w:t>
      </w:r>
      <w:r w:rsidR="00D362D4">
        <w:t xml:space="preserve"> </w:t>
      </w:r>
      <w:r w:rsidR="00D362D4" w:rsidRPr="00D362D4">
        <w:t xml:space="preserve">Moneys deposited in the fund, and any interest earned thereon, shall be used exclusively for the purpose of </w:t>
      </w:r>
      <w:r w:rsidR="002D5A57">
        <w:t>providing</w:t>
      </w:r>
      <w:r w:rsidR="00D362D4" w:rsidRPr="00D362D4">
        <w:t xml:space="preserve"> grants for cancer research projects authorized and approved by the commission, as well as any other commission responsibilities authorized under State law</w:t>
      </w:r>
      <w:r w:rsidR="00D362D4" w:rsidRPr="006A4889">
        <w:t xml:space="preserve">.  </w:t>
      </w:r>
    </w:p>
    <w:p w:rsidR="00436910" w:rsidRDefault="005832A3" w:rsidP="00436910">
      <w:r>
        <w:tab/>
        <w:t>b.</w:t>
      </w:r>
      <w:r>
        <w:tab/>
        <w:t xml:space="preserve">The State Treasurer </w:t>
      </w:r>
      <w:r w:rsidR="00066470">
        <w:t>shall be</w:t>
      </w:r>
      <w:r>
        <w:t xml:space="preserve"> the custodian of the fund and all disbursements from</w:t>
      </w:r>
      <w:r w:rsidR="00D362D4">
        <w:t xml:space="preserve"> the fund shall be made by the </w:t>
      </w:r>
      <w:r w:rsidR="005916B0">
        <w:t xml:space="preserve">State </w:t>
      </w:r>
      <w:r>
        <w:t xml:space="preserve">Treasurer upon vouchers signed by the </w:t>
      </w:r>
      <w:r w:rsidR="00066470">
        <w:t>chairperson</w:t>
      </w:r>
      <w:r w:rsidR="00D362D4">
        <w:t xml:space="preserve"> of the commission</w:t>
      </w:r>
      <w:r w:rsidR="00066470">
        <w:t xml:space="preserve"> or the chairperson’s</w:t>
      </w:r>
      <w:r>
        <w:t xml:space="preserve"> designee.  The monies in the fund shall be invested and reinvested by the Director of the Division of Investment in the Department of the Treasury </w:t>
      </w:r>
      <w:r w:rsidR="00403343">
        <w:t>in the same manner as other</w:t>
      </w:r>
      <w:r>
        <w:t xml:space="preserve"> trust funds in the custody of the State Treasurer, in the manner provided by law.  Interest received on the monies in the fund shall be credited to the fund.</w:t>
      </w:r>
      <w:r w:rsidR="00436910">
        <w:br w:type="page"/>
      </w:r>
    </w:p>
    <w:p w:rsidR="00066470" w:rsidRDefault="00686AEB" w:rsidP="00403343">
      <w:r>
        <w:lastRenderedPageBreak/>
        <w:tab/>
      </w:r>
      <w:r w:rsidR="002D5A57">
        <w:t>4</w:t>
      </w:r>
      <w:r w:rsidR="000A4B03">
        <w:t>.</w:t>
      </w:r>
      <w:r w:rsidR="000A4B03">
        <w:tab/>
      </w:r>
      <w:r w:rsidR="0017223D">
        <w:t>This act shall take effect</w:t>
      </w:r>
      <w:r w:rsidR="000A4B03">
        <w:t xml:space="preserve"> immediately.</w:t>
      </w:r>
    </w:p>
    <w:p w:rsidR="00436910" w:rsidRDefault="00436910" w:rsidP="00686AEB">
      <w:pPr>
        <w:jc w:val="center"/>
      </w:pPr>
    </w:p>
    <w:p w:rsidR="00436910" w:rsidRDefault="00436910" w:rsidP="00686AEB">
      <w:pPr>
        <w:jc w:val="center"/>
      </w:pPr>
    </w:p>
    <w:p w:rsidR="00686AEB" w:rsidRDefault="00686AEB" w:rsidP="00686AEB">
      <w:pPr>
        <w:jc w:val="center"/>
      </w:pPr>
      <w:r w:rsidRPr="00D71D68">
        <w:t>STATEMENT</w:t>
      </w:r>
    </w:p>
    <w:p w:rsidR="00EC5977" w:rsidRDefault="00EC5977" w:rsidP="00686AEB">
      <w:pPr>
        <w:jc w:val="center"/>
      </w:pPr>
    </w:p>
    <w:p w:rsidR="00041577" w:rsidRDefault="00EC5977" w:rsidP="00EC5977">
      <w:r>
        <w:tab/>
      </w:r>
      <w:r w:rsidRPr="00EC5977">
        <w:t xml:space="preserve">This bill increases </w:t>
      </w:r>
      <w:r w:rsidR="002D5A57">
        <w:t xml:space="preserve">the </w:t>
      </w:r>
      <w:r w:rsidRPr="00EC5977">
        <w:t>amount of cigarette and other tobacco products tax revenues provided to the New Jersey Commission on Cancer Research (NJCCR) from $1 million to $4 million.  The bill also establishes a dedicated, non-lapsing Cancer Research Fund</w:t>
      </w:r>
      <w:r w:rsidR="00403343">
        <w:t xml:space="preserve"> within the Department of the Treasury</w:t>
      </w:r>
      <w:r w:rsidRPr="00EC5977">
        <w:t xml:space="preserve">.  </w:t>
      </w:r>
      <w:r w:rsidR="00041577">
        <w:t>In doing so, the bill prioritizes</w:t>
      </w:r>
      <w:r w:rsidR="00403343">
        <w:t xml:space="preserve"> funding for</w:t>
      </w:r>
      <w:r w:rsidR="00041577">
        <w:t xml:space="preserve"> cancer resea</w:t>
      </w:r>
      <w:r w:rsidR="00403343">
        <w:t xml:space="preserve">rch in an equivalent manner as </w:t>
      </w:r>
      <w:r w:rsidR="00041577">
        <w:t>S</w:t>
      </w:r>
      <w:r w:rsidR="002D5A57">
        <w:t xml:space="preserve">tate funding for </w:t>
      </w:r>
      <w:r w:rsidR="00041577">
        <w:t>spinal cord and brain injury research</w:t>
      </w:r>
      <w:r w:rsidR="00403343">
        <w:t>. Dedicated State funding for these two causes generally ranges from</w:t>
      </w:r>
      <w:r w:rsidR="002D5A57">
        <w:t xml:space="preserve"> approximately $4 million to $6 million annually</w:t>
      </w:r>
      <w:r w:rsidR="00041577">
        <w:t xml:space="preserve">.  </w:t>
      </w:r>
      <w:r w:rsidRPr="00EC5977">
        <w:rPr>
          <w:shd w:val="clear" w:color="auto" w:fill="FFFFFF"/>
        </w:rPr>
        <w:t xml:space="preserve">The NJCCR promotes significant and original research in New Jersey into the causes, prevention, treatment and palliation of cancer and serves as a resource to providers and consumers of cancer </w:t>
      </w:r>
      <w:r w:rsidR="00403343">
        <w:rPr>
          <w:shd w:val="clear" w:color="auto" w:fill="FFFFFF"/>
        </w:rPr>
        <w:t xml:space="preserve">care and treatment </w:t>
      </w:r>
      <w:r w:rsidRPr="00EC5977">
        <w:rPr>
          <w:shd w:val="clear" w:color="auto" w:fill="FFFFFF"/>
        </w:rPr>
        <w:t>services.</w:t>
      </w:r>
      <w:r w:rsidR="00041577" w:rsidRPr="00041577">
        <w:t xml:space="preserve"> </w:t>
      </w:r>
      <w:r w:rsidR="00041577">
        <w:t xml:space="preserve"> </w:t>
      </w:r>
      <w:r>
        <w:tab/>
      </w:r>
    </w:p>
    <w:p w:rsidR="00EC5977" w:rsidRPr="00EC5977" w:rsidRDefault="00041577" w:rsidP="00EC5977">
      <w:r>
        <w:tab/>
      </w:r>
      <w:r w:rsidR="00EC5977">
        <w:t xml:space="preserve">Currently, </w:t>
      </w:r>
      <w:r w:rsidR="005916B0">
        <w:t>under</w:t>
      </w:r>
      <w:r w:rsidR="00EC5977">
        <w:t xml:space="preserve"> statute, </w:t>
      </w:r>
      <w:r w:rsidR="005916B0">
        <w:t xml:space="preserve">the NJCCR annually receives $1.0 million </w:t>
      </w:r>
      <w:r w:rsidR="005916B0" w:rsidRPr="00EC5977">
        <w:t>of cigarette and other tobacco products tax revenues</w:t>
      </w:r>
      <w:r w:rsidR="005916B0">
        <w:t xml:space="preserve">.  This money is deposited into an existing lapsing Cancer Research Fund and then appropriated to the commission.  In recent years, pursuant to the annual appropriations act, this money has been transferred from the Cancer Research Fund to the General Fund.  The appropriations act then provides the NJCCR funding via a budget line.  </w:t>
      </w:r>
      <w:r w:rsidR="00066470">
        <w:t>Despite the statutory requirement, i</w:t>
      </w:r>
      <w:r w:rsidR="005916B0">
        <w:t xml:space="preserve">n </w:t>
      </w:r>
      <w:r>
        <w:t xml:space="preserve">FY 2020 and FY 2021, the NJCCR was appropriated $2.0 million in funding.  </w:t>
      </w:r>
    </w:p>
    <w:p w:rsidR="005916B0" w:rsidRDefault="005916B0" w:rsidP="005916B0">
      <w:r>
        <w:tab/>
        <w:t>Under the bill, the existing Cancer Research Fund is replaced by a</w:t>
      </w:r>
      <w:r w:rsidRPr="00E4132F">
        <w:t xml:space="preserve"> non</w:t>
      </w:r>
      <w:r w:rsidR="002D5A57">
        <w:t>-l</w:t>
      </w:r>
      <w:r w:rsidRPr="00E4132F">
        <w:t>apsing, revolving fund</w:t>
      </w:r>
      <w:r>
        <w:t xml:space="preserve">.  This fund </w:t>
      </w:r>
      <w:r w:rsidR="00066470">
        <w:t>is to</w:t>
      </w:r>
      <w:r>
        <w:t xml:space="preserve"> be the repository </w:t>
      </w:r>
      <w:r w:rsidR="00066470">
        <w:t xml:space="preserve">of the $4.0 million </w:t>
      </w:r>
      <w:r w:rsidR="002D5A57" w:rsidRPr="00EC5977">
        <w:t>of cigarette and other tobacco products tax revenues</w:t>
      </w:r>
      <w:r w:rsidR="002D5A57">
        <w:t xml:space="preserve"> </w:t>
      </w:r>
      <w:r w:rsidR="00066470">
        <w:t>deposited into the account under the bill</w:t>
      </w:r>
      <w:r>
        <w:t xml:space="preserve"> and any other funds approved by the Department of Health or the commission.</w:t>
      </w:r>
      <w:r w:rsidRPr="00D362D4">
        <w:t xml:space="preserve"> </w:t>
      </w:r>
      <w:r>
        <w:t xml:space="preserve"> </w:t>
      </w:r>
      <w:r w:rsidRPr="00D362D4">
        <w:t xml:space="preserve">Moneys deposited in the fund, and any interest earned thereon, </w:t>
      </w:r>
      <w:r w:rsidR="00066470">
        <w:t>are to be</w:t>
      </w:r>
      <w:r w:rsidRPr="00D362D4">
        <w:t xml:space="preserve"> used exclusively for the purpose of </w:t>
      </w:r>
      <w:r w:rsidR="00066470">
        <w:t>providing</w:t>
      </w:r>
      <w:r w:rsidRPr="00D362D4">
        <w:t xml:space="preserve"> grants for cancer research projects authorized and approved by the commission, as well as any other commission responsibilities authorized under State law</w:t>
      </w:r>
      <w:r w:rsidRPr="006A4889">
        <w:t xml:space="preserve">.  </w:t>
      </w:r>
    </w:p>
    <w:p w:rsidR="00686AEB" w:rsidRDefault="00066470" w:rsidP="005916B0">
      <w:r>
        <w:tab/>
      </w:r>
      <w:r w:rsidR="005916B0">
        <w:t xml:space="preserve">The State Treasurer is the custodian of the fund and all disbursements from the fund </w:t>
      </w:r>
      <w:r>
        <w:t>are to</w:t>
      </w:r>
      <w:r w:rsidR="005916B0">
        <w:t xml:space="preserve"> be made by the State Treasurer upon vouchers signed by the </w:t>
      </w:r>
      <w:r>
        <w:t>chairperson</w:t>
      </w:r>
      <w:r w:rsidR="005916B0">
        <w:t xml:space="preserve"> of the commission or </w:t>
      </w:r>
      <w:r>
        <w:t xml:space="preserve">the chairperson’s </w:t>
      </w:r>
      <w:r w:rsidR="005916B0">
        <w:t xml:space="preserve">designee.  The monies in the fund </w:t>
      </w:r>
      <w:r>
        <w:t>are to</w:t>
      </w:r>
      <w:r w:rsidR="005916B0">
        <w:t xml:space="preserve"> be invested and reinvested by the Director of the Division of Investment in the Department of the Treasury </w:t>
      </w:r>
      <w:r w:rsidR="00403343">
        <w:t>in the same manner as</w:t>
      </w:r>
      <w:r w:rsidR="005916B0">
        <w:t xml:space="preserve"> other trust funds in the custody of the State Treasurer, in the manner provided by law.  Interest rece</w:t>
      </w:r>
      <w:r>
        <w:t>ived on the monies in the fund are to</w:t>
      </w:r>
      <w:r w:rsidR="005916B0">
        <w:t xml:space="preserve"> be credited to the fund.</w:t>
      </w:r>
    </w:p>
    <w:sectPr w:rsidR="00686AEB" w:rsidSect="00436910">
      <w:headerReference w:type="default" r:id="rId13"/>
      <w:footerReference w:type="default" r:id="rId14"/>
      <w:headerReference w:type="first" r:id="rId15"/>
      <w:footerReference w:type="first" r:id="rId16"/>
      <w:pgSz w:w="12240" w:h="20160" w:code="5"/>
      <w:pgMar w:top="1440" w:right="2520" w:bottom="1872"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202E" w:rsidRDefault="005B202E">
      <w:r>
        <w:separator/>
      </w:r>
    </w:p>
  </w:endnote>
  <w:endnote w:type="continuationSeparator" w:id="0">
    <w:p w:rsidR="005B202E" w:rsidRDefault="005B2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9B7" w:rsidRDefault="00FC19B7" w:rsidP="00FC19B7">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23D" w:rsidRPr="00921C91" w:rsidRDefault="001722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7223D" w:rsidRPr="00921C91" w:rsidRDefault="0017223D">
    <w:pPr>
      <w:pStyle w:val="Footer"/>
      <w:rPr>
        <w:szCs w:val="18"/>
      </w:rPr>
    </w:pPr>
  </w:p>
  <w:p w:rsidR="0017223D" w:rsidRPr="00921C91" w:rsidRDefault="0017223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7223D" w:rsidRDefault="0017223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202E" w:rsidRDefault="005B202E">
      <w:r>
        <w:separator/>
      </w:r>
    </w:p>
  </w:footnote>
  <w:footnote w:type="continuationSeparator" w:id="0">
    <w:p w:rsidR="005B202E" w:rsidRDefault="005B20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62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60A4" w:rsidRDefault="001F60A4" w:rsidP="001F60A4">
    <w:pPr>
      <w:pStyle w:val="bpuHeadSpon"/>
    </w:pPr>
    <w:r w:rsidRPr="001F60A4">
      <w:rPr>
        <w:rStyle w:val="bpuHeadSponChar"/>
      </w:rPr>
      <w:t>S3108</w:t>
    </w:r>
    <w:r>
      <w:t xml:space="preserve"> A.M.BUCCO</w:t>
    </w:r>
  </w:p>
  <w:p w:rsidR="001F60A4" w:rsidRDefault="001F60A4" w:rsidP="001F60A4">
    <w:pPr>
      <w:pStyle w:val="bpuHeadSpon"/>
    </w:pPr>
    <w:r>
      <w:fldChar w:fldCharType="begin"/>
    </w:r>
    <w:r>
      <w:instrText xml:space="preserve"> PAGE  \* MERGEFORMAT </w:instrText>
    </w:r>
    <w:r>
      <w:fldChar w:fldCharType="separate"/>
    </w:r>
    <w:r w:rsidR="004E6212">
      <w:rPr>
        <w:noProof/>
      </w:rPr>
      <w:t>3</w:t>
    </w:r>
    <w:r>
      <w:fldChar w:fldCharType="end"/>
    </w:r>
  </w:p>
  <w:p w:rsidR="001F60A4" w:rsidRDefault="001F60A4" w:rsidP="001F60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F60A4" w:rsidRDefault="001F60A4" w:rsidP="001F60A4">
    <w:pPr>
      <w:pStyle w:val="bpuHeadSpon"/>
    </w:pPr>
    <w:r w:rsidRPr="001F60A4">
      <w:rPr>
        <w:rStyle w:val="bpuHeadSponChar"/>
      </w:rPr>
      <w:t>S3108</w:t>
    </w:r>
    <w:r>
      <w:t xml:space="preserve"> A.M.BUCCO</w:t>
    </w:r>
  </w:p>
  <w:p w:rsidR="001F60A4" w:rsidRDefault="001F60A4" w:rsidP="001F60A4">
    <w:pPr>
      <w:pStyle w:val="bpuHeadSpon"/>
    </w:pPr>
    <w:r>
      <w:fldChar w:fldCharType="begin"/>
    </w:r>
    <w:r>
      <w:instrText xml:space="preserve"> PAGE  \* MERGEFORMAT </w:instrText>
    </w:r>
    <w:r>
      <w:fldChar w:fldCharType="separate"/>
    </w:r>
    <w:r w:rsidR="004E6212">
      <w:rPr>
        <w:noProof/>
      </w:rPr>
      <w:t>2</w:t>
    </w:r>
    <w:r>
      <w:fldChar w:fldCharType="end"/>
    </w:r>
  </w:p>
  <w:p w:rsidR="001F60A4" w:rsidRDefault="001F60A4" w:rsidP="001F60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02E"/>
    <w:rsid w:val="000051BD"/>
    <w:rsid w:val="000160A5"/>
    <w:rsid w:val="0002335B"/>
    <w:rsid w:val="0003549A"/>
    <w:rsid w:val="000367AE"/>
    <w:rsid w:val="00041577"/>
    <w:rsid w:val="00043B22"/>
    <w:rsid w:val="00054975"/>
    <w:rsid w:val="00057D20"/>
    <w:rsid w:val="0006197C"/>
    <w:rsid w:val="0006281F"/>
    <w:rsid w:val="00066470"/>
    <w:rsid w:val="0008141C"/>
    <w:rsid w:val="00094A55"/>
    <w:rsid w:val="000A44A7"/>
    <w:rsid w:val="000A4B03"/>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223D"/>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0A4"/>
    <w:rsid w:val="001F7405"/>
    <w:rsid w:val="00205533"/>
    <w:rsid w:val="00212B8D"/>
    <w:rsid w:val="00222983"/>
    <w:rsid w:val="002370D0"/>
    <w:rsid w:val="00255958"/>
    <w:rsid w:val="00257FA2"/>
    <w:rsid w:val="0026574A"/>
    <w:rsid w:val="002660BB"/>
    <w:rsid w:val="002720E8"/>
    <w:rsid w:val="00272741"/>
    <w:rsid w:val="00275293"/>
    <w:rsid w:val="002776B0"/>
    <w:rsid w:val="00286C7E"/>
    <w:rsid w:val="002A1029"/>
    <w:rsid w:val="002A3A1A"/>
    <w:rsid w:val="002A4692"/>
    <w:rsid w:val="002A51BA"/>
    <w:rsid w:val="002B2E26"/>
    <w:rsid w:val="002B3FE6"/>
    <w:rsid w:val="002C2D81"/>
    <w:rsid w:val="002C461E"/>
    <w:rsid w:val="002C6CEC"/>
    <w:rsid w:val="002D5A5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960"/>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3343"/>
    <w:rsid w:val="00416C4B"/>
    <w:rsid w:val="0041751E"/>
    <w:rsid w:val="004211E5"/>
    <w:rsid w:val="00422091"/>
    <w:rsid w:val="0043386C"/>
    <w:rsid w:val="00436910"/>
    <w:rsid w:val="00436E52"/>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316"/>
    <w:rsid w:val="004C742C"/>
    <w:rsid w:val="004E1F3E"/>
    <w:rsid w:val="004E6212"/>
    <w:rsid w:val="004F21BD"/>
    <w:rsid w:val="004F4F1D"/>
    <w:rsid w:val="004F74DD"/>
    <w:rsid w:val="00501317"/>
    <w:rsid w:val="0050495C"/>
    <w:rsid w:val="00505DC9"/>
    <w:rsid w:val="00506E1E"/>
    <w:rsid w:val="00510C91"/>
    <w:rsid w:val="00513C81"/>
    <w:rsid w:val="00527BFB"/>
    <w:rsid w:val="00532A32"/>
    <w:rsid w:val="00540B0B"/>
    <w:rsid w:val="0054460F"/>
    <w:rsid w:val="005536CD"/>
    <w:rsid w:val="00554051"/>
    <w:rsid w:val="00557240"/>
    <w:rsid w:val="005629A4"/>
    <w:rsid w:val="005651F3"/>
    <w:rsid w:val="00572184"/>
    <w:rsid w:val="00577A15"/>
    <w:rsid w:val="00580533"/>
    <w:rsid w:val="005832A3"/>
    <w:rsid w:val="0059131D"/>
    <w:rsid w:val="005916B0"/>
    <w:rsid w:val="005B202E"/>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226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833"/>
    <w:rsid w:val="008B0B7D"/>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3A2B"/>
    <w:rsid w:val="00B05A3C"/>
    <w:rsid w:val="00B07100"/>
    <w:rsid w:val="00B1138C"/>
    <w:rsid w:val="00B2574A"/>
    <w:rsid w:val="00B35D8A"/>
    <w:rsid w:val="00B45B34"/>
    <w:rsid w:val="00B57047"/>
    <w:rsid w:val="00B61D86"/>
    <w:rsid w:val="00B6342D"/>
    <w:rsid w:val="00B726BD"/>
    <w:rsid w:val="00B7296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40F4"/>
    <w:rsid w:val="00CA037D"/>
    <w:rsid w:val="00CA0837"/>
    <w:rsid w:val="00CA2442"/>
    <w:rsid w:val="00CA4725"/>
    <w:rsid w:val="00CB6246"/>
    <w:rsid w:val="00CC0A17"/>
    <w:rsid w:val="00CD0F93"/>
    <w:rsid w:val="00CD1BD1"/>
    <w:rsid w:val="00CD528D"/>
    <w:rsid w:val="00CE78BF"/>
    <w:rsid w:val="00CF65EB"/>
    <w:rsid w:val="00CF72AD"/>
    <w:rsid w:val="00D0208C"/>
    <w:rsid w:val="00D02441"/>
    <w:rsid w:val="00D039F4"/>
    <w:rsid w:val="00D10496"/>
    <w:rsid w:val="00D11173"/>
    <w:rsid w:val="00D1215F"/>
    <w:rsid w:val="00D16561"/>
    <w:rsid w:val="00D17FF8"/>
    <w:rsid w:val="00D268AC"/>
    <w:rsid w:val="00D27FF3"/>
    <w:rsid w:val="00D343D0"/>
    <w:rsid w:val="00D362D4"/>
    <w:rsid w:val="00D3664D"/>
    <w:rsid w:val="00D500E9"/>
    <w:rsid w:val="00D507BC"/>
    <w:rsid w:val="00D6090A"/>
    <w:rsid w:val="00D62FA3"/>
    <w:rsid w:val="00D63B6F"/>
    <w:rsid w:val="00D64A90"/>
    <w:rsid w:val="00D8499D"/>
    <w:rsid w:val="00D9064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132F"/>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843"/>
    <w:rsid w:val="00EC5281"/>
    <w:rsid w:val="00EC5977"/>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3E21"/>
    <w:rsid w:val="00FA0AFC"/>
    <w:rsid w:val="00FA1C82"/>
    <w:rsid w:val="00FA2ED1"/>
    <w:rsid w:val="00FA4A52"/>
    <w:rsid w:val="00FB4045"/>
    <w:rsid w:val="00FB4D8E"/>
    <w:rsid w:val="00FC0D0A"/>
    <w:rsid w:val="00FC19B7"/>
    <w:rsid w:val="00FC1B0B"/>
    <w:rsid w:val="00FD2F97"/>
    <w:rsid w:val="00FE2C8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590883"/>
  <w15:docId w15:val="{E59C5FE5-3ADE-4272-9954-2DC4229DC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Default">
    <w:name w:val="Default"/>
    <w:rsid w:val="00B03A2B"/>
    <w:pPr>
      <w:autoSpaceDE w:val="0"/>
      <w:autoSpaceDN w:val="0"/>
      <w:adjustRightInd w:val="0"/>
    </w:pPr>
    <w:rPr>
      <w:color w:val="000000"/>
      <w:sz w:val="24"/>
      <w:szCs w:val="24"/>
    </w:rPr>
  </w:style>
  <w:style w:type="character" w:styleId="LineNumber">
    <w:name w:val="line number"/>
    <w:basedOn w:val="DefaultParagraphFont"/>
    <w:semiHidden/>
    <w:unhideWhenUsed/>
    <w:rsid w:val="001F60A4"/>
  </w:style>
  <w:style w:type="paragraph" w:styleId="BalloonText">
    <w:name w:val="Balloon Text"/>
    <w:basedOn w:val="Normal"/>
    <w:link w:val="BalloonTextChar"/>
    <w:semiHidden/>
    <w:unhideWhenUsed/>
    <w:rsid w:val="00D906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06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857</Words>
  <Characters>4469</Characters>
  <Application>Microsoft Office Word</Application>
  <DocSecurity>0</DocSecurity>
  <Lines>119</Lines>
  <Paragraphs>27</Paragraphs>
  <ScaleCrop>false</ScaleCrop>
  <HeadingPairs>
    <vt:vector size="2" baseType="variant">
      <vt:variant>
        <vt:lpstr>Title</vt:lpstr>
      </vt:variant>
      <vt:variant>
        <vt:i4>1</vt:i4>
      </vt:variant>
    </vt:vector>
  </HeadingPairs>
  <TitlesOfParts>
    <vt:vector size="1" baseType="lpstr">
      <vt:lpstr>S3108</vt:lpstr>
    </vt:vector>
  </TitlesOfParts>
  <Manager>R225</Manager>
  <Company>NJ Office of Legislative Services</Company>
  <LinksUpToDate>false</LinksUpToDate>
  <CharactersWithSpaces>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S3108</dc:title>
  <dc:subject>20-10186</dc:subject>
  <dc:creator>Senator  BUCCO</dc:creator>
  <cp:keywords>S3108|3|HS |285|219|312|F|0|</cp:keywords>
  <dc:description>INTRODUCED NOVEMBER 5, 2020</dc:description>
  <cp:lastModifiedBy>Todaro, Vivian</cp:lastModifiedBy>
  <cp:revision>2</cp:revision>
  <cp:lastPrinted>2020-12-11T17:26:00Z</cp:lastPrinted>
  <dcterms:created xsi:type="dcterms:W3CDTF">2020-12-11T17:26:00Z</dcterms:created>
  <dcterms:modified xsi:type="dcterms:W3CDTF">2020-12-11T17:26:00Z</dcterms:modified>
  <cp:category>s.3: C.52-9U-10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