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CE8" w:rsidRDefault="00EA0CE8" w:rsidP="00EA0CE8">
      <w:pPr>
        <w:pStyle w:val="bpuBill"/>
      </w:pPr>
      <w:bookmarkStart w:id="0" w:name="bpuFrontPg"/>
      <w:bookmarkStart w:id="1" w:name="_GoBack"/>
      <w:bookmarkEnd w:id="0"/>
      <w:bookmarkEnd w:id="1"/>
      <w:r>
        <w:t xml:space="preserve">SENATE, No. 3126 </w:t>
      </w:r>
    </w:p>
    <w:p w:rsidR="00EA0CE8" w:rsidRPr="009D38FF" w:rsidRDefault="00EA0CE8" w:rsidP="00EA0C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422066" r:id="rId8"/>
        </w:object>
      </w:r>
    </w:p>
    <w:p w:rsidR="00EA0CE8" w:rsidRDefault="00EA0CE8" w:rsidP="00EA0CE8">
      <w:pPr>
        <w:pStyle w:val="bpuState"/>
      </w:pPr>
      <w:r>
        <w:t>STATE OF NEW JERSEY</w:t>
      </w:r>
    </w:p>
    <w:p w:rsidR="00EA0CE8" w:rsidRDefault="00EA0CE8" w:rsidP="00EA0CE8">
      <w:pPr>
        <w:pStyle w:val="bpuLegislature"/>
      </w:pPr>
      <w:r>
        <w:t>219th LEGISLATURE</w:t>
      </w:r>
    </w:p>
    <w:p w:rsidR="00EA0CE8" w:rsidRDefault="00EA0CE8" w:rsidP="00EA0CE8">
      <w:pPr>
        <w:pStyle w:val="bpuWpGraphic"/>
      </w:pPr>
      <w:r>
        <w:object w:dxaOrig="8985" w:dyaOrig="255">
          <v:shape id="_x0000_i1026" type="#_x0000_t75" style="width:6in;height:12pt" o:ole="">
            <v:imagedata r:id="rId7" o:title=""/>
          </v:shape>
          <o:OLEObject Type="Embed" ProgID="WPWin6.1" ShapeID="_x0000_i1026" DrawAspect="Content" ObjectID="_1666422067" r:id="rId9"/>
        </w:object>
      </w:r>
      <w:r>
        <w:t xml:space="preserve">  </w:t>
      </w:r>
    </w:p>
    <w:p w:rsidR="00EA0CE8" w:rsidRDefault="00EA0CE8" w:rsidP="00EA0CE8">
      <w:pPr>
        <w:pStyle w:val="bpuIntro"/>
      </w:pPr>
      <w:r>
        <w:t>INTRODUCED NOVEMBER 5, 2020</w:t>
      </w:r>
    </w:p>
    <w:p w:rsidR="00EA0CE8" w:rsidRDefault="00EA0CE8" w:rsidP="00EA0CE8">
      <w:pPr>
        <w:pStyle w:val="bpuIntro"/>
      </w:pPr>
    </w:p>
    <w:p w:rsidR="00EA0CE8" w:rsidRDefault="00EA0CE8" w:rsidP="00EA0CE8">
      <w:pPr>
        <w:pStyle w:val="bpuIntro"/>
        <w:sectPr w:rsidR="00EA0CE8" w:rsidSect="00EA0CE8">
          <w:headerReference w:type="even" r:id="rId10"/>
          <w:headerReference w:type="default" r:id="rId11"/>
          <w:pgSz w:w="12240" w:h="20160" w:code="5"/>
          <w:pgMar w:top="2160" w:right="1440" w:bottom="1440" w:left="1440" w:header="72" w:footer="720" w:gutter="0"/>
          <w:pgNumType w:start="1"/>
          <w:cols w:space="720"/>
          <w:docGrid w:linePitch="360"/>
        </w:sectPr>
      </w:pPr>
    </w:p>
    <w:p w:rsidR="00EA0CE8" w:rsidRDefault="00EA0CE8" w:rsidP="00EA0CE8">
      <w:pPr>
        <w:pStyle w:val="bpuIntro"/>
      </w:pPr>
    </w:p>
    <w:p w:rsidR="00EA0CE8" w:rsidRDefault="00EA0CE8" w:rsidP="00EA0CE8">
      <w:pPr>
        <w:pStyle w:val="bpuSponsor"/>
      </w:pPr>
      <w:r>
        <w:t>Sponsored by:</w:t>
      </w:r>
    </w:p>
    <w:p w:rsidR="00EA0CE8" w:rsidRDefault="00EA0CE8" w:rsidP="00EA0CE8">
      <w:pPr>
        <w:pStyle w:val="bpuSponsor"/>
      </w:pPr>
      <w:r>
        <w:t>Senator  NILSA CRUZ-PEREZ</w:t>
      </w:r>
    </w:p>
    <w:p w:rsidR="00EA0CE8" w:rsidRDefault="00EA0CE8" w:rsidP="00EA0CE8">
      <w:pPr>
        <w:pStyle w:val="bpuSponsor"/>
      </w:pPr>
      <w:r>
        <w:t>District 5 (Camden and Gloucester)</w:t>
      </w:r>
    </w:p>
    <w:p w:rsidR="00EA0CE8" w:rsidRDefault="00EA0CE8" w:rsidP="00EA0CE8">
      <w:pPr>
        <w:pStyle w:val="bpuSponsor"/>
      </w:pPr>
    </w:p>
    <w:p w:rsidR="00EA0CE8" w:rsidRDefault="00EA0CE8" w:rsidP="00EA0CE8">
      <w:pPr>
        <w:pStyle w:val="bpuSponsor"/>
      </w:pPr>
    </w:p>
    <w:p w:rsidR="00EA0CE8" w:rsidRDefault="00EA0CE8" w:rsidP="00EA0CE8">
      <w:pPr>
        <w:pStyle w:val="bpuSponsor"/>
      </w:pPr>
    </w:p>
    <w:p w:rsidR="00EA0CE8" w:rsidRDefault="00EA0CE8" w:rsidP="00EA0CE8">
      <w:pPr>
        <w:pStyle w:val="bpuSponsor"/>
      </w:pPr>
    </w:p>
    <w:p w:rsidR="00EA0CE8" w:rsidRDefault="00EA0CE8" w:rsidP="00EA0CE8">
      <w:pPr>
        <w:pStyle w:val="bpuSponsor"/>
      </w:pPr>
      <w:r>
        <w:t>SYNOPSIS</w:t>
      </w:r>
    </w:p>
    <w:p w:rsidR="00EA0CE8" w:rsidRDefault="00EA0CE8" w:rsidP="00EA0CE8">
      <w:pPr>
        <w:pStyle w:val="bpuNormText"/>
      </w:pPr>
      <w:r>
        <w:tab/>
        <w:t xml:space="preserve">The “Farm Labor Equality Act.” </w:t>
      </w:r>
    </w:p>
    <w:p w:rsidR="00EA0CE8" w:rsidRDefault="00EA0CE8" w:rsidP="00EA0CE8">
      <w:pPr>
        <w:pStyle w:val="bpuNormText"/>
      </w:pPr>
    </w:p>
    <w:p w:rsidR="00EA0CE8" w:rsidRDefault="00EA0CE8" w:rsidP="00EA0CE8">
      <w:pPr>
        <w:pStyle w:val="bpuSponsor"/>
      </w:pPr>
      <w:r>
        <w:t xml:space="preserve">CURRENT VERSION OF TEXT </w:t>
      </w:r>
    </w:p>
    <w:p w:rsidR="00EA0CE8" w:rsidRDefault="00EA0CE8" w:rsidP="00EA0CE8">
      <w:pPr>
        <w:pStyle w:val="bpuNormText"/>
      </w:pPr>
      <w:r>
        <w:tab/>
        <w:t>As introduced.</w:t>
      </w:r>
    </w:p>
    <w:p w:rsidR="00EA0CE8" w:rsidRDefault="00EA0CE8" w:rsidP="00EA0C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0CE8" w:rsidRDefault="00EA0CE8" w:rsidP="008916EC">
      <w:pPr>
        <w:pStyle w:val="FronterPage"/>
        <w:tabs>
          <w:tab w:val="clear" w:pos="720"/>
          <w:tab w:val="clear" w:pos="1440"/>
          <w:tab w:val="clear" w:pos="2160"/>
          <w:tab w:val="clear" w:pos="2880"/>
          <w:tab w:val="clear" w:pos="3600"/>
          <w:tab w:val="clear" w:pos="4320"/>
          <w:tab w:val="clear" w:pos="5040"/>
        </w:tabs>
        <w:sectPr w:rsidR="00EA0CE8" w:rsidSect="00EA0CE8">
          <w:type w:val="continuous"/>
          <w:pgSz w:w="12240" w:h="20160" w:code="5"/>
          <w:pgMar w:top="1440" w:right="2275" w:bottom="1440" w:left="2275" w:header="72" w:footer="720" w:gutter="0"/>
          <w:pgNumType w:start="1"/>
          <w:cols w:space="720"/>
          <w:docGrid w:linePitch="360"/>
        </w:sectPr>
      </w:pPr>
    </w:p>
    <w:p w:rsidR="00686AEB" w:rsidRPr="00677316" w:rsidRDefault="001F451E" w:rsidP="003E47BA">
      <w:pPr>
        <w:pStyle w:val="HangingAnAct"/>
        <w:rPr>
          <w:rStyle w:val="HangingAnActChar"/>
        </w:rPr>
      </w:pPr>
      <w:r>
        <w:rPr>
          <w:rStyle w:val="BillHead"/>
        </w:rPr>
        <w:lastRenderedPageBreak/>
        <w:t>An Act</w:t>
      </w:r>
      <w:r w:rsidR="00686AEB" w:rsidRPr="006B7FA7">
        <w:rPr>
          <w:rStyle w:val="HangingAnActChar"/>
        </w:rPr>
        <w:t xml:space="preserve"> </w:t>
      </w:r>
      <w:r w:rsidR="005874F5">
        <w:t xml:space="preserve">concerning </w:t>
      </w:r>
      <w:r w:rsidR="00C63066">
        <w:t>cond</w:t>
      </w:r>
      <w:r w:rsidR="005355A9">
        <w:t>i</w:t>
      </w:r>
      <w:r w:rsidR="00C63066">
        <w:t>tions of employment for farmworkers</w:t>
      </w:r>
      <w:r w:rsidR="005874F5">
        <w:t xml:space="preserve">, </w:t>
      </w:r>
      <w:r w:rsidR="008551CE">
        <w:t xml:space="preserve">revising </w:t>
      </w:r>
      <w:r w:rsidR="00C63066">
        <w:t>various portions of the statutory law</w:t>
      </w:r>
      <w:r w:rsidR="005355A9">
        <w:t>, and supplementing Title 34 of the Revised Statutes</w:t>
      </w:r>
      <w:r w:rsidR="005874F5">
        <w:t>.</w:t>
      </w:r>
    </w:p>
    <w:p w:rsidR="000B1054" w:rsidRPr="00D71D68" w:rsidRDefault="000B1054" w:rsidP="000B1054"/>
    <w:p w:rsidR="00686AEB" w:rsidRPr="00AA7880" w:rsidRDefault="00686AEB" w:rsidP="00686AEB">
      <w:r>
        <w:tab/>
      </w:r>
      <w:r w:rsidR="001F451E">
        <w:rPr>
          <w:rStyle w:val="BillHeading2"/>
        </w:rPr>
        <w:t>Be It Enacted</w:t>
      </w:r>
      <w:r>
        <w:rPr>
          <w:rStyle w:val="BillHeading2"/>
        </w:rPr>
        <w:t xml:space="preserve"> </w:t>
      </w:r>
      <w:r w:rsidR="001F451E">
        <w:rPr>
          <w:rStyle w:val="BillLanguage"/>
        </w:rPr>
        <w:t>by the Senate and General Assembly of the State of New Jersey:</w:t>
      </w:r>
    </w:p>
    <w:p w:rsidR="00393E1C" w:rsidRDefault="00393E1C" w:rsidP="002A712E"/>
    <w:p w:rsidR="004377B3" w:rsidRDefault="004377B3" w:rsidP="004377B3">
      <w:r>
        <w:tab/>
        <w:t>1.</w:t>
      </w:r>
      <w:r>
        <w:tab/>
        <w:t>Section 7 of P.L.1940, c. 153 (C.34:2-21.7) is amended to read as follows:</w:t>
      </w:r>
    </w:p>
    <w:p w:rsidR="004377B3" w:rsidRDefault="004377B3" w:rsidP="004377B3">
      <w:r>
        <w:tab/>
      </w:r>
      <w:r w:rsidR="008D686A">
        <w:t>7</w:t>
      </w:r>
      <w:r>
        <w:t>.</w:t>
      </w:r>
      <w:r w:rsidR="00CA7B28">
        <w:tab/>
      </w:r>
      <w:r>
        <w:t xml:space="preserve">(a)  Except as permitted under section 15 of this act, no minor under 18 years of age shall be employed, permitted, or suffered to work in, about, or in connection with any gainful occupation, unless and until the person employing such minor shall procure and keep on file an employment certificate or special permit for such minor, issued by the issuing officer of the school district in which the child resides, or of the district in which the child has obtained a promise of employment if the child is a nonresident of the State; provided, that: </w:t>
      </w:r>
    </w:p>
    <w:p w:rsidR="004377B3" w:rsidRDefault="004377B3" w:rsidP="004377B3">
      <w:r>
        <w:tab/>
        <w:t>(1)</w:t>
      </w:r>
      <w:r w:rsidR="00CA7B28">
        <w:tab/>
      </w:r>
      <w:r w:rsidRPr="0026072D">
        <w:rPr>
          <w:rFonts w:ascii="Albertus Extra Bold" w:hAnsi="Albertus Extra Bold"/>
          <w:b/>
        </w:rPr>
        <w:t>[</w:t>
      </w:r>
      <w:r>
        <w:t>No certificate or special permit shall be required for any child 16 years of age or over employed in agricultural pursuits</w:t>
      </w:r>
      <w:r w:rsidRPr="0026072D">
        <w:rPr>
          <w:rFonts w:ascii="Albertus Extra Bold" w:hAnsi="Albertus Extra Bold"/>
          <w:b/>
        </w:rPr>
        <w:t>]</w:t>
      </w:r>
      <w:r>
        <w:t xml:space="preserve"> </w:t>
      </w:r>
      <w:r w:rsidRPr="006909F4">
        <w:rPr>
          <w:u w:val="single"/>
        </w:rPr>
        <w:t>(deleted by amendment; P.L.    , c.    )(now pending before the Legislature as this bill)</w:t>
      </w:r>
      <w:r>
        <w:t xml:space="preserve">; </w:t>
      </w:r>
    </w:p>
    <w:p w:rsidR="004377B3" w:rsidRDefault="004377B3" w:rsidP="004377B3">
      <w:r>
        <w:tab/>
        <w:t>(2)</w:t>
      </w:r>
      <w:r w:rsidR="00CA7B28">
        <w:tab/>
      </w:r>
      <w:r>
        <w:t xml:space="preserve">No certificate or special permit shall be required for any child 14 years of age or over employed at such times as the schools of his district are not in session, at any agricultural fair, horse, dog, or farm show the duration of which does not exceed 10 days; and </w:t>
      </w:r>
    </w:p>
    <w:p w:rsidR="004377B3" w:rsidRDefault="004377B3" w:rsidP="004377B3">
      <w:r>
        <w:tab/>
        <w:t>(3)</w:t>
      </w:r>
      <w:r w:rsidR="00CA7B28">
        <w:tab/>
      </w:r>
      <w:r>
        <w:t xml:space="preserve">No vacation certificate shall be required in the first 14 days of employment for any minor 15 years of age or over employed in seasonal amusement, food service, restaurant or retail occupations, at such times as the schools of his district are not in session, provided that no minor under 16 years of age shall be permitted to operate, or service, or to work in, about, or in connection with power-driven machinery. </w:t>
      </w:r>
    </w:p>
    <w:p w:rsidR="004377B3" w:rsidRDefault="004377B3" w:rsidP="004377B3">
      <w:r>
        <w:tab/>
        <w:t>(b)</w:t>
      </w:r>
      <w:r w:rsidR="00CA7B28">
        <w:tab/>
      </w:r>
      <w:r>
        <w:t xml:space="preserve">The employment covered under this section shall not require or involve work in, about, or in connection with employments prohibited by P.L. 1970, c. 115 (C. 34:2-21.15) and P.L. 1973, c. 204 (C. 34:2-21.17) of the child labor laws. </w:t>
      </w:r>
    </w:p>
    <w:p w:rsidR="004377B3" w:rsidRDefault="004377B3" w:rsidP="004377B3">
      <w:r>
        <w:tab/>
        <w:t>(c)</w:t>
      </w:r>
      <w:r w:rsidR="00CA7B28">
        <w:tab/>
      </w:r>
      <w:r>
        <w:t xml:space="preserve">Such certificate or special permit shall be issued in triplicate in such form and in accordance with such instructions as may be prescribed by the Commissioner of Education.  The Commissioner of Education shall supply to the issuing officers all blank forms to be used in connection with the issuance of such certificates, and special permits as provided for in section 15 of this act. </w:t>
      </w:r>
    </w:p>
    <w:p w:rsidR="004377B3" w:rsidRDefault="004377B3" w:rsidP="004377B3">
      <w:r>
        <w:tab/>
        <w:t>(d)</w:t>
      </w:r>
      <w:r w:rsidR="00CA7B28">
        <w:tab/>
      </w:r>
      <w:r>
        <w:t xml:space="preserve">Employment certificates shall be of two kinds, regular certificates permitting employment during school hours, and </w:t>
      </w:r>
      <w:r>
        <w:lastRenderedPageBreak/>
        <w:t xml:space="preserve">vacation certificates permitting employment during the school vacation and during the school term at such times as the public schools are not in session. </w:t>
      </w:r>
    </w:p>
    <w:p w:rsidR="004377B3" w:rsidRDefault="004377B3" w:rsidP="004377B3">
      <w:r>
        <w:tab/>
        <w:t>(e)</w:t>
      </w:r>
      <w:r w:rsidR="00CA7B28">
        <w:tab/>
      </w:r>
      <w:r>
        <w:t xml:space="preserve">The original copy of the employment certificate shall be mailed by the issuing officer to the prospective employer of the minor for whom it is issued; a duplicate copy shall be mailed to the Department of Labor in Trenton as provided in section 12 of this act, and a triplicate copy shall be kept in the files of the issuing officer.  The issuing officer may refuse to grant a certificate, if in his judgment, the best interests of the minor would be served by such refusal and he shall keep a record of such refusals, and the reasons therefor. </w:t>
      </w:r>
    </w:p>
    <w:p w:rsidR="004377B3" w:rsidRDefault="004377B3" w:rsidP="004377B3">
      <w:r>
        <w:t>(</w:t>
      </w:r>
      <w:proofErr w:type="spellStart"/>
      <w:r>
        <w:t>cf</w:t>
      </w:r>
      <w:proofErr w:type="spellEnd"/>
      <w:r>
        <w:t>: P.L.1987, c.125)</w:t>
      </w:r>
    </w:p>
    <w:p w:rsidR="004377B3" w:rsidRDefault="004377B3" w:rsidP="004377B3"/>
    <w:p w:rsidR="004377B3" w:rsidRDefault="004377B3" w:rsidP="004377B3">
      <w:r>
        <w:tab/>
        <w:t>2.</w:t>
      </w:r>
      <w:r>
        <w:tab/>
        <w:t>Section 15 of P.L.1940, c. 153 (C.34:2-21.15) is amended to read as follows:</w:t>
      </w:r>
    </w:p>
    <w:p w:rsidR="004377B3" w:rsidRDefault="004377B3" w:rsidP="004377B3">
      <w:r>
        <w:tab/>
        <w:t>15.</w:t>
      </w:r>
      <w:r>
        <w:tab/>
        <w:t xml:space="preserve">Except as hereinafter provided as to newspaper carriers, no minor under 14 years of age may engage in any street trade, which term, for the purpose of this section shall include the selling, offering for sale, soliciting for, collecting for, displaying, or distributing any articles, goods, merchandise, commercial service, posters, circulars, newspapers or magazines or in blacking shoes on any street or other public place or from house to house.  </w:t>
      </w:r>
      <w:r w:rsidRPr="002520C3">
        <w:rPr>
          <w:rFonts w:ascii="Albertus Extra Bold" w:hAnsi="Albertus Extra Bold"/>
          <w:b/>
        </w:rPr>
        <w:t>[</w:t>
      </w:r>
      <w:r>
        <w:t>No</w:t>
      </w:r>
      <w:r w:rsidRPr="002520C3">
        <w:rPr>
          <w:rFonts w:ascii="Albertus Extra Bold" w:hAnsi="Albertus Extra Bold"/>
          <w:b/>
        </w:rPr>
        <w:t>]</w:t>
      </w:r>
      <w:r>
        <w:t xml:space="preserve"> </w:t>
      </w:r>
      <w:r>
        <w:rPr>
          <w:u w:val="single"/>
        </w:rPr>
        <w:t>Until December 31, 20</w:t>
      </w:r>
      <w:r w:rsidR="0037472D">
        <w:rPr>
          <w:u w:val="single"/>
        </w:rPr>
        <w:t>2</w:t>
      </w:r>
      <w:r>
        <w:rPr>
          <w:u w:val="single"/>
        </w:rPr>
        <w:t>0, no</w:t>
      </w:r>
      <w:r>
        <w:t xml:space="preserve"> minor under 12 years of age may be employed in agricultural pursuits.  </w:t>
      </w:r>
      <w:r>
        <w:rPr>
          <w:u w:val="single"/>
        </w:rPr>
        <w:t xml:space="preserve">After December 31, </w:t>
      </w:r>
      <w:r w:rsidR="0037472D">
        <w:rPr>
          <w:u w:val="single"/>
        </w:rPr>
        <w:t>202</w:t>
      </w:r>
      <w:r>
        <w:rPr>
          <w:u w:val="single"/>
        </w:rPr>
        <w:t xml:space="preserve">0, </w:t>
      </w:r>
      <w:r w:rsidRPr="002520C3">
        <w:rPr>
          <w:u w:val="single"/>
        </w:rPr>
        <w:t>no minor under 14 years of age may be employed in agricultural pursuits</w:t>
      </w:r>
      <w:r>
        <w:rPr>
          <w:u w:val="single"/>
        </w:rPr>
        <w:t>, and minors under 18 years of age shall be subject to the provisions of section 3 of P.L.1940, c.153 (C.34:2-21.3)</w:t>
      </w:r>
      <w:r w:rsidRPr="002520C3">
        <w:rPr>
          <w:u w:val="single"/>
        </w:rPr>
        <w:t>.</w:t>
      </w:r>
    </w:p>
    <w:p w:rsidR="004377B3" w:rsidRDefault="004377B3" w:rsidP="004377B3">
      <w:r>
        <w:tab/>
        <w:t>Whenever a minor has graduated from vocational school, approved by the Commissioner of Education and is 17 years of age, the minor's diploma or certified copy thereof and an employment certificate mailed to the employer by the issuing officer shall be deemed a special permit to engage in those pursuits in which the minor majored in said vocational school during those hours permitted for persons 18 years of age and over.</w:t>
      </w:r>
    </w:p>
    <w:p w:rsidR="004377B3" w:rsidRDefault="004377B3" w:rsidP="004377B3">
      <w:r>
        <w:tab/>
        <w:t>Except as hereinafter provided as to newspaper carriers, whenever a minor under 16 years of age desires to work during such times as the schools of the district in which the minor resides are not in session in any street trade or in agricultural pursuits, the parent, guardian or other person having the custody and control of the minor may file with the issuing officer in the school district in which the minor resides an application for a special permit authorizing such work.  Such application shall show the exact character of the work the minor is to do, and the hours and wages and special conditions under which said work is to be performed.</w:t>
      </w:r>
    </w:p>
    <w:p w:rsidR="004377B3" w:rsidRDefault="004377B3" w:rsidP="004377B3">
      <w:r>
        <w:tab/>
        <w:t xml:space="preserve">If upon investigation it is found that the facts set forth in the application are true and that the work will not interfere with the </w:t>
      </w:r>
      <w:r>
        <w:lastRenderedPageBreak/>
        <w:t>minor's health or standing in school, the issuing officer shall, upon presentation to the issuing officer of the same proof of age as is required for the issuance of  an employment certificate, issue a special permit, allowing the minor to work  at such times as the public schools in the district are not in session, but  such work except in agricultural pursuits, and as newspaper carriers, to be  otherwise subject to the maximum hours of labor provisions set for minors under  16 years of age in section 3 of this act;  provided, that nothing in this act  shall prevent newspaper carriers as defined in this act, between 11 and 14  years of age, from delivering, soliciting, selling and collecting for newspapers on routes in residential neighborhoods between the hours of 6:00 o'clock in the morning and 7:00 o'clock in the evening of any day;  and newspaper carriers 14 years of age and older from delivering, soliciting, selling and collecting for newspapers on routes in residential neighborhoods between the hours of 5:30 o'clock in the morning and 8:00 o'clock in the evening of any day;  and provided further that no newspaper carrier under the age of 18 years shall be permitted to engage in such occupation beyond the period of time wherein the combined hours devoted to said occupation as a newspaper carrier and the hours in school shall exceed a total of 40 hours per week and not more than 8 hours in any 1 day; and provided, further, that</w:t>
      </w:r>
      <w:r>
        <w:rPr>
          <w:u w:val="single"/>
        </w:rPr>
        <w:t>, prior to January 1, 2021,</w:t>
      </w:r>
      <w:r>
        <w:t xml:space="preserve"> minors engaged in agricultural pursuits may be employed no more than 10 hours per day</w:t>
      </w:r>
      <w:r>
        <w:rPr>
          <w:u w:val="single"/>
        </w:rPr>
        <w:t>, and, after December 31, 2020, minors engaged in agricultural pursuits shall be subject to the limits in the number of hours they may be employed stipulated in the provisions of section 3 of P.L.1940, c.153 (C.34:2-21.3)</w:t>
      </w:r>
      <w:r>
        <w:t>.</w:t>
      </w:r>
    </w:p>
    <w:p w:rsidR="004377B3" w:rsidRDefault="004377B3" w:rsidP="004377B3">
      <w:r>
        <w:tab/>
        <w:t>Such special permit shall show the name, address, and date of birth of the minor for whom it is issued, the kind of proof of age submitted, the nature of the occupation in which the minor is to engage, and such other information as the commissioner of Education may require.</w:t>
      </w:r>
    </w:p>
    <w:p w:rsidR="004377B3" w:rsidRDefault="004377B3" w:rsidP="004377B3">
      <w:r>
        <w:tab/>
        <w:t>Any such special permit for work in agriculture shall be issued for a period  not to exceed 6 months and shall show its date of expiration.  Any person  employing a minor under 16 years of age in agriculture shall obtain such a  certificate from the minor and keep it on file during the period of the minor's  employment and shall return it to the minor to whom it is issued upon  termination of the minor's employment.</w:t>
      </w:r>
    </w:p>
    <w:p w:rsidR="004377B3" w:rsidRDefault="004377B3" w:rsidP="004377B3">
      <w:r>
        <w:tab/>
        <w:t xml:space="preserve">Upon application by the parent, guardian or other person having custody and  control of a newspaper carrier as defined in this act, between the ages of 11  and 18 years of age, to the publisher of any newspaper in this State and upon  receiving satisfactory proof of age and a signed statement of physical fitness,  such publisher may issue to such newspaper carrier a special permit on a form  prescribed and approved by the Commissioner of Education, </w:t>
      </w:r>
      <w:r>
        <w:lastRenderedPageBreak/>
        <w:t>whereby the newspaper  carrier shall be permitted to deliver, solicit, sell and collect for newspapers  outside of the newspaper carrier's school hours on residential routes, and on  Sundays and during school vacations and no other employment certificate shall  be required.</w:t>
      </w:r>
    </w:p>
    <w:p w:rsidR="004377B3" w:rsidRDefault="004377B3" w:rsidP="004377B3">
      <w:r>
        <w:tab/>
        <w:t>Such special permit shall show the name, address and date of birth of the newspaper carrier for whom it is issued, and such other information as the Commissioner of Education may require.</w:t>
      </w:r>
    </w:p>
    <w:p w:rsidR="004377B3" w:rsidRDefault="004377B3" w:rsidP="004377B3">
      <w:r>
        <w:tab/>
        <w:t>The publisher shall forthwith mail 3 copies of such special permit to the issuing officer as defined in section 1 of this act, one of which copies shall be forwarded to the Commissioner of Education and one copy to the Commissioner of Labor and Industry in such manner as may be provided by regulation of said commissioners.  A copy of such special permit shall also be furnished by the publisher to the parent, guardian or other person having custody and control of  the newspaper carrier and the publisher shall retain at all times a file copy  thereof.</w:t>
      </w:r>
    </w:p>
    <w:p w:rsidR="004377B3" w:rsidRDefault="004377B3" w:rsidP="004377B3">
      <w:r>
        <w:tab/>
        <w:t>The special permit shall remain in full force and effect unless and until the publisher has knowledge of or is notified by the issuing officer or the Commissioner of Labor and Industry that the newspaper carrier is not physically  fit or that in the opinion of the issuing officer or the Commissioner of Labor  and Industry, engaging in the occupation as a newspaper carrier will be harmful  to the newspaper carrier's education.  In such case, the said special permit  shall be suspended unless and until the issuing officer shall revoke said  notification.  In the event of such notification and suspension, however, if  either the parent, guardian or other person having custody and control of the  newspaper carrier or the publisher shall deem such decision to be erroneous, an  appeal may be made to the Commissioner of Education who shall have authority to  affirm, reverse or modify such decision of the issuing officer or the  Commissioner of Labor and Industry.</w:t>
      </w:r>
    </w:p>
    <w:p w:rsidR="004377B3" w:rsidRDefault="004377B3" w:rsidP="004377B3">
      <w:r>
        <w:tab/>
        <w:t>The publisher shall keep a record of the name, address and birth date of each newspaper carrier to whom such special permit is issued;  the date said newspaper carrier commenced and ceased delivering newspapers published by said publisher together with a record of the number of newspapers sold to each newspaper carrier and a general description of the area of the route served by each newspaper carrier.  Such records shall be kept on file by said publisher for a period of 2 years after the newspaper carrier has ceased delivering newspapers published by said publisher.</w:t>
      </w:r>
    </w:p>
    <w:p w:rsidR="004377B3" w:rsidRDefault="004377B3" w:rsidP="004377B3">
      <w:r>
        <w:tab/>
        <w:t xml:space="preserve">The special permit shall remain in full force and effect unless and until the publisher is notified by the issuing officer or the Commissioner of Labor and Industry that the newspaper carrier is not physically fit or that the newspaper carrier's school record is such that engaging in the occupation of a newspaper carrier will be harmful to the </w:t>
      </w:r>
      <w:r w:rsidR="00052429">
        <w:t xml:space="preserve">newspaper carrier's education. </w:t>
      </w:r>
      <w:r>
        <w:t xml:space="preserve">In such case, however, </w:t>
      </w:r>
      <w:r>
        <w:lastRenderedPageBreak/>
        <w:t>if either the parent, guardian or other person having custody and control of the newspaper carrier or the publisher shall deem such decision to be erroneous, an appeal may be made to the Commissioner of Education who shall have authority to reverse or modify such decision of the issuing officer or the Commissioner of Labor and Industry.</w:t>
      </w:r>
    </w:p>
    <w:p w:rsidR="004377B3" w:rsidRDefault="004377B3" w:rsidP="004377B3">
      <w:r>
        <w:t>(</w:t>
      </w:r>
      <w:proofErr w:type="spellStart"/>
      <w:r>
        <w:t>cf</w:t>
      </w:r>
      <w:proofErr w:type="spellEnd"/>
      <w:r>
        <w:t>: P.L.1981, c.490)</w:t>
      </w:r>
    </w:p>
    <w:p w:rsidR="00393E1C" w:rsidRDefault="00393E1C" w:rsidP="002A712E"/>
    <w:p w:rsidR="002A712E" w:rsidRDefault="002A712E" w:rsidP="002A712E">
      <w:r>
        <w:tab/>
      </w:r>
      <w:r w:rsidR="00393E1C">
        <w:t>3</w:t>
      </w:r>
      <w:r>
        <w:t>.</w:t>
      </w:r>
      <w:r>
        <w:tab/>
        <w:t>Section 5 of P.L.</w:t>
      </w:r>
      <w:r w:rsidRPr="002A712E">
        <w:t xml:space="preserve"> </w:t>
      </w:r>
      <w:r>
        <w:t>1966, c.113 (C.34:11-56a4) is amended to read as follows:</w:t>
      </w:r>
    </w:p>
    <w:p w:rsidR="002A712E" w:rsidRDefault="002A712E" w:rsidP="002A712E">
      <w:r>
        <w:tab/>
        <w:t>5.</w:t>
      </w:r>
      <w:r w:rsidR="00CA7B28">
        <w:tab/>
      </w:r>
      <w:r>
        <w:t xml:space="preserve">a.  Except as provided in subsections c., d., e. and g. of this section, each employer shall pay to each of his </w:t>
      </w:r>
      <w:proofErr w:type="spellStart"/>
      <w:r>
        <w:t>employees</w:t>
      </w:r>
      <w:proofErr w:type="spellEnd"/>
      <w:r>
        <w:t xml:space="preserve"> wages at a rate of not less than $8.85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wage order has been issued by the commissioner under section 17 (C.34:11-56a16) of this act, the employer shall also pay not less than the wages prescribed in said order.  The wage rates fixed in this section shall not be applicable to part-time employees primarily 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rsidR="00495A60" w:rsidRDefault="00495A60" w:rsidP="00495A60">
      <w:r>
        <w:lastRenderedPageBreak/>
        <w:tab/>
        <w:t>b.</w:t>
      </w:r>
      <w:r>
        <w:tab/>
        <w:t xml:space="preserve">(1) </w:t>
      </w:r>
      <w:r w:rsidR="00052429">
        <w:t xml:space="preserve"> </w:t>
      </w:r>
      <w:r>
        <w:t>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w:t>
      </w:r>
      <w:r>
        <w:rPr>
          <w:u w:val="single"/>
        </w:rPr>
        <w:t>, prior to January 1, 2021,</w:t>
      </w:r>
      <w:r>
        <w:t xml:space="preserve"> engaged to labor on a farm</w:t>
      </w:r>
      <w:r>
        <w:rPr>
          <w:u w:val="single"/>
        </w:rPr>
        <w:t>;</w:t>
      </w:r>
      <w:r>
        <w:t xml:space="preserve"> or </w:t>
      </w:r>
      <w:r>
        <w:rPr>
          <w:u w:val="single"/>
        </w:rPr>
        <w:t>employees</w:t>
      </w:r>
      <w:r>
        <w:t xml:space="preserve"> employed in a hotel; or to an employee of a common carrier of passengers by motor bus; or to a limousine driver who is an employee of an employer engaged in the business of operating limousines; or to employees engaged in labor relative to the raising or care of livestock.  </w:t>
      </w:r>
      <w:r w:rsidRPr="00FB5B2E">
        <w:rPr>
          <w:u w:val="single"/>
        </w:rPr>
        <w:t>On</w:t>
      </w:r>
      <w:r>
        <w:rPr>
          <w:u w:val="single"/>
        </w:rPr>
        <w:t xml:space="preserve"> or after</w:t>
      </w:r>
      <w:r w:rsidRPr="00FB5B2E">
        <w:rPr>
          <w:u w:val="single"/>
        </w:rPr>
        <w:t xml:space="preserve"> </w:t>
      </w:r>
      <w:r>
        <w:rPr>
          <w:u w:val="single"/>
        </w:rPr>
        <w:t>January 1,</w:t>
      </w:r>
      <w:r w:rsidRPr="00FB5B2E">
        <w:rPr>
          <w:u w:val="single"/>
        </w:rPr>
        <w:t xml:space="preserve"> 202</w:t>
      </w:r>
      <w:r>
        <w:rPr>
          <w:u w:val="single"/>
        </w:rPr>
        <w:t>1</w:t>
      </w:r>
      <w:r w:rsidRPr="00FB5B2E">
        <w:rPr>
          <w:u w:val="single"/>
        </w:rPr>
        <w:t>, this overtime rate shall apply to employees</w:t>
      </w:r>
      <w:r>
        <w:rPr>
          <w:u w:val="single"/>
        </w:rPr>
        <w:t xml:space="preserve"> </w:t>
      </w:r>
      <w:r w:rsidRPr="00FB5B2E">
        <w:rPr>
          <w:u w:val="single"/>
        </w:rPr>
        <w:t>engaged to labor on a farm.</w:t>
      </w:r>
    </w:p>
    <w:p w:rsidR="002A712E" w:rsidRDefault="002A712E" w:rsidP="002A712E">
      <w:r>
        <w:tab/>
        <w:t>(2)</w:t>
      </w:r>
      <w:r>
        <w:tab/>
        <w:t>Employees engaged on a piece-rate or regular hourly rate basis to labor on a farm shall be paid for each day worked not less than the applicable minimum hourly wage rate multiplied by the total number of hours worked.</w:t>
      </w:r>
    </w:p>
    <w:p w:rsidR="002A712E" w:rsidRDefault="002A712E" w:rsidP="002A712E">
      <w:r>
        <w:tab/>
        <w:t>(3)</w:t>
      </w:r>
      <w:r>
        <w:tab/>
        <w:t>Full-time students may be employed by the college or university at which they are enrolled at not less than 85% of the effective applicable minimum wage rate.</w:t>
      </w:r>
    </w:p>
    <w:p w:rsidR="002A712E" w:rsidRDefault="002A712E" w:rsidP="002A712E">
      <w:r>
        <w:tab/>
      </w:r>
      <w:r w:rsidR="00052429">
        <w:t xml:space="preserve"> </w:t>
      </w:r>
      <w:r>
        <w:t>c.</w:t>
      </w:r>
      <w:r>
        <w:tab/>
        <w:t xml:space="preserve">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wage shall be increased from the rate of the preceding year by seventy cents per hour, and, in each year from 2027 to 2028 inclusive, the minimum wage for employees subject to this subsection c. shall be increased by the same amount as the increase for employees subject to subsection a. of this section based on CPI-W increases, plus one half of the difference between $15.00 per hour and the minimum wage in effect in 2026 for employees pursuant to subsection a. of this section, so that, by 2028, the minimum wage for employees subject to this subsection shall be the same as the minimum wage in effect for employees subject to subsection a. of this section.  If the federal minimum hourly wage rate set by section 6 of the federal "Fair Labor Standards Act of </w:t>
      </w:r>
      <w:r>
        <w:lastRenderedPageBreak/>
        <w:t>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rsidR="002A712E" w:rsidRDefault="002A712E" w:rsidP="002A712E">
      <w:r>
        <w:tab/>
      </w:r>
      <w:r w:rsidR="00052429">
        <w:t xml:space="preserve"> </w:t>
      </w:r>
      <w:r>
        <w:t>d.</w:t>
      </w:r>
      <w:r>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rsidR="002A712E" w:rsidRDefault="002A712E" w:rsidP="002A712E">
      <w:r>
        <w:tab/>
        <w:t>(1)</w:t>
      </w:r>
      <w: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rsidR="002A712E" w:rsidRDefault="002A712E" w:rsidP="002A712E">
      <w:r>
        <w:tab/>
        <w:t>(2)</w:t>
      </w:r>
      <w: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rsidR="002A712E" w:rsidRDefault="002A712E" w:rsidP="002A712E">
      <w:r>
        <w:tab/>
        <w:t>(3)</w:t>
      </w:r>
      <w:r>
        <w:tab/>
        <w:t xml:space="preserve">Not later than March 31, 2024, the commissioner and the Secretary of Agriculture shall review the report issued by the commissioner pursuant to subsection b. of section 4 of P.L.2019, c.32 (C.34:11-56a4.10) and shall consider any information provided 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agricultural industries in other states, and shall recommend: approval of the increases set forth in paragraph (2) of </w:t>
      </w:r>
      <w:r>
        <w:lastRenderedPageBreak/>
        <w:t>this subsection; disapproval of the increases set forth in paragraph (2) of this subsection; or an alternative manner of changing the 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  Beginning in 2024, the commissioner, secretary, and public member shall meet biennially to make either a one or two year recommendation to the Legislature for implementation by way of concurrent resolution.</w:t>
      </w:r>
    </w:p>
    <w:p w:rsidR="002A712E" w:rsidRDefault="002A712E" w:rsidP="002A712E">
      <w:r>
        <w:tab/>
        <w:t>(4)</w:t>
      </w:r>
      <w: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rsidR="002A712E" w:rsidRDefault="002A712E" w:rsidP="002A712E">
      <w:r>
        <w:tab/>
      </w:r>
      <w:r w:rsidR="00052429">
        <w:t xml:space="preserve"> </w:t>
      </w:r>
      <w:r>
        <w:t>e.</w:t>
      </w:r>
      <w:r>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rsidR="002A712E" w:rsidRDefault="002A712E" w:rsidP="002A712E">
      <w:r>
        <w:tab/>
      </w:r>
      <w:r w:rsidR="00052429">
        <w:t xml:space="preserve"> </w:t>
      </w:r>
      <w:r>
        <w:t>f.</w:t>
      </w:r>
      <w:r>
        <w:tab/>
        <w:t xml:space="preserve">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w:t>
      </w:r>
      <w:r>
        <w:lastRenderedPageBreak/>
        <w:t>section, "trucking industry employer" 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w:t>
      </w:r>
      <w:r w:rsidR="00052429">
        <w:t> </w:t>
      </w:r>
      <w:r>
        <w:t>U.S.C.</w:t>
      </w:r>
      <w:r w:rsidR="00052429">
        <w:t> </w:t>
      </w:r>
      <w:r>
        <w:t>s.501</w:t>
      </w:r>
      <w:r w:rsidR="00052429">
        <w:t> </w:t>
      </w:r>
      <w:r>
        <w:t>et</w:t>
      </w:r>
      <w:r w:rsidR="00052429">
        <w:t> </w:t>
      </w:r>
      <w:r>
        <w:t>al.</w:t>
      </w:r>
    </w:p>
    <w:p w:rsidR="002A712E" w:rsidRDefault="002A712E" w:rsidP="002A712E">
      <w:r>
        <w:tab/>
        <w:t>g.</w:t>
      </w:r>
      <w:r>
        <w:tab/>
        <w:t>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subsection regarding the payment of a training wage, the commissioner shall suspend the employer's right to pay a training wage for a period set pursuant to regulations adopted by the commissioner, but not less than three years.</w:t>
      </w:r>
    </w:p>
    <w:p w:rsidR="002A712E" w:rsidRDefault="002A712E" w:rsidP="002A712E">
      <w:r>
        <w:tab/>
        <w:t>h.</w:t>
      </w:r>
      <w:r>
        <w:tab/>
        <w:t xml:space="preserve">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w:t>
      </w:r>
      <w:r>
        <w:lastRenderedPageBreak/>
        <w:t>compensation which is higher than the standards provided for in this section, and no provision of any other State or federal law establishing a minimum standard regarding wages or other terms and 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rsidR="002A712E" w:rsidRDefault="00052429" w:rsidP="002A712E">
      <w:r>
        <w:t>(</w:t>
      </w:r>
      <w:proofErr w:type="spellStart"/>
      <w:r>
        <w:t>cf</w:t>
      </w:r>
      <w:proofErr w:type="spellEnd"/>
      <w:r>
        <w:t>:</w:t>
      </w:r>
      <w:r w:rsidR="002A712E">
        <w:t xml:space="preserve"> P.L.2019, c.32, s.2)</w:t>
      </w:r>
    </w:p>
    <w:p w:rsidR="00CD34D2" w:rsidRDefault="00CD34D2" w:rsidP="00686AEB"/>
    <w:p w:rsidR="00C2589E" w:rsidRDefault="00C2589E" w:rsidP="00C2589E">
      <w:r>
        <w:tab/>
      </w:r>
      <w:r w:rsidR="00F92E14">
        <w:t>4</w:t>
      </w:r>
      <w:r>
        <w:t>.</w:t>
      </w:r>
      <w:r>
        <w:tab/>
        <w:t>Section 5 of P.L.1968, c.303 (C.34:13A-5.1) is amended to read as follows:</w:t>
      </w:r>
    </w:p>
    <w:p w:rsidR="00C2589E" w:rsidRDefault="00C2589E" w:rsidP="00C2589E">
      <w:r>
        <w:tab/>
        <w:t>5.</w:t>
      </w:r>
      <w:r>
        <w:tab/>
        <w:t>There is hereby established a Division of Public Employment Relations and a Division of Private Employment Dispute Settlement.</w:t>
      </w:r>
    </w:p>
    <w:p w:rsidR="00C2589E" w:rsidRDefault="00C2589E" w:rsidP="00C2589E">
      <w:r>
        <w:tab/>
        <w:t>(a)</w:t>
      </w:r>
      <w:r>
        <w:tab/>
        <w:t>The Division of Public Employment Relations shall be concerned exclusively with matters of public employment related to determining negotiating units, elections, certifications and settlement of public employee representative and public employer disputes and grievance procedures.  For the purpose of complying with the provisions of Article V, Section IV, paragraph 1 of the New Jersey Constitution, the Division of Public Employment Relations is hereby allocated within the Department of Labor and Workforce Development, and located in the city of Trenton, but notwithstanding said allocation, the office shall be independent of any supervision or control by the department or by any board or officer thereof.</w:t>
      </w:r>
    </w:p>
    <w:p w:rsidR="00C2589E" w:rsidRDefault="00C2589E" w:rsidP="00C2589E">
      <w:r>
        <w:tab/>
        <w:t>(b)</w:t>
      </w:r>
      <w:r>
        <w:tab/>
        <w:t>The Division of Private Employment Dispute Settlement shall assist the New Jersey State Board of Mediation in the resolution of disputes in private employment.  The New Jersey State Board of Mediation, its objectives and the powers and duties granted by this act and the act of which this act is amendatory and supplementary shall be concerned exclusively with matters of private employment and the office shall continue to be located in the city of Newark.</w:t>
      </w:r>
    </w:p>
    <w:p w:rsidR="00C2589E" w:rsidRDefault="00C2589E" w:rsidP="00C2589E">
      <w:r>
        <w:tab/>
        <w:t>(c)</w:t>
      </w:r>
      <w:r>
        <w:tab/>
        <w:t>In the case of a private employer not regulated by the National Labor Relations Board pursuant to the National Labor Relations Act (29 U.S.C. s.151 et seq.), the New Jersey State Board of Mediation shall designate a representative for a unit of employees of the private employer for the purposes of collective bargaining when:</w:t>
      </w:r>
    </w:p>
    <w:p w:rsidR="00C2589E" w:rsidRDefault="00C2589E" w:rsidP="00C2589E">
      <w:r>
        <w:lastRenderedPageBreak/>
        <w:tab/>
        <w:t>(1)</w:t>
      </w:r>
      <w:r>
        <w:tab/>
        <w:t xml:space="preserve">In any case in which the board determines that </w:t>
      </w:r>
      <w:r>
        <w:rPr>
          <w:u w:val="single"/>
        </w:rPr>
        <w:t>there is no current majority representative and</w:t>
      </w:r>
      <w:r>
        <w:t xml:space="preserve"> only one employee organization is seeking to be the majority representative, that organization demonstrates that a majority of employees in the unit have shown their preference to have that organization be their representative by signing authorization cards indicating that preference; or</w:t>
      </w:r>
    </w:p>
    <w:p w:rsidR="00C2589E" w:rsidRDefault="00C2589E" w:rsidP="00C2589E">
      <w:r>
        <w:tab/>
        <w:t>(2)</w:t>
      </w:r>
      <w:r>
        <w:tab/>
        <w:t>The employees in the unit have selected a representative by an election that conforms with the procedures outlined in section 159 of the National Labor Relations Act (29 U.S.C. s.159).</w:t>
      </w:r>
    </w:p>
    <w:p w:rsidR="00C2589E" w:rsidRDefault="00C2589E" w:rsidP="00C2589E">
      <w:r>
        <w:tab/>
        <w:t>For the purposes of paragraph (1) of this subsection, an authorization card indicating preference shall not be valid unless it is printed in a language understood by the employee who signs it.</w:t>
      </w:r>
    </w:p>
    <w:p w:rsidR="00C2589E" w:rsidRDefault="00C2589E" w:rsidP="00C2589E">
      <w:r w:rsidRPr="0020456A">
        <w:tab/>
      </w:r>
      <w:r w:rsidRPr="00DF1F43">
        <w:rPr>
          <w:u w:val="single"/>
        </w:rPr>
        <w:t xml:space="preserve">An employee organization seeking to be recognized as a </w:t>
      </w:r>
      <w:r>
        <w:rPr>
          <w:u w:val="single"/>
        </w:rPr>
        <w:t>majority representative, either by a card authorization procedure pursuant to paragraph (1) of this subsection or by an election pursuant to paragraph (2) of this subsection,</w:t>
      </w:r>
      <w:r w:rsidRPr="00DF1F43">
        <w:rPr>
          <w:u w:val="single"/>
        </w:rPr>
        <w:t xml:space="preserve"> is permitted, but not required, to petition the </w:t>
      </w:r>
      <w:r>
        <w:rPr>
          <w:u w:val="single"/>
        </w:rPr>
        <w:t>New Jersey State Board of Mediation to require the employer to file, within not more than 48 hours, and in the manner required by the board, a complete and accurate list of the full names, current street addresses, and job classifications of the current employees, and phone numbers or other employee contact information available to the employer, which the board shall immediately convey to the employee organization.</w:t>
      </w:r>
      <w:r>
        <w:t xml:space="preserve">  Any employer who refuses to provide information requested by the New Jersey State Board of Mediation or otherwise acts to prevent the board from carrying out its responsibilities pursuant to this subsection (c) shall have violated this subsection and shall be liable to a fine of not more than </w:t>
      </w:r>
      <w:r w:rsidRPr="00F2323C">
        <w:rPr>
          <w:rFonts w:ascii="Albertus Extra Bold" w:hAnsi="Albertus Extra Bold"/>
          <w:b/>
        </w:rPr>
        <w:t>[</w:t>
      </w:r>
      <w:r>
        <w:t>$1,000</w:t>
      </w:r>
      <w:r w:rsidRPr="00F2323C">
        <w:rPr>
          <w:rFonts w:ascii="Albertus Extra Bold" w:hAnsi="Albertus Extra Bold"/>
          <w:b/>
        </w:rPr>
        <w:t>]</w:t>
      </w:r>
      <w:r>
        <w:t xml:space="preserve"> </w:t>
      </w:r>
      <w:r>
        <w:rPr>
          <w:u w:val="single"/>
        </w:rPr>
        <w:t>$5,000 for each day that the employer fails to provide a complete response or otherwise prevents the board from carrying out its responsibilities</w:t>
      </w:r>
      <w:r>
        <w:t>, to be recovered under the "Penalty Enforcement Law of 1999," P.L.1999, c.274 (C.2A:58-10 et seq.) in the name of the board and to be used by the board for costs of implementing this subsection.  In addition, an employee organization seeking to represent the employees of the employer may institute an action in a court of competent jurisdiction to obtain an injunction to restrain any continuation of the violation, to reimburse the employee organization or any affected employee for any damages caused by the violation plus reasonable costs and attorney's fees of the action.</w:t>
      </w:r>
    </w:p>
    <w:p w:rsidR="00C2589E" w:rsidRDefault="00C2589E" w:rsidP="00C2589E">
      <w:r>
        <w:tab/>
        <w:t>The provisions of this subsection (c) shall not apply to religious or parochial schools or their employees or to any private nonprofit organization exempt from federal taxation under section 501 of the Internal Revenue Code of 1986 (26 U.S.C. s. 501).</w:t>
      </w:r>
    </w:p>
    <w:p w:rsidR="00C2589E" w:rsidRDefault="00C2589E" w:rsidP="00C2589E">
      <w:r>
        <w:tab/>
        <w:t>(d)</w:t>
      </w:r>
      <w:r>
        <w:tab/>
        <w:t xml:space="preserve">In the case of a private employer regulated by the National Labor Relations Board pursuant to the National Labor Relations Act (29 U.S.C. s. 151 et seq.), the New Jersey State Board of Mediation shall, based on the mutual agreement of the private employer and an </w:t>
      </w:r>
      <w:r>
        <w:lastRenderedPageBreak/>
        <w:t>organization seeking to represent employees of the employer, designate a representative for a unit of employees of the private employer for the purposes of collective bargaining when:</w:t>
      </w:r>
    </w:p>
    <w:p w:rsidR="00C2589E" w:rsidRDefault="00C2589E" w:rsidP="00C2589E">
      <w:r>
        <w:tab/>
        <w:t>(1)</w:t>
      </w:r>
      <w:r>
        <w:tab/>
        <w:t>In any case in which the board determines that only one employee organization is seeking to be the majority representative, that organization demonstrates, in a manner mutually agreed upon by the representative and the employer, that a majority of employees in the unit have shown their preference to have that organization be their representative by signing authorization cards indicating that preference; or</w:t>
      </w:r>
    </w:p>
    <w:p w:rsidR="00C2589E" w:rsidRDefault="00C2589E" w:rsidP="00C2589E">
      <w:r>
        <w:tab/>
        <w:t>(2)</w:t>
      </w:r>
      <w:r>
        <w:tab/>
        <w:t>the employees in the unit have selected the representative by an election that conforms with the procedures outlined in section 159 of the National Labor Relations Act (29 U.S.C. s.159).</w:t>
      </w:r>
    </w:p>
    <w:p w:rsidR="00C2589E" w:rsidRDefault="00C2589E" w:rsidP="00C2589E">
      <w:r>
        <w:tab/>
        <w:t>(e)</w:t>
      </w:r>
      <w:r>
        <w:tab/>
        <w:t>For the purposes of subsections (c) and (d) of this section, "employee unit" means an appropriate group of employees for the purposes of collective bargaining as determined, if necessary, by the New Jersey State Board of Mediation.</w:t>
      </w:r>
    </w:p>
    <w:p w:rsidR="00C2589E" w:rsidRDefault="00C2589E" w:rsidP="00C2589E">
      <w:r>
        <w:t>(</w:t>
      </w:r>
      <w:proofErr w:type="spellStart"/>
      <w:r>
        <w:t>cf</w:t>
      </w:r>
      <w:proofErr w:type="spellEnd"/>
      <w:r>
        <w:t>: P.L.2005, c.161, s.1)</w:t>
      </w:r>
    </w:p>
    <w:p w:rsidR="00C2589E" w:rsidRDefault="00C2589E" w:rsidP="00C2589E"/>
    <w:p w:rsidR="00C2589E" w:rsidRDefault="00C2589E" w:rsidP="00C2589E">
      <w:r>
        <w:tab/>
      </w:r>
      <w:r w:rsidR="00F92E14">
        <w:t>5</w:t>
      </w:r>
      <w:r>
        <w:t>.</w:t>
      </w:r>
      <w:r>
        <w:tab/>
        <w:t>(New section) a. Agricultural employers and their representatives and agents are prohibited from the following unfair practices:</w:t>
      </w:r>
    </w:p>
    <w:p w:rsidR="00C2589E" w:rsidRDefault="00C2589E" w:rsidP="00C2589E">
      <w:r>
        <w:tab/>
        <w:t>(1)</w:t>
      </w:r>
      <w:r>
        <w:tab/>
        <w:t>Interfering with, restraining, or coercing employees in their exercise of rights guaranteed by this act.</w:t>
      </w:r>
    </w:p>
    <w:p w:rsidR="00C2589E" w:rsidRDefault="00C2589E" w:rsidP="00C2589E">
      <w:r>
        <w:tab/>
        <w:t>(2)</w:t>
      </w:r>
      <w:r>
        <w:tab/>
        <w:t>Dominating or interfering with the formation, existence or administration of any employee organization, including any violation of the pr</w:t>
      </w:r>
      <w:r w:rsidR="00052429">
        <w:t xml:space="preserve">ovisions of section 6 of P.L.   , c. </w:t>
      </w:r>
      <w:r>
        <w:t xml:space="preserve">  (C.  </w:t>
      </w:r>
      <w:r w:rsidR="00052429">
        <w:t xml:space="preserve"> </w:t>
      </w:r>
      <w:r>
        <w:t>)(pending before the Legislature as this bill).</w:t>
      </w:r>
    </w:p>
    <w:p w:rsidR="00C2589E" w:rsidRDefault="00C2589E" w:rsidP="00C2589E">
      <w:r>
        <w:tab/>
        <w:t>(3)</w:t>
      </w:r>
      <w:r>
        <w:tab/>
        <w:t>Discharging, threatening to discharge, or otherwise discriminating with respect to hire or tenure of employment or any term or condition of employment to encourage or discourage employees from signing or filing an affidavit, petition or complaint or disclosing any information or testimony, or exercising any other rights guaranteed by this act.</w:t>
      </w:r>
    </w:p>
    <w:p w:rsidR="00C2589E" w:rsidRDefault="00C2589E" w:rsidP="00C2589E">
      <w:r>
        <w:tab/>
        <w:t>(4)</w:t>
      </w:r>
      <w:r>
        <w:tab/>
        <w:t>Refusing to negotiate in good faith with a majority representative of employees concerning terms and conditions of employment, refusing to process grievances, or refusing to reduce to writing and sign a negotiated agreement.</w:t>
      </w:r>
    </w:p>
    <w:p w:rsidR="00C2589E" w:rsidRDefault="00C2589E" w:rsidP="00C2589E">
      <w:r>
        <w:tab/>
        <w:t>(5)</w:t>
      </w:r>
      <w:r>
        <w:tab/>
        <w:t>Violating any regulations adopted by the division.</w:t>
      </w:r>
    </w:p>
    <w:p w:rsidR="00C2589E" w:rsidRDefault="00C2589E" w:rsidP="00C2589E">
      <w:r>
        <w:tab/>
      </w:r>
      <w:r w:rsidR="007E7D9F">
        <w:t xml:space="preserve"> </w:t>
      </w:r>
      <w:r>
        <w:t>b.</w:t>
      </w:r>
      <w:r>
        <w:tab/>
        <w:t>Employee organizations and their representatives and agents are prohibited from the following unfair practices:</w:t>
      </w:r>
    </w:p>
    <w:p w:rsidR="00C2589E" w:rsidRDefault="00C2589E" w:rsidP="00C2589E">
      <w:r>
        <w:tab/>
        <w:t>(1)</w:t>
      </w:r>
      <w:r>
        <w:tab/>
        <w:t>Interfering with, restraining or coercing employees in the exercise of the rights guaranteed to them by this act.</w:t>
      </w:r>
    </w:p>
    <w:p w:rsidR="00C2589E" w:rsidRDefault="00C2589E" w:rsidP="00C2589E">
      <w:r>
        <w:tab/>
        <w:t>(2)</w:t>
      </w:r>
      <w:r>
        <w:tab/>
        <w:t>Interfering with, restraining or coercing an agricultural employer in the selection of the employer’s representative for the purposes of negotiations or the adjustment of grievances.</w:t>
      </w:r>
    </w:p>
    <w:p w:rsidR="00C2589E" w:rsidRDefault="00C2589E" w:rsidP="00C2589E">
      <w:r>
        <w:lastRenderedPageBreak/>
        <w:tab/>
        <w:t>(3)</w:t>
      </w:r>
      <w:r>
        <w:tab/>
        <w:t>Refusing to negotiate in good faith with an agricultural employer concerning terms and conditions of employment, or refusing to reduce to writing and sign a negotiated agreement.</w:t>
      </w:r>
    </w:p>
    <w:p w:rsidR="00C2589E" w:rsidRDefault="00C2589E" w:rsidP="00C2589E">
      <w:r>
        <w:tab/>
        <w:t>(4)</w:t>
      </w:r>
      <w:r>
        <w:tab/>
        <w:t>Violating any regulations adopted by the division.</w:t>
      </w:r>
    </w:p>
    <w:p w:rsidR="00C2589E" w:rsidRDefault="00C2589E" w:rsidP="00C2589E">
      <w:r>
        <w:tab/>
      </w:r>
      <w:r w:rsidR="007E7D9F">
        <w:t xml:space="preserve"> </w:t>
      </w:r>
      <w:r>
        <w:t>c.</w:t>
      </w:r>
      <w:r>
        <w:tab/>
        <w:t>The division shall have exclusive power to prevent anyone from engaging in any unfair practice listed in subsections a. and b. of this section.  Whenever it is charged that any party has engaged or is engaging in an unfair practice, the division, or its designated agent, shall have authority to issue and cause to be served upon the party a complaint stating the specific unfair practice charged and including a notice of hearing containing the date and place of hearing before the division or its designated agent, except that no complaint shall be based on an unfair practice occurring more than six months prior to the filing of the charge unless the aggrieved person was prevented from filing the charge, in which event the six-month period shall be computed from the day the person was no longer prevented.  If the division determines that any party charged has engaged or is engaging in an unfair practice, the division shall state its findings of fact and conclusions of law and issue and cause to be served on the party an order requiring the party to cease and desist from the unfair practice, and to take reasonable remedial or affirmative action as will effectuate the policies of this act, which shall, in the case of a discharge or other discrimination against any employee for exercising rights guaranteed by this act, include reinstatement to any employment from which the employee was discharged, the payment of any wages lost due to the discrimination, reasonable costs of action, and liquidated damages equal to the wages due.  Any case in which a complaint and notice of hearing are issued by the division shall be prosecuted before the division by a representative of the employee organization or other party filing the charge.</w:t>
      </w:r>
    </w:p>
    <w:p w:rsidR="00C2589E" w:rsidRDefault="00C2589E" w:rsidP="00C2589E">
      <w:r>
        <w:tab/>
      </w:r>
      <w:r w:rsidR="007E7D9F">
        <w:t xml:space="preserve"> </w:t>
      </w:r>
      <w:r>
        <w:t>d.</w:t>
      </w:r>
      <w:r>
        <w:tab/>
        <w:t>The division shall have the power to apply to the Appellate Division of the Superior Court for an appropriate order enforcing any order of the division issued pursuant to subsection c. of this section, and its findings of fact, if based upon substantial evidence on the record as a whole, shall not be set aside or modified, and any order for remedial or affirmative action, if reasonably designed to effectuate the provisions of this act, shall be affirmed and enforced.</w:t>
      </w:r>
    </w:p>
    <w:p w:rsidR="00C2589E" w:rsidRDefault="00C2589E" w:rsidP="00C2589E"/>
    <w:p w:rsidR="00C2589E" w:rsidRDefault="00393E1C" w:rsidP="00C2589E">
      <w:pPr>
        <w:rPr>
          <w:spacing w:val="0"/>
        </w:rPr>
      </w:pPr>
      <w:r>
        <w:tab/>
      </w:r>
      <w:r w:rsidR="007E7D9F">
        <w:t xml:space="preserve"> </w:t>
      </w:r>
      <w:r w:rsidR="00F92E14">
        <w:t>6</w:t>
      </w:r>
      <w:r w:rsidR="00C2589E">
        <w:t>.</w:t>
      </w:r>
      <w:r w:rsidR="00C2589E">
        <w:tab/>
        <w:t xml:space="preserve">(New section) a.  </w:t>
      </w:r>
      <w:r w:rsidR="00C2589E" w:rsidRPr="00B36D78">
        <w:t xml:space="preserve">If an employee organization seeking to be a </w:t>
      </w:r>
      <w:r w:rsidR="00C2589E">
        <w:t>majority representative</w:t>
      </w:r>
      <w:r w:rsidR="00C2589E" w:rsidRPr="00B36D78">
        <w:t xml:space="preserve"> of employees </w:t>
      </w:r>
      <w:r w:rsidR="00C2589E">
        <w:t xml:space="preserve">of </w:t>
      </w:r>
      <w:r w:rsidR="00C2589E" w:rsidRPr="00B36D78">
        <w:t xml:space="preserve">an agricultural employer petitions the New Jersey State Board of Mediation to require the employer to </w:t>
      </w:r>
      <w:r w:rsidR="00C2589E">
        <w:t>provide</w:t>
      </w:r>
      <w:r w:rsidR="00C2589E" w:rsidRPr="00B36D78">
        <w:t xml:space="preserve"> a </w:t>
      </w:r>
      <w:r w:rsidR="00C2589E">
        <w:t xml:space="preserve">list </w:t>
      </w:r>
      <w:r w:rsidR="00C2589E" w:rsidRPr="00B36D78">
        <w:t xml:space="preserve">of the current employees </w:t>
      </w:r>
      <w:r w:rsidR="00C2589E">
        <w:t xml:space="preserve">with contact information </w:t>
      </w:r>
      <w:r w:rsidR="00C2589E" w:rsidRPr="00B36D78">
        <w:t xml:space="preserve">pursuant to </w:t>
      </w:r>
      <w:r w:rsidR="00C2589E">
        <w:t>section 5 of P.L.1968, c.303 (C.34:13A-5.1)</w:t>
      </w:r>
      <w:r w:rsidR="00C2589E" w:rsidRPr="00B36D78">
        <w:t>,</w:t>
      </w:r>
      <w:r w:rsidR="007E7D9F">
        <w:t> </w:t>
      </w:r>
      <w:r w:rsidR="00C2589E">
        <w:t xml:space="preserve">the </w:t>
      </w:r>
      <w:r w:rsidR="00C2589E" w:rsidRPr="00C84259">
        <w:rPr>
          <w:spacing w:val="0"/>
        </w:rPr>
        <w:t>employer shall</w:t>
      </w:r>
      <w:r w:rsidR="00C2589E">
        <w:rPr>
          <w:spacing w:val="0"/>
        </w:rPr>
        <w:t>, along with</w:t>
      </w:r>
      <w:r w:rsidR="00C2589E" w:rsidRPr="00C84259">
        <w:rPr>
          <w:spacing w:val="0"/>
        </w:rPr>
        <w:t xml:space="preserve"> provid</w:t>
      </w:r>
      <w:r w:rsidR="00C2589E">
        <w:rPr>
          <w:spacing w:val="0"/>
        </w:rPr>
        <w:t>ing</w:t>
      </w:r>
      <w:r w:rsidR="00C2589E" w:rsidRPr="00C84259">
        <w:rPr>
          <w:spacing w:val="0"/>
        </w:rPr>
        <w:t xml:space="preserve"> </w:t>
      </w:r>
      <w:r w:rsidR="00C2589E">
        <w:rPr>
          <w:spacing w:val="0"/>
        </w:rPr>
        <w:t xml:space="preserve">the list and </w:t>
      </w:r>
      <w:r w:rsidR="00C2589E">
        <w:t>contact information,</w:t>
      </w:r>
      <w:r w:rsidR="00C2589E">
        <w:rPr>
          <w:spacing w:val="0"/>
        </w:rPr>
        <w:t xml:space="preserve"> provide the</w:t>
      </w:r>
      <w:r w:rsidR="00C2589E" w:rsidRPr="00C84259">
        <w:rPr>
          <w:spacing w:val="0"/>
        </w:rPr>
        <w:t xml:space="preserve"> employee organization access to </w:t>
      </w:r>
      <w:r w:rsidR="00C2589E">
        <w:rPr>
          <w:spacing w:val="0"/>
        </w:rPr>
        <w:t xml:space="preserve">the employees.  The required access to employees shall include, but not be </w:t>
      </w:r>
      <w:r w:rsidR="00C2589E">
        <w:rPr>
          <w:spacing w:val="0"/>
        </w:rPr>
        <w:lastRenderedPageBreak/>
        <w:t>limited to, permitting representatives of the organization</w:t>
      </w:r>
      <w:r w:rsidR="00C2589E" w:rsidRPr="00C84259">
        <w:rPr>
          <w:spacing w:val="0"/>
        </w:rPr>
        <w:t xml:space="preserve"> to meet with </w:t>
      </w:r>
      <w:r w:rsidR="00C2589E">
        <w:rPr>
          <w:spacing w:val="0"/>
        </w:rPr>
        <w:t xml:space="preserve">employees on the premises </w:t>
      </w:r>
      <w:r w:rsidR="00C2589E" w:rsidRPr="00C84259">
        <w:rPr>
          <w:spacing w:val="0"/>
        </w:rPr>
        <w:t xml:space="preserve">of the </w:t>
      </w:r>
      <w:r w:rsidR="00C2589E">
        <w:rPr>
          <w:spacing w:val="0"/>
        </w:rPr>
        <w:t>employer</w:t>
      </w:r>
      <w:r w:rsidR="00C2589E" w:rsidRPr="00C84259">
        <w:rPr>
          <w:spacing w:val="0"/>
        </w:rPr>
        <w:t xml:space="preserve"> during the work day</w:t>
      </w:r>
      <w:r w:rsidR="00C2589E">
        <w:rPr>
          <w:spacing w:val="0"/>
        </w:rPr>
        <w:t>, and permitting representatives of the organization</w:t>
      </w:r>
      <w:r w:rsidR="00C2589E" w:rsidRPr="00C84259">
        <w:rPr>
          <w:spacing w:val="0"/>
        </w:rPr>
        <w:t xml:space="preserve"> to meet with </w:t>
      </w:r>
      <w:r w:rsidR="00C2589E">
        <w:rPr>
          <w:spacing w:val="0"/>
        </w:rPr>
        <w:t>employees at any employee living quarters under the control of the employer.</w:t>
      </w:r>
    </w:p>
    <w:p w:rsidR="00C2589E" w:rsidRDefault="00C2589E" w:rsidP="00C2589E">
      <w:pPr>
        <w:rPr>
          <w:spacing w:val="0"/>
        </w:rPr>
      </w:pPr>
      <w:r>
        <w:rPr>
          <w:spacing w:val="0"/>
        </w:rPr>
        <w:tab/>
      </w:r>
      <w:r w:rsidR="007E7D9F">
        <w:rPr>
          <w:spacing w:val="0"/>
        </w:rPr>
        <w:t xml:space="preserve"> </w:t>
      </w:r>
      <w:r>
        <w:rPr>
          <w:spacing w:val="0"/>
        </w:rPr>
        <w:t>b.</w:t>
      </w:r>
      <w:r>
        <w:rPr>
          <w:spacing w:val="0"/>
        </w:rPr>
        <w:tab/>
        <w:t>An agricultural employer shall permit any employee organization which is a majority representative of employees of the employer:</w:t>
      </w:r>
    </w:p>
    <w:p w:rsidR="00C2589E" w:rsidRDefault="00C2589E" w:rsidP="00C2589E">
      <w:pPr>
        <w:rPr>
          <w:spacing w:val="0"/>
        </w:rPr>
      </w:pPr>
      <w:r>
        <w:rPr>
          <w:spacing w:val="0"/>
        </w:rPr>
        <w:tab/>
        <w:t>(1)</w:t>
      </w:r>
      <w:r>
        <w:rPr>
          <w:spacing w:val="0"/>
        </w:rPr>
        <w:tab/>
        <w:t xml:space="preserve">to access the </w:t>
      </w:r>
      <w:r w:rsidRPr="00C84259">
        <w:rPr>
          <w:spacing w:val="0"/>
        </w:rPr>
        <w:t>employer’s premises to investigate and discuss</w:t>
      </w:r>
      <w:r>
        <w:rPr>
          <w:spacing w:val="0"/>
        </w:rPr>
        <w:t xml:space="preserve"> with the employees</w:t>
      </w:r>
      <w:r w:rsidRPr="00C84259">
        <w:rPr>
          <w:spacing w:val="0"/>
        </w:rPr>
        <w:t xml:space="preserve"> grievances, workplace-related complaints, and other workplace issues</w:t>
      </w:r>
      <w:r>
        <w:rPr>
          <w:spacing w:val="0"/>
        </w:rPr>
        <w:t>;</w:t>
      </w:r>
    </w:p>
    <w:p w:rsidR="00C2589E" w:rsidRDefault="00C2589E" w:rsidP="00C2589E">
      <w:pPr>
        <w:rPr>
          <w:spacing w:val="0"/>
        </w:rPr>
      </w:pPr>
      <w:r>
        <w:rPr>
          <w:spacing w:val="0"/>
        </w:rPr>
        <w:tab/>
        <w:t>(2)</w:t>
      </w:r>
      <w:r>
        <w:rPr>
          <w:spacing w:val="0"/>
        </w:rPr>
        <w:tab/>
        <w:t xml:space="preserve">to </w:t>
      </w:r>
      <w:r w:rsidRPr="00C84259">
        <w:rPr>
          <w:spacing w:val="0"/>
        </w:rPr>
        <w:t>conduct worksite meetings during non-work breaks, and before and after the workday, to discuss workplace issues, collective negotiations, the administration of collective negotiations agreements, other matters related to the governance</w:t>
      </w:r>
      <w:r>
        <w:rPr>
          <w:spacing w:val="0"/>
        </w:rPr>
        <w:t>,</w:t>
      </w:r>
      <w:r w:rsidRPr="00C84259">
        <w:rPr>
          <w:spacing w:val="0"/>
        </w:rPr>
        <w:t xml:space="preserve"> business</w:t>
      </w:r>
      <w:r>
        <w:rPr>
          <w:spacing w:val="0"/>
        </w:rPr>
        <w:t>, and</w:t>
      </w:r>
      <w:r w:rsidRPr="00C84259">
        <w:rPr>
          <w:spacing w:val="0"/>
        </w:rPr>
        <w:t xml:space="preserve"> duties of </w:t>
      </w:r>
      <w:r>
        <w:rPr>
          <w:spacing w:val="0"/>
        </w:rPr>
        <w:t>the</w:t>
      </w:r>
      <w:r w:rsidRPr="00C84259">
        <w:rPr>
          <w:spacing w:val="0"/>
        </w:rPr>
        <w:t xml:space="preserve"> employee organization</w:t>
      </w:r>
      <w:r>
        <w:rPr>
          <w:spacing w:val="0"/>
        </w:rPr>
        <w:t>;</w:t>
      </w:r>
      <w:r w:rsidRPr="00C84259">
        <w:rPr>
          <w:spacing w:val="0"/>
        </w:rPr>
        <w:t xml:space="preserve"> and</w:t>
      </w:r>
    </w:p>
    <w:p w:rsidR="00C2589E" w:rsidRDefault="00C2589E" w:rsidP="00C2589E">
      <w:pPr>
        <w:rPr>
          <w:spacing w:val="0"/>
        </w:rPr>
      </w:pPr>
      <w:r>
        <w:rPr>
          <w:spacing w:val="0"/>
        </w:rPr>
        <w:tab/>
        <w:t>(3)</w:t>
      </w:r>
      <w:r>
        <w:rPr>
          <w:spacing w:val="0"/>
        </w:rPr>
        <w:tab/>
      </w:r>
      <w:r w:rsidRPr="00C84259">
        <w:rPr>
          <w:spacing w:val="0"/>
        </w:rPr>
        <w:t xml:space="preserve">to meet with </w:t>
      </w:r>
      <w:r>
        <w:rPr>
          <w:spacing w:val="0"/>
        </w:rPr>
        <w:t xml:space="preserve">a </w:t>
      </w:r>
      <w:r w:rsidRPr="00C84259">
        <w:rPr>
          <w:spacing w:val="0"/>
        </w:rPr>
        <w:t xml:space="preserve">newly hired employee within </w:t>
      </w:r>
      <w:r>
        <w:rPr>
          <w:spacing w:val="0"/>
        </w:rPr>
        <w:t>five days after hire</w:t>
      </w:r>
      <w:r w:rsidRPr="00C84259">
        <w:rPr>
          <w:spacing w:val="0"/>
        </w:rPr>
        <w:t>, without charge to the pay or leave time of the employee.</w:t>
      </w:r>
    </w:p>
    <w:p w:rsidR="00C2589E" w:rsidRPr="00C84259" w:rsidRDefault="00C2589E" w:rsidP="00C2589E">
      <w:pPr>
        <w:rPr>
          <w:spacing w:val="0"/>
        </w:rPr>
      </w:pPr>
      <w:r>
        <w:rPr>
          <w:spacing w:val="0"/>
        </w:rPr>
        <w:tab/>
      </w:r>
      <w:r w:rsidR="007E7D9F">
        <w:rPr>
          <w:spacing w:val="0"/>
        </w:rPr>
        <w:t xml:space="preserve"> </w:t>
      </w:r>
      <w:r>
        <w:rPr>
          <w:spacing w:val="0"/>
        </w:rPr>
        <w:t>c.</w:t>
      </w:r>
      <w:r>
        <w:rPr>
          <w:spacing w:val="0"/>
        </w:rPr>
        <w:tab/>
        <w:t>An agricultural employer shall provide the majority representative with timely notification of any new hiring by the employer or change in the contact information of current employees.</w:t>
      </w:r>
    </w:p>
    <w:p w:rsidR="00C2589E" w:rsidRDefault="00C2589E" w:rsidP="00C2589E">
      <w:r>
        <w:tab/>
      </w:r>
      <w:r w:rsidR="007E7D9F">
        <w:t xml:space="preserve"> </w:t>
      </w:r>
      <w:r>
        <w:t>d.</w:t>
      </w:r>
      <w:r>
        <w:tab/>
        <w:t xml:space="preserve">An agricultural employer shall carry out payroll deductions for membership dues for the </w:t>
      </w:r>
      <w:r>
        <w:rPr>
          <w:spacing w:val="0"/>
        </w:rPr>
        <w:t>majority representative</w:t>
      </w:r>
      <w:r>
        <w:t xml:space="preserve">, and payroll deductions for representation fees from non-members, as agreed to in negotiations between the employer and the </w:t>
      </w:r>
      <w:r>
        <w:rPr>
          <w:spacing w:val="0"/>
        </w:rPr>
        <w:t>majority representative</w:t>
      </w:r>
      <w:r>
        <w:t>, or, if an agreement is not reached, as set by the division.</w:t>
      </w:r>
    </w:p>
    <w:p w:rsidR="00C2589E" w:rsidRDefault="00C2589E" w:rsidP="00C2589E">
      <w:r>
        <w:tab/>
      </w:r>
      <w:r w:rsidR="007E7D9F">
        <w:t xml:space="preserve"> </w:t>
      </w:r>
      <w:r w:rsidR="00FC1F98">
        <w:t>e</w:t>
      </w:r>
      <w:r>
        <w:t>.</w:t>
      </w:r>
      <w:r>
        <w:tab/>
        <w:t>An agricultural employer shall not discourage an employee from joining, forming or assisting an employee organization, or encourage employees to resign or relinquish membership in an employee organization, or revoke authorization of the deduction of dues or fees to an employee organization.</w:t>
      </w:r>
    </w:p>
    <w:p w:rsidR="00C2589E" w:rsidRDefault="00C2589E" w:rsidP="00C2589E">
      <w:r>
        <w:tab/>
      </w:r>
      <w:r w:rsidR="007E7D9F">
        <w:t xml:space="preserve"> </w:t>
      </w:r>
      <w:r w:rsidR="00FC1F98">
        <w:t>f</w:t>
      </w:r>
      <w:r>
        <w:t>.</w:t>
      </w:r>
      <w:r>
        <w:tab/>
        <w:t xml:space="preserve">An agricultural employer who violates any provision of this section shall be regarded as having engaged in an unfair practice in violation of section </w:t>
      </w:r>
      <w:r w:rsidR="00F92E14">
        <w:t>5</w:t>
      </w:r>
      <w:r>
        <w:t xml:space="preserve"> of P.L.    , c.   (C.    )</w:t>
      </w:r>
      <w:r w:rsidR="00FC1F98">
        <w:t xml:space="preserve"> </w:t>
      </w:r>
      <w:r>
        <w:t>(pending before the Legislature as this bill), and, upon a finding that the violation has occurred, the division, in addition to implementing any other remedies authorized by that section, shall order the agricultural employer to make whole the employee organization for any losses suffered by the organization as a result of the violation.</w:t>
      </w:r>
    </w:p>
    <w:p w:rsidR="00C2589E" w:rsidRDefault="00C2589E" w:rsidP="00C2589E"/>
    <w:p w:rsidR="00C2589E" w:rsidRDefault="00C2589E" w:rsidP="00C2589E">
      <w:r>
        <w:tab/>
      </w:r>
      <w:r w:rsidR="007E7D9F">
        <w:t xml:space="preserve"> </w:t>
      </w:r>
      <w:r w:rsidR="00F92E14">
        <w:t>7</w:t>
      </w:r>
      <w:r>
        <w:t>.</w:t>
      </w:r>
      <w:r>
        <w:tab/>
        <w:t>(New section)</w:t>
      </w:r>
      <w:r w:rsidR="007E7D9F">
        <w:t xml:space="preserve"> </w:t>
      </w:r>
      <w:r>
        <w:t xml:space="preserve"> Notwithstanding any law to the contrary, an organization representing agricultural laborers, and its members, representatives, and supporters, shall have the right to engage in publicity, including picketing, for the purpose of truthfully advising the public, including consumers, that products or the ingredients of products are produced by an agricultural employer with which the organization has a dispute, including publicity which has the effect </w:t>
      </w:r>
      <w:r>
        <w:lastRenderedPageBreak/>
        <w:t>of requesting the public to cease patronizing businesses which distribute or sell those products.</w:t>
      </w:r>
    </w:p>
    <w:p w:rsidR="00C2589E" w:rsidRDefault="00C2589E" w:rsidP="00C2589E"/>
    <w:p w:rsidR="00C2589E" w:rsidRDefault="00C2589E" w:rsidP="00C2589E">
      <w:r>
        <w:tab/>
      </w:r>
      <w:r w:rsidR="00F92E14">
        <w:t>8</w:t>
      </w:r>
      <w:r>
        <w:t>.</w:t>
      </w:r>
      <w:r>
        <w:tab/>
        <w:t>(New section)</w:t>
      </w:r>
      <w:r w:rsidR="007E7D9F">
        <w:t xml:space="preserve"> </w:t>
      </w:r>
      <w:r>
        <w:t xml:space="preserve"> The division, in consultation with the New Jersey State Board of Mediation, shall adopt regulations as needed regarding the conduct of the selection of majority representatives though election or authorization card procedures</w:t>
      </w:r>
      <w:r w:rsidRPr="0011032B">
        <w:t xml:space="preserve"> </w:t>
      </w:r>
      <w:r>
        <w:t>pursuant to subsection (c) of section 5 of P.L.1968, c.303 (C.34:13A-5.1), procedures for negotiations between majority representatives and agricultural employers, the resolution of grievances, the collection of dues and fees for the majority representatives, and other matters concerning terms and conditions of employment.</w:t>
      </w:r>
    </w:p>
    <w:p w:rsidR="00C2589E" w:rsidRDefault="00C2589E" w:rsidP="00C2589E"/>
    <w:p w:rsidR="00C2589E" w:rsidRDefault="00C2589E" w:rsidP="00C2589E">
      <w:r>
        <w:tab/>
      </w:r>
      <w:r w:rsidR="00F92E14">
        <w:t>9</w:t>
      </w:r>
      <w:r>
        <w:t>.</w:t>
      </w:r>
      <w:r>
        <w:tab/>
        <w:t>(New section)</w:t>
      </w:r>
      <w:r w:rsidR="007E7D9F">
        <w:t xml:space="preserve"> </w:t>
      </w:r>
      <w:r>
        <w:t xml:space="preserve"> For the purposes of sections 2 through 6 of P.L.   , c.   (C.    )(pending before the Legislature as this bill):</w:t>
      </w:r>
    </w:p>
    <w:p w:rsidR="00C2589E" w:rsidRDefault="00C2589E" w:rsidP="00C2589E">
      <w:r>
        <w:tab/>
        <w:t xml:space="preserve">“Agricultural employer” means </w:t>
      </w:r>
      <w:r w:rsidRPr="007A1A3B">
        <w:t>a</w:t>
      </w:r>
      <w:r>
        <w:t>ny</w:t>
      </w:r>
      <w:r w:rsidRPr="007A1A3B">
        <w:t xml:space="preserve"> private employer </w:t>
      </w:r>
      <w:r>
        <w:t xml:space="preserve">of agriculture laborers who is </w:t>
      </w:r>
      <w:r w:rsidRPr="007A1A3B">
        <w:t>not regulated by the National Labor Relations Board pursuant to the National Labor Relations Act (29</w:t>
      </w:r>
      <w:r w:rsidR="007E7D9F">
        <w:t> </w:t>
      </w:r>
      <w:r w:rsidRPr="007A1A3B">
        <w:t>U.S.C.</w:t>
      </w:r>
      <w:r w:rsidR="007E7D9F">
        <w:t> </w:t>
      </w:r>
      <w:r w:rsidRPr="007A1A3B">
        <w:t>s.151</w:t>
      </w:r>
      <w:r w:rsidR="007E7D9F">
        <w:t> </w:t>
      </w:r>
      <w:r w:rsidRPr="007A1A3B">
        <w:t>et</w:t>
      </w:r>
      <w:r w:rsidR="007E7D9F">
        <w:t> </w:t>
      </w:r>
      <w:r w:rsidRPr="007A1A3B">
        <w:t>seq.)</w:t>
      </w:r>
      <w:r>
        <w:t>.</w:t>
      </w:r>
    </w:p>
    <w:p w:rsidR="00C2589E" w:rsidRDefault="00C2589E" w:rsidP="00C2589E">
      <w:r>
        <w:tab/>
        <w:t>“Division” means the Division of Private Employment Dispute Settlement established pursuant to section 5 of P.L.1968, c.303 (C.34:13A-5.1).</w:t>
      </w:r>
    </w:p>
    <w:p w:rsidR="00C2589E" w:rsidRDefault="00C2589E" w:rsidP="00C2589E">
      <w:r>
        <w:tab/>
        <w:t>“Majority representative” means an employee organization designated by the State Board of Mediation pursuant to subsection (c) of section 5 of P.L.1968, c.303 (C.34:13A-5.1) to be a representative of a unit of employees of an agricultural employer.</w:t>
      </w:r>
    </w:p>
    <w:p w:rsidR="00C2589E" w:rsidRDefault="00C2589E" w:rsidP="00C2589E"/>
    <w:p w:rsidR="00CB1FAC" w:rsidRDefault="00393E1C" w:rsidP="00686AEB">
      <w:r>
        <w:tab/>
      </w:r>
      <w:r w:rsidR="00F92E14">
        <w:t>10</w:t>
      </w:r>
      <w:r w:rsidR="00CB1FAC">
        <w:t>.</w:t>
      </w:r>
      <w:r w:rsidR="00CB1FAC">
        <w:tab/>
        <w:t>(New section) This act shall be known and may be cited as the “Farm Labor Equality Act.”</w:t>
      </w:r>
    </w:p>
    <w:p w:rsidR="00CB1FAC" w:rsidRDefault="00CB1FAC" w:rsidP="00686AEB"/>
    <w:p w:rsidR="008F0BD4" w:rsidRDefault="008F0BD4" w:rsidP="00686AEB">
      <w:r>
        <w:tab/>
      </w:r>
      <w:r w:rsidR="00364C53">
        <w:t>1</w:t>
      </w:r>
      <w:r w:rsidR="00CB1FAC">
        <w:t>1</w:t>
      </w:r>
      <w:r>
        <w:t>.</w:t>
      </w:r>
      <w:r>
        <w:tab/>
        <w:t>R.S.43:21-19 is amended to read as follows:</w:t>
      </w:r>
    </w:p>
    <w:p w:rsidR="00B60D65" w:rsidRDefault="00B60D65" w:rsidP="00B60D65">
      <w:r>
        <w:tab/>
        <w:t>43:21-19.</w:t>
      </w:r>
      <w:r w:rsidR="007E7D9F">
        <w:tab/>
      </w:r>
      <w:r>
        <w:t>Definitions.  As used in this chapter (R.S.43:21-1</w:t>
      </w:r>
      <w:r w:rsidR="007E7D9F">
        <w:t> </w:t>
      </w:r>
      <w:r>
        <w:t>et</w:t>
      </w:r>
      <w:r w:rsidR="007E7D9F">
        <w:t> </w:t>
      </w:r>
      <w:r>
        <w:t>seq.),</w:t>
      </w:r>
      <w:r w:rsidR="007E7D9F">
        <w:t> </w:t>
      </w:r>
      <w:r>
        <w:t>unless the context clearly requires otherwise:</w:t>
      </w:r>
    </w:p>
    <w:p w:rsidR="00B60D65" w:rsidRDefault="00B60D65" w:rsidP="00B60D65">
      <w:r>
        <w:tab/>
        <w:t>(a)</w:t>
      </w:r>
      <w:r w:rsidR="007E7D9F">
        <w:tab/>
      </w:r>
      <w:r>
        <w:t xml:space="preserve">(1) </w:t>
      </w:r>
      <w:r w:rsidR="007E7D9F">
        <w:t xml:space="preserve"> </w:t>
      </w:r>
      <w:r>
        <w:t>"Annual payroll" means the total amount of wages paid during a calendar year (regardless of when earned) by an employer for employment.</w:t>
      </w:r>
    </w:p>
    <w:p w:rsidR="00B60D65" w:rsidRDefault="00B60D65" w:rsidP="00B60D65">
      <w:r>
        <w:tab/>
        <w:t>(2)</w:t>
      </w:r>
      <w:r>
        <w:tab/>
        <w:t xml:space="preserve">"Average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w:t>
      </w:r>
      <w:r>
        <w:lastRenderedPageBreak/>
        <w:t>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B60D65" w:rsidRDefault="00B60D65" w:rsidP="00B60D65">
      <w:r>
        <w:tab/>
        <w:t>(b)</w:t>
      </w:r>
      <w:r>
        <w:tab/>
        <w:t>"Benefits" means the money payments payable to an individual, as provided in this chapter (R.S.43:21-1 et seq.), with respect to his unemployment.</w:t>
      </w:r>
    </w:p>
    <w:p w:rsidR="00B60D65" w:rsidRDefault="00B60D65" w:rsidP="00B60D65">
      <w:r>
        <w:tab/>
        <w:t>(c)</w:t>
      </w:r>
      <w:r w:rsidR="007E7D9F">
        <w:tab/>
      </w:r>
      <w:r>
        <w:t xml:space="preserve">(1) </w:t>
      </w:r>
      <w:r w:rsidR="007E7D9F">
        <w:t xml:space="preserve"> </w:t>
      </w:r>
      <w:r>
        <w:t>"Base year" with respect to benefit years commencing on or after July 1, 1986, shall mean the first four of the last five completed calendar quarters immediately preceding an individual's benefit year.</w:t>
      </w:r>
    </w:p>
    <w:p w:rsidR="00B60D65" w:rsidRDefault="00B60D65" w:rsidP="00B60D65">
      <w: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B60D65" w:rsidRDefault="00B60D65" w:rsidP="00B60D65">
      <w: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w:t>
      </w:r>
      <w:r w:rsidR="007E7D9F">
        <w:t xml:space="preserve">ges for that calendar quarter. </w:t>
      </w:r>
      <w:r>
        <w:t xml:space="preserve">The individual shall furnish payroll documentation, if available, in support of the affidavit.  A determination of benefits based on an alternative base year shall be adjusted when the quarterly report of wage information from the </w:t>
      </w:r>
      <w:r>
        <w:lastRenderedPageBreak/>
        <w:t>employer is received if that information causes a change in the determination.</w:t>
      </w:r>
    </w:p>
    <w:p w:rsidR="00B60D65" w:rsidRDefault="00B60D65" w:rsidP="00B60D65">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B60D65" w:rsidRDefault="00B60D65" w:rsidP="00B60D65">
      <w:r>
        <w:tab/>
        <w:t>(3)</w:t>
      </w:r>
      <w: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B60D65" w:rsidRDefault="00B60D65" w:rsidP="00B60D65">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B60D65" w:rsidRDefault="00B60D65" w:rsidP="00B60D65">
      <w:r>
        <w:lastRenderedPageBreak/>
        <w:tab/>
        <w:t>(e)</w:t>
      </w:r>
      <w:r w:rsidR="00CA7B28">
        <w:tab/>
      </w:r>
      <w:r>
        <w:t>(1)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B60D65" w:rsidRDefault="00B60D65" w:rsidP="00B60D65">
      <w:r>
        <w:tab/>
        <w:t>(2)</w:t>
      </w:r>
      <w:r>
        <w:tab/>
        <w:t>"Controller" means the Office of the Assistant Commissioner for Finance and Controller of the Department of Labor and Workforce Development, established by the 1982 Reorganization Plan of the Department of Labor.</w:t>
      </w:r>
    </w:p>
    <w:p w:rsidR="00B60D65" w:rsidRDefault="00B60D65" w:rsidP="00B60D65">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w:t>
      </w:r>
      <w:r w:rsidR="007E7D9F">
        <w:t> </w:t>
      </w:r>
      <w:r>
        <w:t>or</w:t>
      </w:r>
      <w:r w:rsidR="007E7D9F">
        <w:t> </w:t>
      </w:r>
      <w:r>
        <w:t>43:21-7.3).</w:t>
      </w:r>
    </w:p>
    <w:p w:rsidR="00B60D65" w:rsidRDefault="00B60D65" w:rsidP="00B60D65">
      <w:r>
        <w:tab/>
        <w:t>(g)</w:t>
      </w:r>
      <w: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B60D65" w:rsidRDefault="00B60D65" w:rsidP="00B60D65">
      <w:r>
        <w:tab/>
        <w:t>(h)</w:t>
      </w:r>
      <w:r>
        <w:tab/>
        <w:t>"Employer" means:</w:t>
      </w:r>
    </w:p>
    <w:p w:rsidR="00B60D65" w:rsidRDefault="00B60D65" w:rsidP="00B60D65">
      <w:r>
        <w:tab/>
        <w:t>(1)</w:t>
      </w:r>
      <w:r>
        <w:tab/>
        <w:t>Any employing unit which in either the current or the preceding calendar year paid remuneration for employment in the amount of $1,000.00 or more;</w:t>
      </w:r>
    </w:p>
    <w:p w:rsidR="00B60D65" w:rsidRDefault="00B60D65" w:rsidP="00B60D65">
      <w:r>
        <w:tab/>
        <w:t>(2)</w:t>
      </w:r>
      <w:r>
        <w:tab/>
        <w:t xml:space="preserve">Any employing unit (whether or not an employing unit at the time of acquisition) which acquired the organization, trade or business, or substantially all the assets thereof, of another which, at </w:t>
      </w:r>
      <w:r>
        <w:lastRenderedPageBreak/>
        <w:t>the time of such acquisition, was an employer subject to this chapter (R.S.43:21-1 et seq.);</w:t>
      </w:r>
    </w:p>
    <w:p w:rsidR="00B60D65" w:rsidRDefault="00B60D65" w:rsidP="00B60D65">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B60D65" w:rsidRDefault="00B60D65" w:rsidP="00B60D65">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B60D65" w:rsidRDefault="00B60D65" w:rsidP="00B60D65">
      <w:r>
        <w:tab/>
        <w:t>(5)</w:t>
      </w:r>
      <w:r>
        <w:tab/>
        <w:t>Any employing unit for which service in employment as defined in R.S.43:21-19 (</w:t>
      </w:r>
      <w:proofErr w:type="spellStart"/>
      <w:r>
        <w:t>i</w:t>
      </w:r>
      <w:proofErr w:type="spellEnd"/>
      <w:r>
        <w:t>) (1) (B) (</w:t>
      </w:r>
      <w:proofErr w:type="spellStart"/>
      <w:r>
        <w:t>i</w:t>
      </w:r>
      <w:proofErr w:type="spellEnd"/>
      <w:r>
        <w:t>) is performed after December 31, 1971; and as defined in R.S.43:21-19 (</w:t>
      </w:r>
      <w:proofErr w:type="spellStart"/>
      <w:r>
        <w:t>i</w:t>
      </w:r>
      <w:proofErr w:type="spellEnd"/>
      <w:r>
        <w:t>) (1) (B) (ii) is performed after December 31, 1977;</w:t>
      </w:r>
    </w:p>
    <w:p w:rsidR="00B60D65" w:rsidRDefault="00B60D65" w:rsidP="00B60D65">
      <w:r>
        <w:tab/>
        <w:t>(6)</w:t>
      </w:r>
      <w:r>
        <w:tab/>
        <w:t>Any employing unit for which service in employment as defined in R.S.43:21-19 (</w:t>
      </w:r>
      <w:proofErr w:type="spellStart"/>
      <w:r>
        <w:t>i</w:t>
      </w:r>
      <w:proofErr w:type="spellEnd"/>
      <w:r>
        <w:t>) (1) (c) is performed after December 31, 1971 and which in either the current or the preceding calendar year paid remuneration for employment in the amount of $1,000.00 or more;</w:t>
      </w:r>
    </w:p>
    <w:p w:rsidR="00B60D65" w:rsidRDefault="00B60D65" w:rsidP="00B60D65">
      <w:r>
        <w:tab/>
        <w:t>(7)</w:t>
      </w:r>
      <w: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B60D65" w:rsidRDefault="00B60D65" w:rsidP="00B60D65">
      <w:r>
        <w:tab/>
        <w:t>(8)</w:t>
      </w:r>
      <w:r>
        <w:tab/>
        <w:t>(Deleted by amendment; P.L.1977, c.307.)</w:t>
      </w:r>
    </w:p>
    <w:p w:rsidR="00B60D65" w:rsidRDefault="00B60D65" w:rsidP="00B60D65">
      <w:r>
        <w:tab/>
        <w:t>(9)</w:t>
      </w:r>
      <w:r>
        <w:tab/>
        <w:t>(Deleted by amendment; P.L.1977, c.307.)</w:t>
      </w:r>
    </w:p>
    <w:p w:rsidR="00B60D65" w:rsidRDefault="00B60D65" w:rsidP="007E7D9F">
      <w:pPr>
        <w:tabs>
          <w:tab w:val="clear" w:pos="720"/>
          <w:tab w:val="left" w:pos="900"/>
        </w:tabs>
      </w:pPr>
      <w:r>
        <w:tab/>
        <w:t>(10)</w:t>
      </w:r>
      <w:r w:rsidR="007E7D9F">
        <w:tab/>
      </w:r>
      <w:r>
        <w:t>(Deleted by amendment; P.L.1977, c.307.)</w:t>
      </w:r>
    </w:p>
    <w:p w:rsidR="00B60D65" w:rsidRDefault="00B60D65" w:rsidP="007E7D9F">
      <w:pPr>
        <w:tabs>
          <w:tab w:val="clear" w:pos="720"/>
          <w:tab w:val="left" w:pos="900"/>
        </w:tabs>
      </w:pPr>
      <w:r>
        <w:tab/>
        <w:t>(11)</w:t>
      </w:r>
      <w:r w:rsidR="007E7D9F">
        <w:tab/>
      </w:r>
      <w:r>
        <w:t>Any employing unit subject to the provisions of the Federal Unemployment Tax Act within either the current or the preceding calendar year, except for employment hereinafter excluded under paragraph (7) of subsection (</w:t>
      </w:r>
      <w:proofErr w:type="spellStart"/>
      <w:r>
        <w:t>i</w:t>
      </w:r>
      <w:proofErr w:type="spellEnd"/>
      <w:r>
        <w:t>) of this section;</w:t>
      </w:r>
    </w:p>
    <w:p w:rsidR="00B60D65" w:rsidRDefault="00B60D65" w:rsidP="007E7D9F">
      <w:pPr>
        <w:tabs>
          <w:tab w:val="clear" w:pos="720"/>
          <w:tab w:val="left" w:pos="900"/>
        </w:tabs>
      </w:pPr>
      <w:r>
        <w:tab/>
        <w:t>(12)</w:t>
      </w:r>
      <w:r w:rsidR="007E7D9F">
        <w:tab/>
      </w:r>
      <w:r>
        <w:t>Any employing unit for which agricultural labor in employment as defined in R.S.43:21-19 (</w:t>
      </w:r>
      <w:proofErr w:type="spellStart"/>
      <w:r>
        <w:t>i</w:t>
      </w:r>
      <w:proofErr w:type="spellEnd"/>
      <w:r>
        <w:t>) (1) (I) is performed after December 31, 1977;</w:t>
      </w:r>
    </w:p>
    <w:p w:rsidR="00B60D65" w:rsidRDefault="00B60D65" w:rsidP="007E7D9F">
      <w:pPr>
        <w:tabs>
          <w:tab w:val="clear" w:pos="720"/>
          <w:tab w:val="left" w:pos="900"/>
        </w:tabs>
      </w:pPr>
      <w:r>
        <w:tab/>
        <w:t>(13)</w:t>
      </w:r>
      <w:r w:rsidR="007E7D9F">
        <w:tab/>
      </w:r>
      <w:r>
        <w:t>Any employing unit for which domestic service in employment as defined in R.S.43:21-19 (</w:t>
      </w:r>
      <w:proofErr w:type="spellStart"/>
      <w:r>
        <w:t>i</w:t>
      </w:r>
      <w:proofErr w:type="spellEnd"/>
      <w:r>
        <w:t>) (1) (J) is performed after December 31, 1977;</w:t>
      </w:r>
    </w:p>
    <w:p w:rsidR="00B60D65" w:rsidRDefault="00B60D65" w:rsidP="007E7D9F">
      <w:pPr>
        <w:tabs>
          <w:tab w:val="clear" w:pos="720"/>
          <w:tab w:val="left" w:pos="900"/>
        </w:tabs>
      </w:pPr>
      <w:r>
        <w:lastRenderedPageBreak/>
        <w:tab/>
        <w:t>(14)</w:t>
      </w:r>
      <w:r w:rsidR="007E7D9F">
        <w:tab/>
      </w:r>
      <w:r>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B60D65" w:rsidRDefault="00B60D65" w:rsidP="00B60D65">
      <w:r>
        <w:tab/>
        <w:t>(</w:t>
      </w:r>
      <w:proofErr w:type="spellStart"/>
      <w:r>
        <w:t>i</w:t>
      </w:r>
      <w:proofErr w:type="spellEnd"/>
      <w:r>
        <w:t>)</w:t>
      </w:r>
      <w:r w:rsidR="00CA7B28">
        <w:tab/>
      </w:r>
      <w:r>
        <w:t xml:space="preserve">(1) </w:t>
      </w:r>
      <w:r w:rsidR="007E7D9F">
        <w:t xml:space="preserve"> </w:t>
      </w:r>
      <w:r>
        <w:t>"Employment" means:</w:t>
      </w:r>
    </w:p>
    <w:p w:rsidR="00B60D65" w:rsidRDefault="00B60D65" w:rsidP="00B60D65">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B60D65" w:rsidRDefault="00B60D65" w:rsidP="00B60D65">
      <w:r>
        <w:tab/>
        <w:t>(B)</w:t>
      </w:r>
      <w:r w:rsidR="00CA7B28">
        <w:tab/>
      </w:r>
      <w:r>
        <w:t>(</w:t>
      </w:r>
      <w:proofErr w:type="spellStart"/>
      <w:r>
        <w:t>i</w:t>
      </w:r>
      <w:proofErr w:type="spellEnd"/>
      <w:r>
        <w:t>)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B60D65" w:rsidRDefault="00B60D65" w:rsidP="00B60D65">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B60D65" w:rsidRDefault="00B60D65" w:rsidP="00B60D65">
      <w:r>
        <w:tab/>
        <w:t>(C)</w:t>
      </w:r>
      <w: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B60D65" w:rsidRDefault="00B60D65" w:rsidP="00B60D65">
      <w:r>
        <w:tab/>
        <w:t>(D)</w:t>
      </w:r>
      <w:r>
        <w:tab/>
        <w:t>For the purposes of paragraphs (B) and (C), the term "employment" does not apply to services performed</w:t>
      </w:r>
    </w:p>
    <w:p w:rsidR="00B60D65" w:rsidRDefault="00B60D65" w:rsidP="00B60D65">
      <w:r>
        <w:tab/>
        <w:t>(</w:t>
      </w:r>
      <w:proofErr w:type="spellStart"/>
      <w:r>
        <w:t>i</w:t>
      </w:r>
      <w:proofErr w:type="spellEnd"/>
      <w:r>
        <w:t>)</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B60D65" w:rsidRDefault="00B60D65" w:rsidP="00B60D65">
      <w:r>
        <w:tab/>
        <w:t>(ii)</w:t>
      </w:r>
      <w:r>
        <w:tab/>
        <w:t>By a duly ordained, commissioned, or licensed minister of a church in the exercise of his ministry or by a member of a religious order in the exercise of duties required by such order;</w:t>
      </w:r>
    </w:p>
    <w:p w:rsidR="00B60D65" w:rsidRDefault="00B60D65" w:rsidP="007E7D9F">
      <w:pPr>
        <w:tabs>
          <w:tab w:val="clear" w:pos="720"/>
          <w:tab w:val="left" w:pos="810"/>
        </w:tabs>
      </w:pPr>
      <w:r>
        <w:tab/>
        <w:t>(iii)</w:t>
      </w:r>
      <w:r w:rsidR="007E7D9F">
        <w:tab/>
      </w:r>
      <w:r>
        <w:t xml:space="preserve">Prior to January 1, 1978, in the employ of a school which is not an institution of higher education, and after December 31, 1977, in the employ of a governmental entity referred to in R.S.43:21-19 </w:t>
      </w:r>
      <w:r>
        <w:lastRenderedPageBreak/>
        <w:t>(</w:t>
      </w:r>
      <w:proofErr w:type="spellStart"/>
      <w:r>
        <w:t>i</w:t>
      </w:r>
      <w:proofErr w:type="spellEnd"/>
      <w:r>
        <w:t>) (1) (B), if such service is performed by an individual in the exercise of duties</w:t>
      </w:r>
    </w:p>
    <w:p w:rsidR="00B60D65" w:rsidRDefault="00B60D65" w:rsidP="007E7D9F">
      <w:pPr>
        <w:tabs>
          <w:tab w:val="clear" w:pos="720"/>
          <w:tab w:val="left" w:pos="900"/>
        </w:tabs>
      </w:pPr>
      <w:r>
        <w:tab/>
        <w:t>(aa)</w:t>
      </w:r>
      <w:r w:rsidR="007E7D9F">
        <w:tab/>
      </w:r>
      <w:r>
        <w:t>as an elected official;</w:t>
      </w:r>
    </w:p>
    <w:p w:rsidR="00B60D65" w:rsidRDefault="00B60D65" w:rsidP="007E7D9F">
      <w:pPr>
        <w:tabs>
          <w:tab w:val="clear" w:pos="720"/>
          <w:tab w:val="left" w:pos="900"/>
        </w:tabs>
      </w:pPr>
      <w:r>
        <w:tab/>
        <w:t>(bb)</w:t>
      </w:r>
      <w:r w:rsidR="007E7D9F">
        <w:tab/>
      </w:r>
      <w:r>
        <w:t>as a member of a legislative body, or a member of the judiciary, of a state or political subdivision;</w:t>
      </w:r>
    </w:p>
    <w:p w:rsidR="00B60D65" w:rsidRDefault="00B60D65" w:rsidP="007E7D9F">
      <w:pPr>
        <w:tabs>
          <w:tab w:val="clear" w:pos="720"/>
          <w:tab w:val="left" w:pos="900"/>
        </w:tabs>
      </w:pPr>
      <w:r>
        <w:tab/>
        <w:t>(cc)</w:t>
      </w:r>
      <w:r w:rsidR="007E7D9F">
        <w:tab/>
      </w:r>
      <w:r>
        <w:t>as a member of the State National Guard or Air National Guard;</w:t>
      </w:r>
    </w:p>
    <w:p w:rsidR="00B60D65" w:rsidRDefault="00B60D65" w:rsidP="0068216E">
      <w:pPr>
        <w:tabs>
          <w:tab w:val="clear" w:pos="720"/>
          <w:tab w:val="left" w:pos="900"/>
        </w:tabs>
      </w:pPr>
      <w:r>
        <w:tab/>
        <w:t>(</w:t>
      </w:r>
      <w:proofErr w:type="spellStart"/>
      <w:r>
        <w:t>dd</w:t>
      </w:r>
      <w:proofErr w:type="spellEnd"/>
      <w:r>
        <w:t>)</w:t>
      </w:r>
      <w:r w:rsidR="0068216E">
        <w:tab/>
      </w:r>
      <w:r>
        <w:t>as an employee serving on a temporary basis in case of fire, storm, snow, earthquake, flood or similar emergency;</w:t>
      </w:r>
    </w:p>
    <w:p w:rsidR="00B60D65" w:rsidRDefault="00B60D65" w:rsidP="0068216E">
      <w:pPr>
        <w:tabs>
          <w:tab w:val="clear" w:pos="720"/>
          <w:tab w:val="left" w:pos="900"/>
        </w:tabs>
      </w:pPr>
      <w:r>
        <w:tab/>
        <w:t>(</w:t>
      </w:r>
      <w:proofErr w:type="spellStart"/>
      <w:r>
        <w:t>ee</w:t>
      </w:r>
      <w:proofErr w:type="spellEnd"/>
      <w:r>
        <w:t>)</w:t>
      </w:r>
      <w:r w:rsidR="0068216E">
        <w:tab/>
      </w:r>
      <w:r>
        <w:t xml:space="preserve">in a position which, under or pursuant to the laws of this State, is designated as a major </w:t>
      </w:r>
      <w:proofErr w:type="spellStart"/>
      <w:r>
        <w:t>nontenured</w:t>
      </w:r>
      <w:proofErr w:type="spellEnd"/>
      <w:r>
        <w:t xml:space="preserve"> policy making or advisory position, or a policy making or advisory position, the performance of the duties of which ordinarily does not require more than eight hours per week; or</w:t>
      </w:r>
    </w:p>
    <w:p w:rsidR="00B60D65" w:rsidRDefault="00B60D65" w:rsidP="0068216E">
      <w:pPr>
        <w:tabs>
          <w:tab w:val="clear" w:pos="720"/>
          <w:tab w:val="left" w:pos="810"/>
        </w:tabs>
      </w:pPr>
      <w:r>
        <w:tab/>
        <w:t>(iv)</w:t>
      </w:r>
      <w:r w:rsidR="0068216E">
        <w:tab/>
      </w:r>
      <w:r>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B60D65" w:rsidRDefault="00B60D65" w:rsidP="0068216E">
      <w:pPr>
        <w:tabs>
          <w:tab w:val="clear" w:pos="720"/>
          <w:tab w:val="left" w:pos="810"/>
        </w:tabs>
      </w:pPr>
      <w:r>
        <w:tab/>
        <w:t>(v)</w:t>
      </w:r>
      <w:r>
        <w:tab/>
        <w:t>By an individual receiving work-relief or work-training as part of an unemployment work-relief or work-training program assisted in whole or in part by any federal agency or an agency of a state or political subdivision thereof; or</w:t>
      </w:r>
    </w:p>
    <w:p w:rsidR="00B60D65" w:rsidRDefault="00B60D65" w:rsidP="0068216E">
      <w:pPr>
        <w:tabs>
          <w:tab w:val="clear" w:pos="720"/>
          <w:tab w:val="left" w:pos="810"/>
        </w:tabs>
      </w:pPr>
      <w:r>
        <w:tab/>
        <w:t>(vi)</w:t>
      </w:r>
      <w:r w:rsidR="0068216E">
        <w:tab/>
      </w:r>
      <w:r>
        <w:t>Prior to January 1, 1978, for a hospital in a State prison or other State correctional institution by an inmate of the prison or correctional institution and after December 31, 1977, by an inmate of a custodial or penal institution.</w:t>
      </w:r>
    </w:p>
    <w:p w:rsidR="00B60D65" w:rsidRDefault="00B60D65" w:rsidP="00B60D65">
      <w:r>
        <w:tab/>
        <w:t>(E)</w:t>
      </w:r>
      <w: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t>i</w:t>
      </w:r>
      <w:proofErr w:type="spellEnd"/>
      <w:r>
        <w:t>) (2) or (5) or the parallel provisions of another state's unemployment compensation law), if</w:t>
      </w:r>
    </w:p>
    <w:p w:rsidR="00B60D65" w:rsidRDefault="00B60D65" w:rsidP="00B60D65">
      <w:r>
        <w:tab/>
        <w:t>(</w:t>
      </w:r>
      <w:proofErr w:type="spellStart"/>
      <w:r>
        <w:t>i</w:t>
      </w:r>
      <w:proofErr w:type="spellEnd"/>
      <w:r>
        <w:t>)</w:t>
      </w:r>
      <w:r>
        <w:tab/>
        <w:t>The American employer's principal place of business in the United States is located in this State; or</w:t>
      </w:r>
    </w:p>
    <w:p w:rsidR="00B60D65" w:rsidRDefault="00B60D65" w:rsidP="00B60D65">
      <w:r>
        <w:tab/>
        <w:t>(ii)</w:t>
      </w:r>
      <w:r>
        <w:tab/>
        <w:t xml:space="preserve">The American employer has no place of business in the United States, but (I) the American employer is an individual who is a resident of this State; or (II) the American employer is a corporation which is organized under the laws of this State; or (III) </w:t>
      </w:r>
      <w:r>
        <w:lastRenderedPageBreak/>
        <w:t>the American employer is a partnership or trust and the number of partners or trustees who are residents of this State is greater than the number who are residents of another state; or</w:t>
      </w:r>
    </w:p>
    <w:p w:rsidR="00B60D65" w:rsidRDefault="00B60D65" w:rsidP="0068216E">
      <w:pPr>
        <w:tabs>
          <w:tab w:val="clear" w:pos="720"/>
          <w:tab w:val="left" w:pos="810"/>
        </w:tabs>
      </w:pPr>
      <w:r>
        <w:tab/>
        <w:t>(iii)</w:t>
      </w:r>
      <w:r w:rsidR="0068216E">
        <w:tab/>
      </w:r>
      <w:r>
        <w:t>None of the criteria of divisions (</w:t>
      </w:r>
      <w:proofErr w:type="spellStart"/>
      <w:r>
        <w:t>i</w:t>
      </w:r>
      <w:proofErr w:type="spellEnd"/>
      <w:r>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B60D65" w:rsidRDefault="00B60D65" w:rsidP="0068216E">
      <w:pPr>
        <w:tabs>
          <w:tab w:val="clear" w:pos="720"/>
          <w:tab w:val="left" w:pos="810"/>
        </w:tabs>
      </w:pPr>
      <w:r>
        <w:tab/>
        <w:t>(iv)</w:t>
      </w:r>
      <w:r w:rsidR="0068216E">
        <w:tab/>
      </w:r>
      <w:r>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B60D65" w:rsidRDefault="00B60D65" w:rsidP="00B60D65">
      <w:r>
        <w:tab/>
        <w:t>(F)</w:t>
      </w:r>
      <w:r>
        <w:tab/>
        <w:t>Notwithstanding R.S.43:21-19 (</w:t>
      </w:r>
      <w:proofErr w:type="spellStart"/>
      <w:r>
        <w:t>i</w:t>
      </w:r>
      <w:proofErr w:type="spellEnd"/>
      <w:r>
        <w:t>)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B60D65" w:rsidRDefault="00B60D65" w:rsidP="00B60D65">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B60D65" w:rsidRDefault="00B60D65" w:rsidP="00B60D65">
      <w:r>
        <w:tab/>
        <w:t>(H)</w:t>
      </w:r>
      <w:r>
        <w:tab/>
        <w:t>The term "United States" when used in a geographical sense in subsection R.S.43:21-19 (</w:t>
      </w:r>
      <w:proofErr w:type="spellStart"/>
      <w:r>
        <w:t>i</w:t>
      </w:r>
      <w:proofErr w:type="spellEnd"/>
      <w:r>
        <w:t>)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B60D65" w:rsidRDefault="00B60D65" w:rsidP="00B60D65">
      <w:r>
        <w:tab/>
        <w:t>(I)</w:t>
      </w:r>
      <w:r w:rsidR="0068216E">
        <w:tab/>
      </w:r>
      <w:r>
        <w:t>(</w:t>
      </w:r>
      <w:proofErr w:type="spellStart"/>
      <w:r>
        <w:t>i</w:t>
      </w:r>
      <w:proofErr w:type="spellEnd"/>
      <w:r>
        <w:t>) Service performed after December 31, 1977 in agricultural labor in a calendar year for an entity which is an employer as defined in the "unemployment compensation law," (R.S.43:21-1</w:t>
      </w:r>
      <w:r w:rsidR="0068216E">
        <w:t> </w:t>
      </w:r>
      <w:r>
        <w:t>et</w:t>
      </w:r>
      <w:r w:rsidR="0068216E">
        <w:t> </w:t>
      </w:r>
      <w:r>
        <w:t>seq.)</w:t>
      </w:r>
      <w:r w:rsidR="0068216E">
        <w:t> </w:t>
      </w:r>
      <w:r>
        <w:t>as of January 1 of such yea</w:t>
      </w:r>
      <w:r w:rsidR="00066D0A">
        <w:t>r;</w:t>
      </w:r>
      <w:r>
        <w:t xml:space="preserve"> or for an employing unit which</w:t>
      </w:r>
    </w:p>
    <w:p w:rsidR="00B60D65" w:rsidRDefault="00B60D65" w:rsidP="0068216E">
      <w:pPr>
        <w:tabs>
          <w:tab w:val="clear" w:pos="720"/>
          <w:tab w:val="left" w:pos="810"/>
        </w:tabs>
      </w:pPr>
      <w:r>
        <w:tab/>
        <w:t>(aa)</w:t>
      </w:r>
      <w:r w:rsidR="0068216E">
        <w:tab/>
      </w:r>
      <w:r>
        <w:t>during any calendar quarter in either the current or the preceding calendar year paid remuneration in cash of $20,000.00 or more for individuals employed in agricultural labor, or</w:t>
      </w:r>
    </w:p>
    <w:p w:rsidR="00B60D65" w:rsidRDefault="00B60D65" w:rsidP="0068216E">
      <w:pPr>
        <w:tabs>
          <w:tab w:val="clear" w:pos="720"/>
          <w:tab w:val="left" w:pos="810"/>
        </w:tabs>
      </w:pPr>
      <w:r>
        <w:lastRenderedPageBreak/>
        <w:tab/>
        <w:t>(bb)</w:t>
      </w:r>
      <w:r w:rsidR="0068216E">
        <w:tab/>
      </w:r>
      <w:r>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w:t>
      </w:r>
      <w:r w:rsidR="00066D0A">
        <w:t>e</w:t>
      </w:r>
      <w:r w:rsidR="00066D0A">
        <w:rPr>
          <w:u w:val="single"/>
        </w:rPr>
        <w:t>, except that the conditions of R.S.34:21-19(</w:t>
      </w:r>
      <w:proofErr w:type="spellStart"/>
      <w:r w:rsidR="00066D0A">
        <w:rPr>
          <w:u w:val="single"/>
        </w:rPr>
        <w:t>i</w:t>
      </w:r>
      <w:proofErr w:type="spellEnd"/>
      <w:r w:rsidR="00066D0A">
        <w:rPr>
          <w:u w:val="single"/>
        </w:rPr>
        <w:t>)(1)(I)(aa) and (bb) shall not apply after December 31, 2021</w:t>
      </w:r>
      <w:r w:rsidR="00066D0A">
        <w:t>.</w:t>
      </w:r>
    </w:p>
    <w:p w:rsidR="00B60D65" w:rsidRDefault="00B60D65" w:rsidP="00B60D65">
      <w:r>
        <w:tab/>
        <w:t>(ii)</w:t>
      </w:r>
      <w:r w:rsidR="0068216E">
        <w:tab/>
      </w:r>
      <w:r>
        <w:t>for the purposes of this subsection any individual who is a member of a crew furnished by a crew leader to perform service in agricultural labor for any other entity shall be treated as an employee of such crew leader</w:t>
      </w:r>
    </w:p>
    <w:p w:rsidR="00B60D65" w:rsidRDefault="00B60D65" w:rsidP="0068216E">
      <w:pPr>
        <w:tabs>
          <w:tab w:val="clear" w:pos="720"/>
          <w:tab w:val="left" w:pos="810"/>
        </w:tabs>
      </w:pPr>
      <w:r>
        <w:tab/>
        <w:t>(aa)</w:t>
      </w:r>
      <w:r w:rsidR="0068216E">
        <w:tab/>
      </w:r>
      <w:r>
        <w:t xml:space="preserve">if such crew leader holds a certification of registration under the Migrant and Seasonal Agricultural Worker Protection Act, Pub.L.97-470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B60D65" w:rsidRDefault="00B60D65" w:rsidP="0068216E">
      <w:pPr>
        <w:tabs>
          <w:tab w:val="clear" w:pos="720"/>
          <w:tab w:val="left" w:pos="810"/>
        </w:tabs>
      </w:pPr>
      <w:r>
        <w:tab/>
        <w:t>(bb)</w:t>
      </w:r>
      <w:r w:rsidR="0068216E">
        <w:tab/>
      </w:r>
      <w:r>
        <w:t>if such individual is not an employee of such other person for whom services were performed.</w:t>
      </w:r>
    </w:p>
    <w:p w:rsidR="00B60D65" w:rsidRDefault="00B60D65" w:rsidP="0068216E">
      <w:pPr>
        <w:tabs>
          <w:tab w:val="clear" w:pos="720"/>
          <w:tab w:val="left" w:pos="810"/>
        </w:tabs>
      </w:pPr>
      <w:r>
        <w:tab/>
        <w:t>(iii)</w:t>
      </w:r>
      <w:r w:rsidR="0068216E">
        <w:tab/>
      </w:r>
      <w:r>
        <w:t>For the purposes of subparagraph (I) (</w:t>
      </w:r>
      <w:proofErr w:type="spellStart"/>
      <w:r>
        <w:t>i</w:t>
      </w:r>
      <w:proofErr w:type="spellEnd"/>
      <w:r>
        <w:t>) in the case of any individual who is furnished by a crew leader to perform service in agricultural labor or any other entity and who is not treated as an employee of such crew leader under (I) (ii)</w:t>
      </w:r>
    </w:p>
    <w:p w:rsidR="00B60D65" w:rsidRDefault="00B60D65" w:rsidP="0068216E">
      <w:pPr>
        <w:tabs>
          <w:tab w:val="clear" w:pos="720"/>
          <w:tab w:val="left" w:pos="810"/>
        </w:tabs>
      </w:pPr>
      <w:r>
        <w:tab/>
        <w:t>(aa)</w:t>
      </w:r>
      <w:r w:rsidR="0068216E">
        <w:tab/>
      </w:r>
      <w:r>
        <w:t>such other entity and not the crew leader shall be treated as the employer of such individual; and</w:t>
      </w:r>
    </w:p>
    <w:p w:rsidR="00B60D65" w:rsidRDefault="00B60D65" w:rsidP="0068216E">
      <w:pPr>
        <w:tabs>
          <w:tab w:val="clear" w:pos="720"/>
          <w:tab w:val="left" w:pos="810"/>
        </w:tabs>
      </w:pPr>
      <w:r>
        <w:tab/>
        <w:t>(bb)</w:t>
      </w:r>
      <w:r w:rsidR="0068216E">
        <w:tab/>
      </w:r>
      <w:r>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B60D65" w:rsidRDefault="00B60D65" w:rsidP="0068216E">
      <w:pPr>
        <w:tabs>
          <w:tab w:val="clear" w:pos="720"/>
          <w:tab w:val="left" w:pos="810"/>
        </w:tabs>
      </w:pPr>
      <w:r>
        <w:tab/>
        <w:t>(iv)</w:t>
      </w:r>
      <w:r w:rsidR="0068216E">
        <w:tab/>
      </w:r>
      <w:r>
        <w:t>For the purpose of subparagraph (I)(ii), the term "crew leader" means an individual who</w:t>
      </w:r>
    </w:p>
    <w:p w:rsidR="00B60D65" w:rsidRDefault="00B60D65" w:rsidP="0068216E">
      <w:pPr>
        <w:tabs>
          <w:tab w:val="clear" w:pos="720"/>
          <w:tab w:val="left" w:pos="810"/>
        </w:tabs>
      </w:pPr>
      <w:r>
        <w:tab/>
        <w:t>(aa)</w:t>
      </w:r>
      <w:r w:rsidR="0068216E">
        <w:tab/>
      </w:r>
      <w:r>
        <w:t>furnishes individuals to perform service in agricultural labor for any other entity;</w:t>
      </w:r>
    </w:p>
    <w:p w:rsidR="00B60D65" w:rsidRDefault="00B60D65" w:rsidP="0068216E">
      <w:pPr>
        <w:tabs>
          <w:tab w:val="clear" w:pos="720"/>
          <w:tab w:val="left" w:pos="810"/>
        </w:tabs>
      </w:pPr>
      <w:r>
        <w:tab/>
        <w:t>(bb)</w:t>
      </w:r>
      <w:r w:rsidR="0068216E">
        <w:tab/>
      </w:r>
      <w:r>
        <w:t>pays (either on his own behalf or on behalf of such other entity) the individuals so furnished by him for the service in agricultural labor performed by them; and</w:t>
      </w:r>
    </w:p>
    <w:p w:rsidR="00B60D65" w:rsidRDefault="00B60D65" w:rsidP="0068216E">
      <w:pPr>
        <w:tabs>
          <w:tab w:val="clear" w:pos="720"/>
          <w:tab w:val="left" w:pos="810"/>
        </w:tabs>
      </w:pPr>
      <w:r>
        <w:tab/>
        <w:t>(cc)</w:t>
      </w:r>
      <w:r w:rsidR="0068216E">
        <w:tab/>
      </w:r>
      <w:r>
        <w:t>has not entered into a written agreement with such other entity under which such individual is designated as an employee of such other entity.</w:t>
      </w:r>
    </w:p>
    <w:p w:rsidR="00B60D65" w:rsidRDefault="00B60D65" w:rsidP="00B60D65">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B60D65" w:rsidRDefault="00B60D65" w:rsidP="00B60D65">
      <w:r>
        <w:lastRenderedPageBreak/>
        <w:tab/>
        <w:t>(2)</w:t>
      </w:r>
      <w:r>
        <w:tab/>
        <w:t>The term "employment" shall include an individual's entire service performed within or both within and without this State if:</w:t>
      </w:r>
    </w:p>
    <w:p w:rsidR="00B60D65" w:rsidRDefault="00B60D65" w:rsidP="00B60D65">
      <w:r>
        <w:tab/>
        <w:t>(A)</w:t>
      </w:r>
      <w:r>
        <w:tab/>
        <w:t>The service is localized in this State; or</w:t>
      </w:r>
    </w:p>
    <w:p w:rsidR="00B60D65" w:rsidRDefault="00B60D65" w:rsidP="00B60D65">
      <w:r>
        <w:tab/>
        <w:t>(B)</w:t>
      </w:r>
      <w:r>
        <w:tab/>
        <w:t>The service is not localized in any state but some of the service is performed in this State, and (</w:t>
      </w:r>
      <w:proofErr w:type="spellStart"/>
      <w:r>
        <w:t>i</w:t>
      </w:r>
      <w:proofErr w:type="spellEnd"/>
      <w: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B60D65" w:rsidRDefault="00B60D65" w:rsidP="00B60D65">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B60D65" w:rsidRDefault="00B60D65" w:rsidP="00B60D65">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B60D65" w:rsidRDefault="00B60D65" w:rsidP="00B60D65">
      <w:r>
        <w:tab/>
        <w:t>(5)</w:t>
      </w:r>
      <w:r>
        <w:tab/>
        <w:t>Service shall be deemed to be localized within a state if:</w:t>
      </w:r>
    </w:p>
    <w:p w:rsidR="00B60D65" w:rsidRDefault="00B60D65" w:rsidP="00B60D65">
      <w:r>
        <w:tab/>
        <w:t>(A)</w:t>
      </w:r>
      <w:r>
        <w:tab/>
        <w:t>The service is performed entirely within such state; or</w:t>
      </w:r>
    </w:p>
    <w:p w:rsidR="00B60D65" w:rsidRDefault="00B60D65" w:rsidP="00B60D65">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B60D65" w:rsidRDefault="00B60D65" w:rsidP="00B60D65">
      <w:r>
        <w:tab/>
        <w:t>(6)</w:t>
      </w:r>
      <w:r>
        <w:tab/>
        <w:t>Services performed by an individual for remuneration shall be deemed to be employment subject to this chapter (R.S.43:21-1</w:t>
      </w:r>
      <w:r w:rsidR="0068216E">
        <w:t> </w:t>
      </w:r>
      <w:r>
        <w:t>et</w:t>
      </w:r>
      <w:r w:rsidR="0068216E">
        <w:t> </w:t>
      </w:r>
      <w:r>
        <w:t>seq.)</w:t>
      </w:r>
      <w:r w:rsidR="0068216E">
        <w:t> </w:t>
      </w:r>
      <w:r>
        <w:t>unless and until it is shown to the satisfaction of the division that:</w:t>
      </w:r>
    </w:p>
    <w:p w:rsidR="00B60D65" w:rsidRDefault="00B60D65" w:rsidP="00B60D65">
      <w:r>
        <w:tab/>
        <w:t>(A)</w:t>
      </w:r>
      <w:r>
        <w:tab/>
        <w:t>Such individual has been and will continue to be free from control or direction over the performance of such service, both under his contract of service and in fact; and</w:t>
      </w:r>
    </w:p>
    <w:p w:rsidR="00B60D65" w:rsidRDefault="00B60D65" w:rsidP="00B60D65">
      <w:r>
        <w:tab/>
        <w:t>(B)</w:t>
      </w:r>
      <w:r>
        <w:tab/>
        <w:t>Such service is either outside the usual course of the business for which such service is performed, or that such service is performed outside of all the places of business of the enterprise for which such service is performed; and</w:t>
      </w:r>
    </w:p>
    <w:p w:rsidR="00B60D65" w:rsidRDefault="00B60D65" w:rsidP="00B60D65">
      <w:r>
        <w:tab/>
        <w:t>(C)</w:t>
      </w:r>
      <w:r>
        <w:tab/>
        <w:t>Such individual is customarily engaged in an independently established trade, occupation, profession or business.</w:t>
      </w:r>
    </w:p>
    <w:p w:rsidR="00B60D65" w:rsidRDefault="00B60D65" w:rsidP="00B60D65">
      <w:r>
        <w:tab/>
        <w:t>(7)</w:t>
      </w:r>
      <w:r>
        <w:tab/>
        <w:t xml:space="preserve">Provided that such services are also exempt under the Federal Unemployment Tax Act, as amended, or that contributions </w:t>
      </w:r>
      <w:r>
        <w:lastRenderedPageBreak/>
        <w:t>with respect to such services are not required to be paid into a state unemployment fund as a condition for a tax offset credit against the tax imposed by the Federal Unemployment Tax Act, as amended, the term "employment" shall not include:</w:t>
      </w:r>
    </w:p>
    <w:p w:rsidR="00B60D65" w:rsidRDefault="001E4EB5" w:rsidP="00B60D65">
      <w:r>
        <w:tab/>
        <w:t>(A)</w:t>
      </w:r>
      <w:r w:rsidR="0068216E">
        <w:tab/>
      </w:r>
      <w:r w:rsidRPr="001E4EB5">
        <w:rPr>
          <w:rFonts w:ascii="Albertus Extra Bold" w:hAnsi="Albertus Extra Bold"/>
          <w:b/>
        </w:rPr>
        <w:t>[</w:t>
      </w:r>
      <w:r w:rsidR="00B60D65">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B60D65" w:rsidRDefault="00B60D65" w:rsidP="00B60D65">
      <w:r>
        <w:tab/>
        <w:t>(</w:t>
      </w:r>
      <w:proofErr w:type="spellStart"/>
      <w:r>
        <w:t>i</w:t>
      </w:r>
      <w:proofErr w:type="spellEnd"/>
      <w:r>
        <w:t>)</w:t>
      </w:r>
      <w:r>
        <w:tab/>
        <w:t>during a calendar quarter in either the current or the preceding calendar year paid remuneration in cash of $20,000.00 or more to individuals employed in agricultural labor, or</w:t>
      </w:r>
    </w:p>
    <w:p w:rsidR="00B60D65" w:rsidRDefault="00B60D65" w:rsidP="00B60D65">
      <w:r>
        <w:tab/>
        <w:t>(ii) 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r w:rsidR="001E4EB5" w:rsidRPr="001E4EB5">
        <w:rPr>
          <w:rFonts w:ascii="Albertus Extra Bold" w:hAnsi="Albertus Extra Bold"/>
          <w:b/>
        </w:rPr>
        <w:t>]</w:t>
      </w:r>
      <w:r w:rsidR="001E4EB5">
        <w:t xml:space="preserve"> </w:t>
      </w:r>
      <w:r w:rsidR="001E4EB5" w:rsidRPr="001E4EB5">
        <w:rPr>
          <w:u w:val="single"/>
        </w:rPr>
        <w:t>Deleted by amendment, P.L.   , c</w:t>
      </w:r>
      <w:r w:rsidR="001E4EB5" w:rsidRPr="006036C3">
        <w:rPr>
          <w:u w:val="single"/>
        </w:rPr>
        <w:t xml:space="preserve">.   </w:t>
      </w:r>
      <w:r w:rsidR="006036C3" w:rsidRPr="006036C3">
        <w:rPr>
          <w:u w:val="single"/>
        </w:rPr>
        <w:t>(C.    )</w:t>
      </w:r>
      <w:r w:rsidR="006036C3">
        <w:rPr>
          <w:u w:val="single"/>
        </w:rPr>
        <w:t xml:space="preserve"> </w:t>
      </w:r>
      <w:r w:rsidR="001E4EB5" w:rsidRPr="006036C3">
        <w:rPr>
          <w:u w:val="single"/>
        </w:rPr>
        <w:t>(</w:t>
      </w:r>
      <w:r w:rsidR="006036C3" w:rsidRPr="006036C3">
        <w:rPr>
          <w:u w:val="single"/>
        </w:rPr>
        <w:t>pending</w:t>
      </w:r>
      <w:r w:rsidR="001E4EB5" w:rsidRPr="006036C3">
        <w:rPr>
          <w:u w:val="single"/>
        </w:rPr>
        <w:t xml:space="preserve"> </w:t>
      </w:r>
      <w:r w:rsidR="006036C3" w:rsidRPr="006036C3">
        <w:rPr>
          <w:u w:val="single"/>
        </w:rPr>
        <w:t xml:space="preserve">before the Legislature </w:t>
      </w:r>
      <w:r w:rsidR="001E4EB5" w:rsidRPr="006036C3">
        <w:rPr>
          <w:u w:val="single"/>
        </w:rPr>
        <w:t>as this</w:t>
      </w:r>
      <w:r w:rsidR="001E4EB5" w:rsidRPr="001E4EB5">
        <w:rPr>
          <w:u w:val="single"/>
        </w:rPr>
        <w:t xml:space="preserve"> bill)</w:t>
      </w:r>
      <w:r>
        <w:t>;</w:t>
      </w:r>
    </w:p>
    <w:p w:rsidR="00B60D65" w:rsidRDefault="00B60D65" w:rsidP="00B60D65">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B60D65" w:rsidRDefault="00B60D65" w:rsidP="00B60D65">
      <w:r>
        <w:tab/>
        <w:t>(C)</w:t>
      </w:r>
      <w:r>
        <w:tab/>
        <w:t>Service performed by an individual in the employ of his son, daughter or spouse, and service performed by a child under the age of 18 in the employ of his father or mother;</w:t>
      </w:r>
    </w:p>
    <w:p w:rsidR="00B60D65" w:rsidRDefault="00B60D65" w:rsidP="00B60D65">
      <w:r>
        <w:tab/>
        <w:t>(D)</w:t>
      </w:r>
      <w:r>
        <w:tab/>
        <w:t>Service performed prior to January 1, 1978, in the employ of this State or of any political subdivision thereof or of any instrumentality of this State or its political subdivisions, except as provided in R.S.43:21-19 (</w:t>
      </w:r>
      <w:proofErr w:type="spellStart"/>
      <w:r>
        <w:t>i</w:t>
      </w:r>
      <w:proofErr w:type="spellEnd"/>
      <w:r>
        <w:t>) (1) (B) above, and service in the employ of the South Jersey Port Corporation or its successors;</w:t>
      </w:r>
    </w:p>
    <w:p w:rsidR="00B60D65" w:rsidRDefault="00B60D65" w:rsidP="00B60D65">
      <w:r>
        <w:tab/>
        <w:t>(E)</w:t>
      </w:r>
      <w: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w:t>
      </w:r>
      <w:proofErr w:type="spellStart"/>
      <w:r>
        <w:t>i</w:t>
      </w:r>
      <w:proofErr w:type="spellEnd"/>
      <w:r>
        <w:t>) (1) (B) above;</w:t>
      </w:r>
    </w:p>
    <w:p w:rsidR="00B60D65" w:rsidRDefault="00B60D65" w:rsidP="00B60D65">
      <w:r>
        <w:tab/>
        <w:t>(F)</w:t>
      </w:r>
      <w:r>
        <w:tab/>
        <w:t xml:space="preserve">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w:t>
      </w:r>
      <w:r>
        <w:lastRenderedPageBreak/>
        <w:t>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B60D65" w:rsidRDefault="00B60D65" w:rsidP="00B60D65">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B60D65" w:rsidRDefault="00B60D65" w:rsidP="00B60D65">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B60D65" w:rsidRDefault="00B60D65" w:rsidP="00B60D65">
      <w:r>
        <w:tab/>
        <w:t>(I)</w:t>
      </w:r>
      <w:r>
        <w:tab/>
        <w:t>Service with respect to which unemployment insurance is payable under an unemployment insurance program established by an Act of Congress;</w:t>
      </w:r>
    </w:p>
    <w:p w:rsidR="00B60D65" w:rsidRDefault="00B60D65" w:rsidP="00B60D65">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B60D65" w:rsidRDefault="00B60D65" w:rsidP="00B60D65">
      <w:r>
        <w:tab/>
        <w:t>(K)</w:t>
      </w:r>
      <w:r>
        <w:tab/>
        <w:t>Services performed by real estate salesmen or brokers who are compensated wholly on a commission basis;</w:t>
      </w:r>
    </w:p>
    <w:p w:rsidR="00B60D65" w:rsidRDefault="00B60D65" w:rsidP="00B60D65">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B60D65" w:rsidRDefault="00B60D65" w:rsidP="00B60D65">
      <w:r>
        <w:tab/>
        <w:t>(M)</w:t>
      </w:r>
      <w:r w:rsidR="0068216E">
        <w:tab/>
      </w:r>
      <w:r>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B60D65" w:rsidRDefault="00B60D65" w:rsidP="00B60D65">
      <w:r>
        <w:tab/>
        <w:t>(N)</w:t>
      </w:r>
      <w:r>
        <w:tab/>
        <w:t xml:space="preserve">Services performed after January 1, 1973 by an individual for a labor union organization, known and recognized as a union local, as a member of a committee or committees reimbursed by the </w:t>
      </w:r>
      <w:r>
        <w:lastRenderedPageBreak/>
        <w:t>union local for time lost from regular employment, or as a part-time officer of a union local and the remuneration for such services is less than $1,000.00 in a calendar year;</w:t>
      </w:r>
    </w:p>
    <w:p w:rsidR="00B60D65" w:rsidRDefault="00B60D65" w:rsidP="00B60D65">
      <w:r>
        <w:tab/>
        <w:t>(O)</w:t>
      </w:r>
      <w:r>
        <w:tab/>
        <w:t>Services performed in the sale or distribution of merchandise by home-to-home salespersons or in-the-home demonstrators whose remuneration consists wholly of commissions or commissions and bonuses;</w:t>
      </w:r>
    </w:p>
    <w:p w:rsidR="00B60D65" w:rsidRDefault="00B60D65" w:rsidP="00B60D65">
      <w:r>
        <w:tab/>
        <w:t>(P)</w:t>
      </w:r>
      <w:r>
        <w:tab/>
        <w:t xml:space="preserve">Service performed in the employ of a foreign government, including service as a consular, </w:t>
      </w:r>
      <w:proofErr w:type="spellStart"/>
      <w:r>
        <w:t>nondiplomatic</w:t>
      </w:r>
      <w:proofErr w:type="spellEnd"/>
      <w:r>
        <w:t xml:space="preserve"> representative, or other officer or employee;</w:t>
      </w:r>
    </w:p>
    <w:p w:rsidR="00B60D65" w:rsidRDefault="00B60D65" w:rsidP="00B60D65">
      <w:r>
        <w:tab/>
        <w:t>(Q)</w:t>
      </w:r>
      <w:r>
        <w:tab/>
        <w:t>Service performed in the employ of an instrumentality wholly owned by a foreign government if (</w:t>
      </w:r>
      <w:proofErr w:type="spellStart"/>
      <w:r>
        <w:t>i</w:t>
      </w:r>
      <w:proofErr w:type="spellEnd"/>
      <w: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B60D65" w:rsidRDefault="00B60D65" w:rsidP="00B60D65">
      <w:r>
        <w:tab/>
        <w:t>(R)</w:t>
      </w:r>
      <w:r>
        <w:tab/>
        <w:t>Service in the employ of an international organization entitled to enjoy the privileges, exemptions and immunities under the International Organizations Immunities Act (22</w:t>
      </w:r>
      <w:r w:rsidR="0068216E">
        <w:t> </w:t>
      </w:r>
      <w:r>
        <w:t>U.S.C.</w:t>
      </w:r>
      <w:r w:rsidR="0068216E">
        <w:t> </w:t>
      </w:r>
      <w:r>
        <w:t>s.288</w:t>
      </w:r>
      <w:r w:rsidR="0068216E">
        <w:t> </w:t>
      </w:r>
      <w:r>
        <w:t>et</w:t>
      </w:r>
      <w:r w:rsidR="0068216E">
        <w:t> </w:t>
      </w:r>
      <w:r>
        <w:t>seq.);</w:t>
      </w:r>
    </w:p>
    <w:p w:rsidR="00B60D65" w:rsidRDefault="00B60D65" w:rsidP="00B60D65">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B60D65" w:rsidRDefault="00B60D65" w:rsidP="00B60D65">
      <w:r>
        <w:tab/>
        <w:t>(T)</w:t>
      </w:r>
      <w:r>
        <w:tab/>
        <w:t>Service performed in the employ of a school, college, or university if such service is performed (</w:t>
      </w:r>
      <w:proofErr w:type="spellStart"/>
      <w:r>
        <w:t>i</w:t>
      </w:r>
      <w:proofErr w:type="spellEnd"/>
      <w:r>
        <w:t>)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B60D65" w:rsidRDefault="00B60D65" w:rsidP="00B60D65">
      <w:r>
        <w:tab/>
        <w:t>(U)</w:t>
      </w:r>
      <w:r>
        <w:tab/>
        <w:t xml:space="preserve">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w:t>
      </w:r>
      <w:r>
        <w:lastRenderedPageBreak/>
        <w:t>integral part of such program, and such institution has so certified to the employer, except that this subparagraph shall not apply to service performed in a program established for or on behalf of an employer or group of employers;</w:t>
      </w:r>
    </w:p>
    <w:p w:rsidR="00B60D65" w:rsidRDefault="00B60D65" w:rsidP="0068216E">
      <w:pPr>
        <w:tabs>
          <w:tab w:val="clear" w:pos="720"/>
          <w:tab w:val="left" w:pos="810"/>
        </w:tabs>
      </w:pPr>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B60D65" w:rsidRDefault="00B60D65" w:rsidP="0068216E">
      <w:pPr>
        <w:tabs>
          <w:tab w:val="clear" w:pos="720"/>
          <w:tab w:val="left" w:pos="810"/>
        </w:tabs>
      </w:pPr>
      <w:r>
        <w:tab/>
        <w:t>(W)</w:t>
      </w:r>
      <w:r w:rsidR="0068216E">
        <w:tab/>
      </w:r>
      <w:r>
        <w:t>Services performed after the effective date of this amendatory act by agents of mutual benefit associations if the compensation to such agents for such services is wholly on a commission basis;</w:t>
      </w:r>
    </w:p>
    <w:p w:rsidR="00B60D65" w:rsidRDefault="00B60D65" w:rsidP="0068216E">
      <w:pPr>
        <w:tabs>
          <w:tab w:val="clear" w:pos="720"/>
          <w:tab w:val="left" w:pos="810"/>
        </w:tabs>
      </w:pPr>
      <w:r>
        <w:tab/>
        <w:t>(X)</w:t>
      </w:r>
      <w: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B60D65" w:rsidRDefault="00B60D65" w:rsidP="0068216E">
      <w:pPr>
        <w:tabs>
          <w:tab w:val="clear" w:pos="720"/>
          <w:tab w:val="left" w:pos="810"/>
        </w:tabs>
      </w:pPr>
      <w:r>
        <w:tab/>
        <w:t>(Y)</w:t>
      </w:r>
      <w:r>
        <w:tab/>
        <w:t>(Deleted by amendment, P.L.2009, c.211.)</w:t>
      </w:r>
    </w:p>
    <w:p w:rsidR="00B60D65" w:rsidRDefault="00B60D65" w:rsidP="0068216E">
      <w:pPr>
        <w:tabs>
          <w:tab w:val="clear" w:pos="720"/>
          <w:tab w:val="left" w:pos="810"/>
        </w:tabs>
      </w:pPr>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B60D65" w:rsidRDefault="00B60D65" w:rsidP="0068216E">
      <w:pPr>
        <w:tabs>
          <w:tab w:val="clear" w:pos="720"/>
          <w:tab w:val="left" w:pos="810"/>
        </w:tabs>
      </w:pPr>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B60D65" w:rsidRDefault="00B60D65" w:rsidP="0068216E">
      <w:pPr>
        <w:tabs>
          <w:tab w:val="clear" w:pos="720"/>
          <w:tab w:val="left" w:pos="810"/>
        </w:tabs>
      </w:pPr>
      <w:r>
        <w:tab/>
        <w:t>(9)</w:t>
      </w:r>
      <w:r>
        <w:tab/>
        <w:t>Services performed by the owner of a limousine franchise (franchisee) shall not be deemed to be employment subject to the "unemployment compensation law," R.S.43:21-1 et seq., with regard to the franchisor if:</w:t>
      </w:r>
    </w:p>
    <w:p w:rsidR="00B60D65" w:rsidRDefault="00B60D65" w:rsidP="0068216E">
      <w:pPr>
        <w:tabs>
          <w:tab w:val="clear" w:pos="720"/>
          <w:tab w:val="left" w:pos="810"/>
        </w:tabs>
      </w:pPr>
      <w:r>
        <w:tab/>
        <w:t>(A)</w:t>
      </w:r>
      <w:r>
        <w:tab/>
        <w:t>The limousine franchisee is incorporated;</w:t>
      </w:r>
    </w:p>
    <w:p w:rsidR="00B60D65" w:rsidRDefault="00B60D65" w:rsidP="00B60D65">
      <w:r>
        <w:lastRenderedPageBreak/>
        <w:tab/>
        <w:t>(B)</w:t>
      </w:r>
      <w:r>
        <w:tab/>
        <w:t>The franchisee is subject to regulation by the Interstate Commerce Commission;</w:t>
      </w:r>
    </w:p>
    <w:p w:rsidR="00B60D65" w:rsidRDefault="00B60D65" w:rsidP="00B60D65">
      <w:r>
        <w:tab/>
        <w:t>(C)</w:t>
      </w:r>
      <w:r>
        <w:tab/>
        <w:t>The limousine franchise exists pursuant to a written franchise arrangement between the franchisee and the franchisor as defined by section 3 of P.L.1971, c.356 (C.56:10-3); and</w:t>
      </w:r>
    </w:p>
    <w:p w:rsidR="00B60D65" w:rsidRDefault="00B60D65" w:rsidP="00B60D65">
      <w:r>
        <w:tab/>
        <w:t>(D)</w:t>
      </w:r>
      <w:r>
        <w:tab/>
        <w:t>The franchisee registers with the Department of Labor and Workforce Development and receives an employer registration number.</w:t>
      </w:r>
    </w:p>
    <w:p w:rsidR="00B60D65" w:rsidRDefault="00B60D65" w:rsidP="00B60D65">
      <w:r>
        <w:tab/>
        <w:t>(10) 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B60D65" w:rsidRDefault="00B60D65" w:rsidP="00B60D65">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B60D65" w:rsidRDefault="00B60D65" w:rsidP="00B60D65">
      <w:r>
        <w:tab/>
        <w:t>(j)</w:t>
      </w:r>
      <w:r>
        <w:tab/>
        <w:t>"Employment office" means a free public employment office, or branch thereof operated by this State or maintained as a part of a State-controlled system of public employment offices.</w:t>
      </w:r>
    </w:p>
    <w:p w:rsidR="00B60D65" w:rsidRDefault="00B60D65" w:rsidP="00B60D65">
      <w:r>
        <w:tab/>
        <w:t>(k)</w:t>
      </w:r>
      <w:r>
        <w:tab/>
        <w:t>(Deleted by amendment, P.L.1984, c.24.)</w:t>
      </w:r>
    </w:p>
    <w:p w:rsidR="00B60D65" w:rsidRDefault="00B60D65" w:rsidP="00B60D65">
      <w:r>
        <w:tab/>
        <w:t>(l)</w:t>
      </w:r>
      <w:r>
        <w:tab/>
        <w:t>"State" includes, in addition to the states of the United States of America, the District of Columbia, the Virgin Islands and Puerto Rico.</w:t>
      </w:r>
    </w:p>
    <w:p w:rsidR="00B60D65" w:rsidRDefault="00B60D65" w:rsidP="00B60D65">
      <w:r>
        <w:tab/>
        <w:t>(m)</w:t>
      </w:r>
      <w:r>
        <w:tab/>
        <w:t>"Unemployment."</w:t>
      </w:r>
    </w:p>
    <w:p w:rsidR="00B60D65" w:rsidRDefault="00B60D65" w:rsidP="00B60D65">
      <w:r>
        <w:tab/>
        <w:t>(1)</w:t>
      </w:r>
      <w:r>
        <w:tab/>
        <w:t>An individual shall be deemed "unemployed" for any week during which:</w:t>
      </w:r>
    </w:p>
    <w:p w:rsidR="00B60D65" w:rsidRDefault="00B60D65" w:rsidP="00B60D65">
      <w:r>
        <w:tab/>
        <w:t>(A)</w:t>
      </w:r>
      <w: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B60D65" w:rsidRDefault="00B60D65" w:rsidP="00B60D65">
      <w:r>
        <w:lastRenderedPageBreak/>
        <w:tab/>
        <w:t>(B)</w:t>
      </w:r>
      <w:r>
        <w:tab/>
        <w:t>The individual is eligible for and receiving a self-employment assistance allowance pursuant to the requirements of P.L.1995, c.394 (C.43:21-67 et al.).</w:t>
      </w:r>
    </w:p>
    <w:p w:rsidR="00B60D65" w:rsidRDefault="00B60D65" w:rsidP="00B60D65">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B60D65" w:rsidRDefault="00B60D65" w:rsidP="00B60D65">
      <w:r>
        <w:tab/>
        <w:t>(3)</w:t>
      </w:r>
      <w:r>
        <w:tab/>
        <w:t>An individual's week of unemployment shall be deemed to commence only after the individual has filed a claim at an unemployment insurance claims office, except as the division may by regulation otherwise prescribe.</w:t>
      </w:r>
    </w:p>
    <w:p w:rsidR="00B60D65" w:rsidRDefault="00B60D65" w:rsidP="00B60D65">
      <w:r>
        <w:tab/>
        <w:t>(n)</w:t>
      </w:r>
      <w:r>
        <w:tab/>
        <w:t>"Unemployment compensation administration fund" means the unemployment compensation administration fund established by this chapter (R.S.43:21-1 et seq.), from which administrative expenses under this chapter (R.S.43:21-1 et seq.) shall be paid.</w:t>
      </w:r>
    </w:p>
    <w:p w:rsidR="00B60D65" w:rsidRDefault="00B60D65" w:rsidP="00B60D65">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B60D65" w:rsidRDefault="00B60D65" w:rsidP="00B60D65">
      <w:r>
        <w:tab/>
        <w:t>(p)</w:t>
      </w:r>
      <w:r>
        <w:tab/>
        <w:t>"Remuneration" means all compensation for personal services, including commission and bonuses and the cash value of all compensation in any medium other than cash.</w:t>
      </w:r>
    </w:p>
    <w:p w:rsidR="00B60D65" w:rsidRDefault="00B60D65" w:rsidP="00B60D65">
      <w:r>
        <w:tab/>
        <w:t>(q)</w:t>
      </w:r>
      <w:r>
        <w:tab/>
        <w:t>"Week" means for benefit years commencing on or after October 1, 1984, the calendar week ending at midnight Saturday, or as the division may by regulation prescribe.</w:t>
      </w:r>
    </w:p>
    <w:p w:rsidR="00B60D65" w:rsidRDefault="00B60D65" w:rsidP="00B60D65">
      <w:r>
        <w:tab/>
        <w:t>(r)</w:t>
      </w:r>
      <w:r>
        <w:tab/>
        <w:t>"Calendar quarter" means the period of three consecutive calendar months ending March 31, June 30, September 30, or December 31.</w:t>
      </w:r>
    </w:p>
    <w:p w:rsidR="00B60D65" w:rsidRDefault="00B60D65" w:rsidP="00B60D65">
      <w:r>
        <w:tab/>
        <w:t>(s)</w:t>
      </w:r>
      <w:r>
        <w:tab/>
        <w:t>"Investment company" means any company as defined in subsection a. of section 1 of P.L.1938, c.322 (C.17:16A-1).</w:t>
      </w:r>
    </w:p>
    <w:p w:rsidR="00B60D65" w:rsidRDefault="00B60D65" w:rsidP="00B60D65">
      <w:r>
        <w:tab/>
        <w:t>(t)</w:t>
      </w:r>
      <w:r w:rsidR="0068216E">
        <w:tab/>
      </w:r>
      <w:r>
        <w:t>(1)</w:t>
      </w:r>
      <w:r w:rsidR="0068216E">
        <w:t xml:space="preserve"> </w:t>
      </w:r>
      <w:r>
        <w:t xml:space="preserve"> (Deleted by amendment, P.L.2001, c.17).</w:t>
      </w:r>
    </w:p>
    <w:p w:rsidR="00B60D65" w:rsidRDefault="00B60D65" w:rsidP="00B60D65">
      <w:r>
        <w:tab/>
        <w:t>(2)</w:t>
      </w:r>
      <w:r>
        <w:tab/>
        <w:t>"Base week," commencing on or after January 1, 1996 and before January 1, 2001, means:</w:t>
      </w:r>
    </w:p>
    <w:p w:rsidR="00B60D65" w:rsidRDefault="00B60D65" w:rsidP="00B60D65">
      <w:r>
        <w:tab/>
        <w:t>(A)</w:t>
      </w:r>
      <w:r>
        <w:tab/>
        <w:t xml:space="preserve">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w:t>
      </w:r>
      <w:r>
        <w:lastRenderedPageBreak/>
        <w:t>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B60D65" w:rsidRDefault="00B60D65" w:rsidP="00B60D65">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p>
    <w:p w:rsidR="00B60D65" w:rsidRDefault="00B60D65" w:rsidP="00B60D65">
      <w:r>
        <w:tab/>
        <w:t>(3)</w:t>
      </w:r>
      <w:r>
        <w:tab/>
        <w:t>"Base week," commencing on or after January 1, 2001,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B60D65" w:rsidRDefault="00B60D65" w:rsidP="00B60D65">
      <w:r>
        <w:tab/>
        <w:t>(u)</w:t>
      </w:r>
      <w: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B60D65" w:rsidRDefault="00B60D65" w:rsidP="00B60D65">
      <w:r>
        <w:lastRenderedPageBreak/>
        <w:tab/>
        <w:t>For the purpose of computing the average weekly wage, the monetary alternative in subparagraph (B) of paragraph (2)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B60D65" w:rsidRDefault="00B60D65" w:rsidP="00B60D65">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B60D65" w:rsidRDefault="00B60D65" w:rsidP="00B60D65">
      <w:r>
        <w:tab/>
        <w:t>(w)</w:t>
      </w:r>
      <w:r>
        <w:tab/>
        <w:t>"Last date of employment" means the last calendar day in the base year of an individual on which he performed services in employment for a given employer.</w:t>
      </w:r>
    </w:p>
    <w:p w:rsidR="00B60D65" w:rsidRDefault="00B60D65" w:rsidP="00B60D65">
      <w:r>
        <w:tab/>
        <w:t>(x)</w:t>
      </w:r>
      <w:r>
        <w:tab/>
        <w:t>"Most recent base year employer" means that employer with whom the individual most recently, in point of time, performed service in employment in the base year.</w:t>
      </w:r>
    </w:p>
    <w:p w:rsidR="00B60D65" w:rsidRDefault="00B60D65" w:rsidP="00B60D65">
      <w:r>
        <w:tab/>
        <w:t>(y)</w:t>
      </w:r>
      <w:r w:rsidR="0068216E">
        <w:tab/>
      </w:r>
      <w:r>
        <w:t>(1) "Educational institution" means any public or other nonprofit institution (including an institution of higher education):</w:t>
      </w:r>
    </w:p>
    <w:p w:rsidR="00B60D65" w:rsidRDefault="00B60D65" w:rsidP="00B60D65">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B60D65" w:rsidRDefault="00B60D65" w:rsidP="00B60D65">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B60D65" w:rsidRDefault="00B60D65" w:rsidP="00B60D65">
      <w:r>
        <w:tab/>
        <w:t>(C)</w:t>
      </w:r>
      <w:r>
        <w:tab/>
        <w:t>Which offers courses of study or training which may be academic, technical, trade, or preparation for gainful employment in a recognized occupation.</w:t>
      </w:r>
    </w:p>
    <w:p w:rsidR="00B60D65" w:rsidRDefault="00B60D65" w:rsidP="00B60D65">
      <w:r>
        <w:tab/>
        <w:t>(2)</w:t>
      </w:r>
      <w:r>
        <w:tab/>
        <w:t>"Institution of higher education" means an educational institution which:</w:t>
      </w:r>
    </w:p>
    <w:p w:rsidR="00B60D65" w:rsidRDefault="00B60D65" w:rsidP="00B60D65">
      <w:r>
        <w:tab/>
        <w:t>(A)</w:t>
      </w:r>
      <w:r>
        <w:tab/>
        <w:t>Admits as regular students only individuals having a certificate of graduation from a high school, or the recognized equivalent of such a certificate;</w:t>
      </w:r>
    </w:p>
    <w:p w:rsidR="00B60D65" w:rsidRDefault="00B60D65" w:rsidP="00B60D65">
      <w:r>
        <w:tab/>
        <w:t>(B)</w:t>
      </w:r>
      <w:r>
        <w:tab/>
        <w:t>Is legally authorized in this State to provide a program of education beyond high school;</w:t>
      </w:r>
    </w:p>
    <w:p w:rsidR="00B60D65" w:rsidRDefault="00B60D65" w:rsidP="00B60D65">
      <w:r>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B60D65" w:rsidRDefault="00B60D65" w:rsidP="00B60D65">
      <w:r>
        <w:lastRenderedPageBreak/>
        <w:tab/>
        <w:t>(D)</w:t>
      </w:r>
      <w:r>
        <w:tab/>
        <w:t>Is a public or other nonprofit institution.</w:t>
      </w:r>
    </w:p>
    <w:p w:rsidR="00B60D65" w:rsidRDefault="00B60D65" w:rsidP="00B60D65">
      <w:r>
        <w:tab/>
        <w:t>Notwithstanding any of the foregoing provisions of this subsection, all colleges and universities in this State are institutions of higher education for purposes of this section.</w:t>
      </w:r>
    </w:p>
    <w:p w:rsidR="00B60D65" w:rsidRDefault="00B60D65" w:rsidP="00B60D65">
      <w:r>
        <w:tab/>
        <w:t>(z)</w:t>
      </w:r>
      <w:r>
        <w:tab/>
        <w:t>"Hospital" means an institution which has been licensed, certified or approved under the law of this State as a hospital.</w:t>
      </w:r>
    </w:p>
    <w:p w:rsidR="00B60D65" w:rsidRDefault="00B60D65" w:rsidP="00B60D65">
      <w:r>
        <w:t>(</w:t>
      </w:r>
      <w:proofErr w:type="spellStart"/>
      <w:r>
        <w:t>cf</w:t>
      </w:r>
      <w:proofErr w:type="spellEnd"/>
      <w:r>
        <w:t>: P.L.2017, c.230).</w:t>
      </w:r>
    </w:p>
    <w:p w:rsidR="00B22966" w:rsidRDefault="00B22966" w:rsidP="00686AEB"/>
    <w:p w:rsidR="00686AEB" w:rsidRPr="00AA7880" w:rsidRDefault="00CA50B7" w:rsidP="00686AEB">
      <w:r>
        <w:tab/>
      </w:r>
      <w:r w:rsidR="00364C53">
        <w:t>1</w:t>
      </w:r>
      <w:r w:rsidR="00CB1FAC">
        <w:t>2</w:t>
      </w:r>
      <w:r w:rsidR="001F451E">
        <w:t>.</w:t>
      </w:r>
      <w:r w:rsidR="00ED23B4">
        <w:tab/>
      </w:r>
      <w:r w:rsidR="001F451E">
        <w:t>This act shall take effect</w:t>
      </w:r>
      <w:r w:rsidR="00ED23B4">
        <w:t xml:space="preserve"> immediately.</w:t>
      </w:r>
    </w:p>
    <w:p w:rsidR="00686AEB" w:rsidRDefault="00686AEB" w:rsidP="00686AEB"/>
    <w:p w:rsidR="00A65C8C" w:rsidRDefault="00A65C8C" w:rsidP="00686AEB"/>
    <w:p w:rsidR="00686AEB" w:rsidRPr="00AA7880" w:rsidRDefault="00686AEB" w:rsidP="00686AEB">
      <w:pPr>
        <w:jc w:val="center"/>
      </w:pPr>
      <w:r w:rsidRPr="00D71D68">
        <w:t>STATEMENT</w:t>
      </w:r>
    </w:p>
    <w:p w:rsidR="00686AEB" w:rsidRDefault="00686AEB" w:rsidP="00686AEB"/>
    <w:p w:rsidR="00C4700D" w:rsidRDefault="00471638" w:rsidP="00060B1D">
      <w:r>
        <w:tab/>
        <w:t>This bill</w:t>
      </w:r>
      <w:r w:rsidR="00303638">
        <w:t>,</w:t>
      </w:r>
      <w:r w:rsidR="00467363">
        <w:t xml:space="preserve"> the “Farm Labor Equality Act,”</w:t>
      </w:r>
      <w:r>
        <w:t xml:space="preserve"> modifies a number of labor laws to provide </w:t>
      </w:r>
      <w:r w:rsidR="00467363">
        <w:t>farmworker</w:t>
      </w:r>
      <w:r>
        <w:t>s with rights and protections equal to the rights and protectio</w:t>
      </w:r>
      <w:r w:rsidR="003626B2">
        <w:t>n</w:t>
      </w:r>
      <w:r>
        <w:t>s provided</w:t>
      </w:r>
      <w:r w:rsidR="003626B2">
        <w:t xml:space="preserve"> to other workers</w:t>
      </w:r>
      <w:r w:rsidR="00104C9E">
        <w:t xml:space="preserve">, specifically in the areas of </w:t>
      </w:r>
      <w:r w:rsidR="00F9005C">
        <w:t xml:space="preserve">child labor, </w:t>
      </w:r>
      <w:r w:rsidR="00104C9E">
        <w:t xml:space="preserve">overtime pay, </w:t>
      </w:r>
      <w:r w:rsidR="00FE1B18">
        <w:t xml:space="preserve">employee representation and </w:t>
      </w:r>
      <w:r w:rsidR="00104C9E">
        <w:t>collective bargaining</w:t>
      </w:r>
      <w:r w:rsidR="000C5CDF">
        <w:t>, and unemployment benefits</w:t>
      </w:r>
      <w:r w:rsidR="00C4700D">
        <w:t>.</w:t>
      </w:r>
    </w:p>
    <w:p w:rsidR="00022CB2" w:rsidRDefault="00022CB2" w:rsidP="008C1336"/>
    <w:p w:rsidR="00022CB2" w:rsidRPr="00022CB2" w:rsidRDefault="00022CB2" w:rsidP="008C1336">
      <w:pPr>
        <w:rPr>
          <w:u w:val="single"/>
        </w:rPr>
      </w:pPr>
      <w:r>
        <w:rPr>
          <w:u w:val="single"/>
        </w:rPr>
        <w:t>Child labor:</w:t>
      </w:r>
    </w:p>
    <w:p w:rsidR="00704E3D" w:rsidRDefault="00704E3D" w:rsidP="00704E3D">
      <w:r>
        <w:tab/>
        <w:t xml:space="preserve">This bill repeals provisions of the </w:t>
      </w:r>
      <w:r w:rsidRPr="00490D59">
        <w:t xml:space="preserve">State </w:t>
      </w:r>
      <w:r>
        <w:t>child labor l</w:t>
      </w:r>
      <w:r w:rsidRPr="00490D59">
        <w:t>aw</w:t>
      </w:r>
      <w:r>
        <w:t>,</w:t>
      </w:r>
      <w:r w:rsidRPr="00490D59">
        <w:t xml:space="preserve"> P.L.19</w:t>
      </w:r>
      <w:r>
        <w:t>40</w:t>
      </w:r>
      <w:r w:rsidRPr="00490D59">
        <w:t>, c.1</w:t>
      </w:r>
      <w:r>
        <w:t>5</w:t>
      </w:r>
      <w:r w:rsidRPr="00490D59">
        <w:t>3 (C.34:</w:t>
      </w:r>
      <w:r>
        <w:t>2-21.1</w:t>
      </w:r>
      <w:r w:rsidRPr="00490D59">
        <w:t xml:space="preserve"> et seq.)</w:t>
      </w:r>
      <w:r>
        <w:t>,</w:t>
      </w:r>
      <w:r w:rsidRPr="00490D59">
        <w:t xml:space="preserve"> </w:t>
      </w:r>
      <w:r>
        <w:t>that currently exempt minors employed in agriculture from requirements of that law which apply to most other minors.  The bill:</w:t>
      </w:r>
    </w:p>
    <w:p w:rsidR="00704E3D" w:rsidRDefault="00704E3D" w:rsidP="00704E3D">
      <w:r>
        <w:tab/>
        <w:t>1.</w:t>
      </w:r>
      <w:r>
        <w:tab/>
        <w:t>raises the minimum age that minors may work in agriculture from 12 years old to 14 years old;</w:t>
      </w:r>
    </w:p>
    <w:p w:rsidR="00704E3D" w:rsidRDefault="00704E3D" w:rsidP="00704E3D">
      <w:r>
        <w:tab/>
        <w:t>2.</w:t>
      </w:r>
      <w:r>
        <w:tab/>
        <w:t xml:space="preserve">reduces the number of hours per day that a minor may work in agriculture from 10 to 8 hours, and clarifies that various limits to work time that apply to most minors also apply to minors employed in agriculture, including not working more than six days, or 40 hours, per week, and not working before 7 a.m. or after 7 </w:t>
      </w:r>
      <w:proofErr w:type="spellStart"/>
      <w:r>
        <w:t>p.m</w:t>
      </w:r>
      <w:proofErr w:type="spellEnd"/>
      <w:r>
        <w:t>,; and</w:t>
      </w:r>
    </w:p>
    <w:p w:rsidR="00704E3D" w:rsidRDefault="00704E3D" w:rsidP="00704E3D">
      <w:r>
        <w:tab/>
        <w:t>3.</w:t>
      </w:r>
      <w:r>
        <w:tab/>
        <w:t>Makes employment of minors from 16 to 18 years old in agriculture subject to the same certification and permitting requirements, and oversight by parents and schools, as employment of other minors of those ages.</w:t>
      </w:r>
    </w:p>
    <w:p w:rsidR="00704E3D" w:rsidRDefault="00704E3D" w:rsidP="00704E3D">
      <w:r>
        <w:tab/>
        <w:t>The bill does not change the provisions of P.L.1940, c.153 which exempt from its provisions agricultural work done by a minor in connection with the minor’s own home under the minor’s parent or guardian while school is not in session.</w:t>
      </w:r>
    </w:p>
    <w:p w:rsidR="00704E3D" w:rsidRDefault="00704E3D" w:rsidP="008C1336"/>
    <w:p w:rsidR="00022CB2" w:rsidRPr="00022CB2" w:rsidRDefault="00022CB2" w:rsidP="008C1336">
      <w:pPr>
        <w:rPr>
          <w:u w:val="single"/>
        </w:rPr>
      </w:pPr>
      <w:r>
        <w:rPr>
          <w:u w:val="single"/>
        </w:rPr>
        <w:t>Overtime pay:</w:t>
      </w:r>
    </w:p>
    <w:p w:rsidR="0068216E" w:rsidRDefault="008C1336" w:rsidP="0068216E">
      <w:r>
        <w:tab/>
        <w:t xml:space="preserve">The bill repeals provisions of the </w:t>
      </w:r>
      <w:r w:rsidRPr="00490D59">
        <w:t xml:space="preserve">State </w:t>
      </w:r>
      <w:r>
        <w:t>w</w:t>
      </w:r>
      <w:r w:rsidRPr="00490D59">
        <w:t xml:space="preserve">age and </w:t>
      </w:r>
      <w:r>
        <w:t>hour l</w:t>
      </w:r>
      <w:r w:rsidRPr="00490D59">
        <w:t>aw</w:t>
      </w:r>
      <w:r w:rsidR="00953AF3">
        <w:t>,</w:t>
      </w:r>
      <w:r w:rsidRPr="00490D59">
        <w:t xml:space="preserve"> P.L.1966, c.113 (C.34:11-56a et seq.)</w:t>
      </w:r>
      <w:r w:rsidR="00953AF3">
        <w:t>,</w:t>
      </w:r>
      <w:r w:rsidRPr="00490D59">
        <w:t xml:space="preserve"> </w:t>
      </w:r>
      <w:r>
        <w:t>that currently exclude farmworkers from overtime pay, thus requir</w:t>
      </w:r>
      <w:r w:rsidR="00085AA1">
        <w:t>ing</w:t>
      </w:r>
      <w:r>
        <w:t xml:space="preserve"> employers to pay farmworkers 1½ times their regular wage for each hour excess of 40 hours per week, as is currently required for most other workers.</w:t>
      </w:r>
      <w:r w:rsidR="0068216E">
        <w:br w:type="page"/>
      </w:r>
    </w:p>
    <w:p w:rsidR="00022CB2" w:rsidRPr="00022CB2" w:rsidRDefault="00022CB2" w:rsidP="000850D6">
      <w:pPr>
        <w:rPr>
          <w:u w:val="single"/>
        </w:rPr>
      </w:pPr>
      <w:r w:rsidRPr="00022CB2">
        <w:rPr>
          <w:u w:val="single"/>
        </w:rPr>
        <w:lastRenderedPageBreak/>
        <w:t>Employee representation and collective bargaining:</w:t>
      </w:r>
    </w:p>
    <w:p w:rsidR="000850D6" w:rsidRDefault="00FD3BCE" w:rsidP="000850D6">
      <w:r>
        <w:tab/>
        <w:t>Current</w:t>
      </w:r>
      <w:r w:rsidR="006430F0">
        <w:t xml:space="preserve">ly, </w:t>
      </w:r>
      <w:r w:rsidR="000850D6">
        <w:t xml:space="preserve">farmworkers </w:t>
      </w:r>
      <w:r w:rsidR="006430F0">
        <w:t xml:space="preserve">are excluded </w:t>
      </w:r>
      <w:r w:rsidR="000850D6">
        <w:t>from the protections against unfair labor practices provided to most private sector workers by the federal National Labor Relations Act</w:t>
      </w:r>
      <w:r w:rsidR="000850D6" w:rsidRPr="007A1A3B">
        <w:t xml:space="preserve"> (29 U.S.C. s.151 et seq.)</w:t>
      </w:r>
      <w:r w:rsidR="000850D6">
        <w:t xml:space="preserve">(“NLRA”), and provided to </w:t>
      </w:r>
      <w:r w:rsidR="00085AA1">
        <w:t>public employees by the State</w:t>
      </w:r>
      <w:r w:rsidR="000850D6">
        <w:t xml:space="preserve"> public employment relations law, P.L.1968, c.303 (C.34:13A-5.1 et seq.)(“PERL”) and the Workplace Democracy Enhancement Act, P.L.2018, c.15 (C.34:13A-5.11 et seq.)</w:t>
      </w:r>
      <w:r w:rsidR="00D316C5">
        <w:t xml:space="preserve"> </w:t>
      </w:r>
      <w:r w:rsidR="000850D6">
        <w:t>(“WDEA”).</w:t>
      </w:r>
    </w:p>
    <w:p w:rsidR="000850D6" w:rsidRDefault="000850D6" w:rsidP="000850D6">
      <w:r>
        <w:tab/>
        <w:t>This bill brings farmworkers under protections similar to those laws, by expanding the responsibilities of the Division of Private Employment Dispute Settlement in the Department of Labor and Workforce Development regarding agricultural employ</w:t>
      </w:r>
      <w:r w:rsidR="00A57A38">
        <w:t>ment</w:t>
      </w:r>
      <w:r>
        <w:t xml:space="preserve"> not </w:t>
      </w:r>
      <w:r w:rsidRPr="007A1A3B">
        <w:t xml:space="preserve">regulated </w:t>
      </w:r>
      <w:r w:rsidR="004916A6">
        <w:t>by</w:t>
      </w:r>
      <w:r w:rsidRPr="007A1A3B">
        <w:t xml:space="preserve"> the N</w:t>
      </w:r>
      <w:r>
        <w:t>LRA.  It provides the division with the power to prevent specified unfair</w:t>
      </w:r>
      <w:r w:rsidR="00A57A38">
        <w:t xml:space="preserve"> labor</w:t>
      </w:r>
      <w:r>
        <w:t xml:space="preserve"> practices, thus providing rights to the farmworkers similar to the rights provided to other private sector workers under the NLRA, and the rights provided to public employees under the PERL and the WDEA.</w:t>
      </w:r>
    </w:p>
    <w:p w:rsidR="000850D6" w:rsidRDefault="000850D6" w:rsidP="000850D6">
      <w:r>
        <w:tab/>
        <w:t>The bill prohibits agricultural employers and their representatives and agents from the following unfair practices:</w:t>
      </w:r>
    </w:p>
    <w:p w:rsidR="000850D6" w:rsidRDefault="000850D6" w:rsidP="000850D6">
      <w:r>
        <w:tab/>
        <w:t>1.</w:t>
      </w:r>
      <w:r>
        <w:tab/>
        <w:t>Interfering with, restraining, or coercing employees in the exercise of the rights granted by the bill.</w:t>
      </w:r>
    </w:p>
    <w:p w:rsidR="000850D6" w:rsidRDefault="000850D6" w:rsidP="000850D6">
      <w:r>
        <w:tab/>
        <w:t>2.</w:t>
      </w:r>
      <w:r>
        <w:tab/>
        <w:t>Dominating or interfering with any employee organization.</w:t>
      </w:r>
    </w:p>
    <w:p w:rsidR="000850D6" w:rsidRDefault="000850D6" w:rsidP="000850D6">
      <w:r>
        <w:tab/>
        <w:t>3.</w:t>
      </w:r>
      <w:r>
        <w:tab/>
        <w:t>Discriminating against employees for making disclosures or otherwise exercising their rights.</w:t>
      </w:r>
    </w:p>
    <w:p w:rsidR="000850D6" w:rsidRDefault="000850D6" w:rsidP="000850D6">
      <w:r>
        <w:tab/>
        <w:t>4.</w:t>
      </w:r>
      <w:r>
        <w:tab/>
        <w:t>Refusing to negotiate in good faith or sign a negotiated agreement.</w:t>
      </w:r>
    </w:p>
    <w:p w:rsidR="000850D6" w:rsidRDefault="000850D6" w:rsidP="000850D6">
      <w:r>
        <w:tab/>
        <w:t>5.</w:t>
      </w:r>
      <w:r>
        <w:tab/>
        <w:t xml:space="preserve">Violating any </w:t>
      </w:r>
      <w:r w:rsidR="003B799D">
        <w:t>division regulation</w:t>
      </w:r>
      <w:r>
        <w:t>.</w:t>
      </w:r>
    </w:p>
    <w:p w:rsidR="000850D6" w:rsidRDefault="000850D6" w:rsidP="000850D6">
      <w:r>
        <w:tab/>
        <w:t>The bill similarly prohibits employee organizations and their representatives and agents from the following unfair practices:</w:t>
      </w:r>
    </w:p>
    <w:p w:rsidR="000850D6" w:rsidRDefault="000850D6" w:rsidP="000850D6">
      <w:r>
        <w:tab/>
        <w:t>1.</w:t>
      </w:r>
      <w:r>
        <w:tab/>
        <w:t>Interfering with, restraining or coercing employees in the exercise of their rights.</w:t>
      </w:r>
    </w:p>
    <w:p w:rsidR="000850D6" w:rsidRDefault="000850D6" w:rsidP="000850D6">
      <w:r>
        <w:tab/>
        <w:t>2.</w:t>
      </w:r>
      <w:r>
        <w:tab/>
        <w:t xml:space="preserve">Interfering with, restraining or coercing an agricultural employer in the selection of </w:t>
      </w:r>
      <w:r w:rsidR="004916A6">
        <w:t xml:space="preserve">a </w:t>
      </w:r>
      <w:r>
        <w:t xml:space="preserve">representative </w:t>
      </w:r>
      <w:r w:rsidR="003B799D">
        <w:t xml:space="preserve">for </w:t>
      </w:r>
      <w:r>
        <w:t>negotiations or grievance</w:t>
      </w:r>
      <w:r w:rsidR="003B799D">
        <w:t xml:space="preserve"> procedures</w:t>
      </w:r>
      <w:r>
        <w:t>.</w:t>
      </w:r>
    </w:p>
    <w:p w:rsidR="000850D6" w:rsidRDefault="000850D6" w:rsidP="000850D6">
      <w:r>
        <w:tab/>
        <w:t>3.</w:t>
      </w:r>
      <w:r>
        <w:tab/>
        <w:t xml:space="preserve">Refusing to negotiate in good faith </w:t>
      </w:r>
      <w:r w:rsidR="00EB005B">
        <w:t xml:space="preserve">or </w:t>
      </w:r>
      <w:r>
        <w:t>sign a negotiated agreement.</w:t>
      </w:r>
    </w:p>
    <w:p w:rsidR="000850D6" w:rsidRDefault="000850D6" w:rsidP="000850D6">
      <w:r>
        <w:tab/>
        <w:t>4.</w:t>
      </w:r>
      <w:r>
        <w:tab/>
        <w:t xml:space="preserve">Violating </w:t>
      </w:r>
      <w:r w:rsidR="003B799D">
        <w:t>any division regulation</w:t>
      </w:r>
      <w:r>
        <w:t>.</w:t>
      </w:r>
    </w:p>
    <w:p w:rsidR="000850D6" w:rsidRDefault="000850D6" w:rsidP="000850D6">
      <w:r>
        <w:tab/>
      </w:r>
      <w:r w:rsidR="00906A2F">
        <w:t>T</w:t>
      </w:r>
      <w:r>
        <w:t xml:space="preserve">he division may order </w:t>
      </w:r>
      <w:r w:rsidR="00906A2F">
        <w:t>an offending party to cease any</w:t>
      </w:r>
      <w:r>
        <w:t xml:space="preserve"> unfair practice and take reasonable remedial action, including, in </w:t>
      </w:r>
      <w:r w:rsidR="007E1AA8">
        <w:t>the</w:t>
      </w:r>
      <w:r>
        <w:t xml:space="preserve"> case of a discharge, reinstatement, paying lost wages, costs of action, and damages equal to the wages due.</w:t>
      </w:r>
      <w:r w:rsidR="008B3A0E">
        <w:t xml:space="preserve">  </w:t>
      </w:r>
      <w:r>
        <w:t xml:space="preserve">It is also an unfair practice under the bill for an agricultural employer to encourage or discourage employees from joining, forming or assisting an employee organization, </w:t>
      </w:r>
      <w:r w:rsidR="007E1AA8">
        <w:t xml:space="preserve">or </w:t>
      </w:r>
      <w:r>
        <w:t xml:space="preserve">encourage them to end their </w:t>
      </w:r>
      <w:r w:rsidR="009871AF">
        <w:t xml:space="preserve">employee organization </w:t>
      </w:r>
      <w:r>
        <w:t xml:space="preserve">membership or revoke authorization of the deduction of dues or fees.  The division is required to order the employer to </w:t>
      </w:r>
      <w:r>
        <w:lastRenderedPageBreak/>
        <w:t xml:space="preserve">make whole the employee organization for any resulting losses </w:t>
      </w:r>
      <w:r w:rsidR="007E1AA8">
        <w:t>to</w:t>
      </w:r>
      <w:r>
        <w:t xml:space="preserve"> the organization.</w:t>
      </w:r>
    </w:p>
    <w:p w:rsidR="000850D6" w:rsidRDefault="008134DF" w:rsidP="000850D6">
      <w:r>
        <w:tab/>
        <w:t>Current</w:t>
      </w:r>
      <w:r w:rsidR="000850D6">
        <w:t xml:space="preserve"> law, section 5 of P.L.1968, c.303 (C.34:13A-5.1)</w:t>
      </w:r>
      <w:r w:rsidR="00EB5D01">
        <w:t>,</w:t>
      </w:r>
      <w:r w:rsidR="000850D6">
        <w:t xml:space="preserve"> permits the </w:t>
      </w:r>
      <w:r w:rsidR="000850D6" w:rsidRPr="00B36D78">
        <w:t>New Jersey State Board of Mediation</w:t>
      </w:r>
      <w:r w:rsidR="000850D6">
        <w:t xml:space="preserve"> to designate a labor organization to represent employees of a private sector employer </w:t>
      </w:r>
      <w:r w:rsidR="000850D6" w:rsidRPr="007A1A3B">
        <w:t xml:space="preserve">not regulated </w:t>
      </w:r>
      <w:r w:rsidR="000850D6">
        <w:t>under</w:t>
      </w:r>
      <w:r w:rsidR="000850D6" w:rsidRPr="007A1A3B">
        <w:t xml:space="preserve"> the</w:t>
      </w:r>
      <w:r w:rsidR="000850D6" w:rsidRPr="00691687">
        <w:t xml:space="preserve"> </w:t>
      </w:r>
      <w:r w:rsidR="000850D6" w:rsidRPr="007A1A3B">
        <w:t>N</w:t>
      </w:r>
      <w:r w:rsidR="0074188F">
        <w:t xml:space="preserve">LRA, if the </w:t>
      </w:r>
      <w:r w:rsidR="000850D6">
        <w:t xml:space="preserve">employees select the organization in an election </w:t>
      </w:r>
      <w:r w:rsidR="00EB5D01">
        <w:t>conforming</w:t>
      </w:r>
      <w:r w:rsidR="000850D6">
        <w:t xml:space="preserve"> with </w:t>
      </w:r>
      <w:r w:rsidR="000850D6" w:rsidRPr="007A1A3B">
        <w:t>N</w:t>
      </w:r>
      <w:r w:rsidR="000850D6">
        <w:t>LRA procedures</w:t>
      </w:r>
      <w:r w:rsidR="0074188F">
        <w:t>,</w:t>
      </w:r>
      <w:r w:rsidR="000850D6">
        <w:t xml:space="preserve"> o</w:t>
      </w:r>
      <w:r w:rsidR="0074188F">
        <w:t>r, i</w:t>
      </w:r>
      <w:r w:rsidR="00906A2F">
        <w:t>f</w:t>
      </w:r>
      <w:r w:rsidR="000850D6">
        <w:t xml:space="preserve"> only one labor organization seeks to represent the employees, a majority of the employees sign cards showing th</w:t>
      </w:r>
      <w:r w:rsidR="00EB5D01">
        <w:t xml:space="preserve">at they </w:t>
      </w:r>
      <w:r w:rsidR="000850D6">
        <w:t>prefer that organization.</w:t>
      </w:r>
    </w:p>
    <w:p w:rsidR="000850D6" w:rsidRDefault="000850D6" w:rsidP="000850D6">
      <w:pPr>
        <w:rPr>
          <w:spacing w:val="0"/>
        </w:rPr>
      </w:pPr>
      <w:r>
        <w:tab/>
        <w:t xml:space="preserve">The bill </w:t>
      </w:r>
      <w:r w:rsidR="00EB5D01">
        <w:t>provides</w:t>
      </w:r>
      <w:r>
        <w:t xml:space="preserve"> that in such cases the </w:t>
      </w:r>
      <w:r w:rsidRPr="00B36D78">
        <w:t xml:space="preserve">employee organization </w:t>
      </w:r>
      <w:r>
        <w:t xml:space="preserve">may </w:t>
      </w:r>
      <w:r w:rsidRPr="00B36D78">
        <w:t xml:space="preserve">petition the </w:t>
      </w:r>
      <w:r>
        <w:t>b</w:t>
      </w:r>
      <w:r w:rsidRPr="00B36D78">
        <w:t xml:space="preserve">oard to require the employer to </w:t>
      </w:r>
      <w:r>
        <w:t>provide</w:t>
      </w:r>
      <w:r w:rsidRPr="00B36D78">
        <w:t xml:space="preserve"> a </w:t>
      </w:r>
      <w:r>
        <w:t xml:space="preserve">list </w:t>
      </w:r>
      <w:r w:rsidRPr="00B36D78">
        <w:t xml:space="preserve">of current employees </w:t>
      </w:r>
      <w:r>
        <w:t xml:space="preserve">with contact information.  If </w:t>
      </w:r>
      <w:r w:rsidR="00490FF5">
        <w:t>the</w:t>
      </w:r>
      <w:r>
        <w:t xml:space="preserve"> organization petitions the board for that information, the employer </w:t>
      </w:r>
      <w:r w:rsidR="00490FF5">
        <w:t>must also</w:t>
      </w:r>
      <w:r>
        <w:t xml:space="preserve"> give</w:t>
      </w:r>
      <w:r>
        <w:rPr>
          <w:spacing w:val="0"/>
        </w:rPr>
        <w:t xml:space="preserve"> the</w:t>
      </w:r>
      <w:r w:rsidRPr="00C84259">
        <w:rPr>
          <w:spacing w:val="0"/>
        </w:rPr>
        <w:t xml:space="preserve"> organization access to </w:t>
      </w:r>
      <w:r>
        <w:rPr>
          <w:spacing w:val="0"/>
        </w:rPr>
        <w:t xml:space="preserve">the employees, including </w:t>
      </w:r>
      <w:r w:rsidR="00FE6286">
        <w:rPr>
          <w:spacing w:val="0"/>
        </w:rPr>
        <w:t>allow</w:t>
      </w:r>
      <w:r>
        <w:rPr>
          <w:spacing w:val="0"/>
        </w:rPr>
        <w:t xml:space="preserve">ing </w:t>
      </w:r>
      <w:r w:rsidRPr="00C84259">
        <w:rPr>
          <w:spacing w:val="0"/>
        </w:rPr>
        <w:t>meet</w:t>
      </w:r>
      <w:r w:rsidR="00490FF5">
        <w:rPr>
          <w:spacing w:val="0"/>
        </w:rPr>
        <w:t>ings</w:t>
      </w:r>
      <w:r w:rsidR="00F94F92">
        <w:rPr>
          <w:spacing w:val="0"/>
        </w:rPr>
        <w:t xml:space="preserve"> in</w:t>
      </w:r>
      <w:r>
        <w:rPr>
          <w:spacing w:val="0"/>
        </w:rPr>
        <w:t xml:space="preserve"> the workplace and </w:t>
      </w:r>
      <w:r w:rsidR="0074188F">
        <w:rPr>
          <w:spacing w:val="0"/>
        </w:rPr>
        <w:t xml:space="preserve">employer-controlled </w:t>
      </w:r>
      <w:r>
        <w:rPr>
          <w:spacing w:val="0"/>
        </w:rPr>
        <w:t>living quarters.</w:t>
      </w:r>
    </w:p>
    <w:p w:rsidR="000850D6" w:rsidRPr="00C84259" w:rsidRDefault="000850D6" w:rsidP="000850D6">
      <w:pPr>
        <w:rPr>
          <w:spacing w:val="0"/>
        </w:rPr>
      </w:pPr>
      <w:r>
        <w:rPr>
          <w:spacing w:val="0"/>
        </w:rPr>
        <w:tab/>
        <w:t xml:space="preserve">The bill provides that </w:t>
      </w:r>
      <w:r w:rsidR="00B13D55">
        <w:rPr>
          <w:spacing w:val="0"/>
        </w:rPr>
        <w:t>once</w:t>
      </w:r>
      <w:r>
        <w:rPr>
          <w:spacing w:val="0"/>
        </w:rPr>
        <w:t xml:space="preserve"> an employee organization is designated as the </w:t>
      </w:r>
      <w:r w:rsidR="00B13D55">
        <w:rPr>
          <w:spacing w:val="0"/>
        </w:rPr>
        <w:t>employee representative</w:t>
      </w:r>
      <w:r>
        <w:rPr>
          <w:spacing w:val="0"/>
        </w:rPr>
        <w:t xml:space="preserve">, the employer </w:t>
      </w:r>
      <w:r w:rsidR="00B13D55">
        <w:rPr>
          <w:spacing w:val="0"/>
        </w:rPr>
        <w:t>must</w:t>
      </w:r>
      <w:r>
        <w:rPr>
          <w:spacing w:val="0"/>
        </w:rPr>
        <w:t xml:space="preserve"> give the organization access to the </w:t>
      </w:r>
      <w:r w:rsidRPr="00C84259">
        <w:rPr>
          <w:spacing w:val="0"/>
        </w:rPr>
        <w:t>employer’s premises to investigate and discuss</w:t>
      </w:r>
      <w:r>
        <w:rPr>
          <w:spacing w:val="0"/>
        </w:rPr>
        <w:t xml:space="preserve"> </w:t>
      </w:r>
      <w:r w:rsidRPr="00C84259">
        <w:rPr>
          <w:spacing w:val="0"/>
        </w:rPr>
        <w:t>grievances and other issues</w:t>
      </w:r>
      <w:r>
        <w:rPr>
          <w:spacing w:val="0"/>
        </w:rPr>
        <w:t xml:space="preserve">, </w:t>
      </w:r>
      <w:r w:rsidRPr="00C84259">
        <w:rPr>
          <w:spacing w:val="0"/>
        </w:rPr>
        <w:t>conduct meetings</w:t>
      </w:r>
      <w:r>
        <w:rPr>
          <w:spacing w:val="0"/>
        </w:rPr>
        <w:t xml:space="preserve">, </w:t>
      </w:r>
      <w:r w:rsidRPr="00C84259">
        <w:rPr>
          <w:spacing w:val="0"/>
        </w:rPr>
        <w:t>and</w:t>
      </w:r>
      <w:r>
        <w:rPr>
          <w:spacing w:val="0"/>
        </w:rPr>
        <w:t xml:space="preserve"> </w:t>
      </w:r>
      <w:r w:rsidRPr="00C84259">
        <w:rPr>
          <w:spacing w:val="0"/>
        </w:rPr>
        <w:t>meet newly hired employees</w:t>
      </w:r>
      <w:r>
        <w:rPr>
          <w:spacing w:val="0"/>
        </w:rPr>
        <w:t>.</w:t>
      </w:r>
    </w:p>
    <w:p w:rsidR="000850D6" w:rsidRDefault="000850D6" w:rsidP="000850D6">
      <w:r>
        <w:tab/>
        <w:t>The bill gives farmworker organizations the right to engage in publicity</w:t>
      </w:r>
      <w:r w:rsidR="0074188F">
        <w:t xml:space="preserve"> regarding </w:t>
      </w:r>
      <w:r>
        <w:t xml:space="preserve">products produced by an employer with which the organization has a dispute, including publicity </w:t>
      </w:r>
      <w:r w:rsidR="00CA79E2">
        <w:t>ask</w:t>
      </w:r>
      <w:r>
        <w:t xml:space="preserve">ing the public to </w:t>
      </w:r>
      <w:r w:rsidR="0074188F">
        <w:t>not</w:t>
      </w:r>
      <w:r>
        <w:t xml:space="preserve"> patroniz</w:t>
      </w:r>
      <w:r w:rsidR="0074188F">
        <w:t>e</w:t>
      </w:r>
      <w:r>
        <w:t xml:space="preserve"> businesses distributing or selling the products.</w:t>
      </w:r>
    </w:p>
    <w:p w:rsidR="00FE1B18" w:rsidRDefault="00FE1B18" w:rsidP="00686AEB"/>
    <w:p w:rsidR="000C5CDF" w:rsidRPr="00022CB2" w:rsidRDefault="000C5CDF" w:rsidP="000C5CDF">
      <w:pPr>
        <w:rPr>
          <w:u w:val="single"/>
        </w:rPr>
      </w:pPr>
      <w:r>
        <w:rPr>
          <w:u w:val="single"/>
        </w:rPr>
        <w:t>Unemployment benefits:</w:t>
      </w:r>
    </w:p>
    <w:p w:rsidR="000C5CDF" w:rsidRDefault="000C5CDF" w:rsidP="000C5CDF">
      <w:r>
        <w:tab/>
        <w:t xml:space="preserve">The bill repeals provisions of the State </w:t>
      </w:r>
      <w:r w:rsidRPr="00490D59">
        <w:t>"unemployment compens</w:t>
      </w:r>
      <w:r>
        <w:t>ation law," R.S.43:21-1 et seq., that currently exclude farmworkers from unemployment benefits if their employer employs less than 10 farmworkers during each of 20 weeks in the preceding year or pays less than $20,000 in wages to farmworkers during any calendar quarter in the current or preceding year.  This exclusion applies only to farmworkers, and may prevent laid-off farmworkers from receiving benefits even if their combined employment with multiple employers would otherwise make them eligible.</w:t>
      </w:r>
    </w:p>
    <w:sectPr w:rsidR="000C5CDF" w:rsidSect="00052429">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D1E" w:rsidRDefault="00021D1E">
      <w:r>
        <w:separator/>
      </w:r>
    </w:p>
  </w:endnote>
  <w:endnote w:type="continuationSeparator" w:id="0">
    <w:p w:rsidR="00021D1E" w:rsidRDefault="00021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36" w:rsidRDefault="008C13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36" w:rsidRPr="00921C91" w:rsidRDefault="008C13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336" w:rsidRPr="00921C91" w:rsidRDefault="008C1336">
    <w:pPr>
      <w:pStyle w:val="Footer"/>
      <w:rPr>
        <w:szCs w:val="18"/>
      </w:rPr>
    </w:pPr>
  </w:p>
  <w:p w:rsidR="008C1336" w:rsidRPr="00921C91" w:rsidRDefault="008C13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1336" w:rsidRDefault="008C1336">
    <w:pPr>
      <w:pStyle w:val="Footer"/>
    </w:pPr>
  </w:p>
  <w:p w:rsidR="008C1336" w:rsidRPr="009B59F4" w:rsidRDefault="008C1336"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D1E" w:rsidRDefault="00021D1E">
      <w:r>
        <w:separator/>
      </w:r>
    </w:p>
  </w:footnote>
  <w:footnote w:type="continuationSeparator" w:id="0">
    <w:p w:rsidR="00021D1E" w:rsidRDefault="00021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36" w:rsidRDefault="00A168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36" w:rsidRPr="00AF575C" w:rsidRDefault="008C133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36" w:rsidRDefault="008C1336" w:rsidP="00686AEB">
    <w:pPr>
      <w:pStyle w:val="Header"/>
      <w:jc w:val="center"/>
      <w:rPr>
        <w:rStyle w:val="PageNumber"/>
      </w:rPr>
    </w:pPr>
  </w:p>
  <w:p w:rsidR="00EA0CE8" w:rsidRDefault="00EA0CE8" w:rsidP="00EA0CE8">
    <w:pPr>
      <w:pStyle w:val="bpuHeadSpon"/>
    </w:pPr>
    <w:r w:rsidRPr="00EA0CE8">
      <w:rPr>
        <w:rStyle w:val="bpuHeadSponChar"/>
      </w:rPr>
      <w:t>S3126</w:t>
    </w:r>
    <w:r>
      <w:t xml:space="preserve"> CRUZ-PEREZ</w:t>
    </w:r>
  </w:p>
  <w:p w:rsidR="00EA0CE8" w:rsidRDefault="00EA0CE8" w:rsidP="00EA0CE8">
    <w:pPr>
      <w:pStyle w:val="bpuHeadSpon"/>
    </w:pPr>
    <w:r>
      <w:fldChar w:fldCharType="begin"/>
    </w:r>
    <w:r>
      <w:instrText xml:space="preserve"> PAGE  \* MERGEFORMAT </w:instrText>
    </w:r>
    <w:r>
      <w:fldChar w:fldCharType="separate"/>
    </w:r>
    <w:r w:rsidR="00A168D3">
      <w:rPr>
        <w:noProof/>
      </w:rPr>
      <w:t>21</w:t>
    </w:r>
    <w:r>
      <w:fldChar w:fldCharType="end"/>
    </w:r>
  </w:p>
  <w:p w:rsidR="00EA0CE8" w:rsidRDefault="00EA0CE8" w:rsidP="00EA0C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36" w:rsidRDefault="008C1336">
    <w:pPr>
      <w:pStyle w:val="Header"/>
    </w:pPr>
  </w:p>
  <w:p w:rsidR="00EA0CE8" w:rsidRDefault="00EA0CE8" w:rsidP="00EA0CE8">
    <w:pPr>
      <w:pStyle w:val="bpuHeadSpon"/>
    </w:pPr>
    <w:r w:rsidRPr="00EA0CE8">
      <w:rPr>
        <w:rStyle w:val="bpuHeadSponChar"/>
      </w:rPr>
      <w:t>S3126</w:t>
    </w:r>
    <w:r>
      <w:t xml:space="preserve"> CRUZ-PEREZ</w:t>
    </w:r>
  </w:p>
  <w:p w:rsidR="00EA0CE8" w:rsidRDefault="00EA0CE8" w:rsidP="00EA0CE8">
    <w:pPr>
      <w:pStyle w:val="bpuHeadSpon"/>
    </w:pPr>
    <w:r>
      <w:fldChar w:fldCharType="begin"/>
    </w:r>
    <w:r>
      <w:instrText xml:space="preserve"> PAGE  \* MERGEFORMAT </w:instrText>
    </w:r>
    <w:r>
      <w:fldChar w:fldCharType="separate"/>
    </w:r>
    <w:r w:rsidR="00A168D3">
      <w:rPr>
        <w:noProof/>
      </w:rPr>
      <w:t>2</w:t>
    </w:r>
    <w:r>
      <w:fldChar w:fldCharType="end"/>
    </w:r>
  </w:p>
  <w:p w:rsidR="00EA0CE8" w:rsidRDefault="00EA0CE8" w:rsidP="00EA0C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ACB"/>
    <w:rsid w:val="000051BD"/>
    <w:rsid w:val="00006514"/>
    <w:rsid w:val="000107FC"/>
    <w:rsid w:val="000160A5"/>
    <w:rsid w:val="000169FB"/>
    <w:rsid w:val="00021D1E"/>
    <w:rsid w:val="00022CB2"/>
    <w:rsid w:val="0002335B"/>
    <w:rsid w:val="0003549A"/>
    <w:rsid w:val="000367AE"/>
    <w:rsid w:val="00043B22"/>
    <w:rsid w:val="00052429"/>
    <w:rsid w:val="00054975"/>
    <w:rsid w:val="00057D20"/>
    <w:rsid w:val="0006038B"/>
    <w:rsid w:val="00060B1D"/>
    <w:rsid w:val="0006197C"/>
    <w:rsid w:val="0006281F"/>
    <w:rsid w:val="0006500E"/>
    <w:rsid w:val="00066D0A"/>
    <w:rsid w:val="00070298"/>
    <w:rsid w:val="0007530D"/>
    <w:rsid w:val="0008141C"/>
    <w:rsid w:val="000850D6"/>
    <w:rsid w:val="00085AA1"/>
    <w:rsid w:val="00094A55"/>
    <w:rsid w:val="0009622A"/>
    <w:rsid w:val="000A098C"/>
    <w:rsid w:val="000A44A7"/>
    <w:rsid w:val="000B1054"/>
    <w:rsid w:val="000B3411"/>
    <w:rsid w:val="000B7C31"/>
    <w:rsid w:val="000C054C"/>
    <w:rsid w:val="000C12C2"/>
    <w:rsid w:val="000C27F3"/>
    <w:rsid w:val="000C5CDF"/>
    <w:rsid w:val="000D11AF"/>
    <w:rsid w:val="000D6255"/>
    <w:rsid w:val="000D6262"/>
    <w:rsid w:val="000D7B4A"/>
    <w:rsid w:val="000E282C"/>
    <w:rsid w:val="000E4006"/>
    <w:rsid w:val="000E43A8"/>
    <w:rsid w:val="000E4DEC"/>
    <w:rsid w:val="000E5A7C"/>
    <w:rsid w:val="000F3D60"/>
    <w:rsid w:val="000F3DA2"/>
    <w:rsid w:val="000F5FDE"/>
    <w:rsid w:val="000F7466"/>
    <w:rsid w:val="001046D8"/>
    <w:rsid w:val="00104C9E"/>
    <w:rsid w:val="0011032B"/>
    <w:rsid w:val="0011083C"/>
    <w:rsid w:val="00110BC0"/>
    <w:rsid w:val="00112601"/>
    <w:rsid w:val="00112C0C"/>
    <w:rsid w:val="00116E3C"/>
    <w:rsid w:val="00125D86"/>
    <w:rsid w:val="0013000E"/>
    <w:rsid w:val="001301CE"/>
    <w:rsid w:val="00133F81"/>
    <w:rsid w:val="00135943"/>
    <w:rsid w:val="001645FB"/>
    <w:rsid w:val="00173D2B"/>
    <w:rsid w:val="00181676"/>
    <w:rsid w:val="00183603"/>
    <w:rsid w:val="001844DA"/>
    <w:rsid w:val="00194E78"/>
    <w:rsid w:val="0019707B"/>
    <w:rsid w:val="00197E8B"/>
    <w:rsid w:val="00197FA4"/>
    <w:rsid w:val="001A161A"/>
    <w:rsid w:val="001A3B79"/>
    <w:rsid w:val="001A66B6"/>
    <w:rsid w:val="001B1AD9"/>
    <w:rsid w:val="001B4716"/>
    <w:rsid w:val="001B4EA4"/>
    <w:rsid w:val="001D25F3"/>
    <w:rsid w:val="001E07C0"/>
    <w:rsid w:val="001E091B"/>
    <w:rsid w:val="001E15F1"/>
    <w:rsid w:val="001E16FA"/>
    <w:rsid w:val="001E4207"/>
    <w:rsid w:val="001E4EB5"/>
    <w:rsid w:val="001E6213"/>
    <w:rsid w:val="001F14C7"/>
    <w:rsid w:val="001F451E"/>
    <w:rsid w:val="001F7405"/>
    <w:rsid w:val="0020456A"/>
    <w:rsid w:val="00205533"/>
    <w:rsid w:val="00212B8D"/>
    <w:rsid w:val="00222983"/>
    <w:rsid w:val="00223FB1"/>
    <w:rsid w:val="00224891"/>
    <w:rsid w:val="00230E2D"/>
    <w:rsid w:val="00232051"/>
    <w:rsid w:val="002370D0"/>
    <w:rsid w:val="00242E13"/>
    <w:rsid w:val="00244AE1"/>
    <w:rsid w:val="00250EBC"/>
    <w:rsid w:val="00255958"/>
    <w:rsid w:val="00257FA2"/>
    <w:rsid w:val="0026574A"/>
    <w:rsid w:val="002660BB"/>
    <w:rsid w:val="002720E8"/>
    <w:rsid w:val="00273A24"/>
    <w:rsid w:val="00275293"/>
    <w:rsid w:val="002776B0"/>
    <w:rsid w:val="00286C7E"/>
    <w:rsid w:val="002A1029"/>
    <w:rsid w:val="002A2C8A"/>
    <w:rsid w:val="002A3A1A"/>
    <w:rsid w:val="002A4692"/>
    <w:rsid w:val="002A51BA"/>
    <w:rsid w:val="002A58AE"/>
    <w:rsid w:val="002A712E"/>
    <w:rsid w:val="002B2E26"/>
    <w:rsid w:val="002B3FE6"/>
    <w:rsid w:val="002C2495"/>
    <w:rsid w:val="002C2D81"/>
    <w:rsid w:val="002C461E"/>
    <w:rsid w:val="002C6CEC"/>
    <w:rsid w:val="002E09CE"/>
    <w:rsid w:val="002E69D1"/>
    <w:rsid w:val="002F3BA6"/>
    <w:rsid w:val="002F67DB"/>
    <w:rsid w:val="00303638"/>
    <w:rsid w:val="00307E9F"/>
    <w:rsid w:val="00315320"/>
    <w:rsid w:val="003224A1"/>
    <w:rsid w:val="00325776"/>
    <w:rsid w:val="00325815"/>
    <w:rsid w:val="00325E27"/>
    <w:rsid w:val="00330395"/>
    <w:rsid w:val="00333704"/>
    <w:rsid w:val="00335FA0"/>
    <w:rsid w:val="00336624"/>
    <w:rsid w:val="00336A5D"/>
    <w:rsid w:val="0034025F"/>
    <w:rsid w:val="00340458"/>
    <w:rsid w:val="0034200F"/>
    <w:rsid w:val="00343B1B"/>
    <w:rsid w:val="003446A0"/>
    <w:rsid w:val="0034481B"/>
    <w:rsid w:val="00350130"/>
    <w:rsid w:val="00354334"/>
    <w:rsid w:val="00357871"/>
    <w:rsid w:val="0036180C"/>
    <w:rsid w:val="003619A7"/>
    <w:rsid w:val="003626B2"/>
    <w:rsid w:val="00363CF5"/>
    <w:rsid w:val="00364344"/>
    <w:rsid w:val="00364C53"/>
    <w:rsid w:val="003702CA"/>
    <w:rsid w:val="00370617"/>
    <w:rsid w:val="0037472D"/>
    <w:rsid w:val="0037628B"/>
    <w:rsid w:val="00382F1F"/>
    <w:rsid w:val="00391DA4"/>
    <w:rsid w:val="00393E1C"/>
    <w:rsid w:val="003A3C64"/>
    <w:rsid w:val="003A3F83"/>
    <w:rsid w:val="003B057A"/>
    <w:rsid w:val="003B07E7"/>
    <w:rsid w:val="003B1AAC"/>
    <w:rsid w:val="003B799D"/>
    <w:rsid w:val="003C03D2"/>
    <w:rsid w:val="003C13D5"/>
    <w:rsid w:val="003C43EF"/>
    <w:rsid w:val="003C5A6B"/>
    <w:rsid w:val="003C6E71"/>
    <w:rsid w:val="003C7FB2"/>
    <w:rsid w:val="003D24DE"/>
    <w:rsid w:val="003E26D4"/>
    <w:rsid w:val="003E47BA"/>
    <w:rsid w:val="003F3B37"/>
    <w:rsid w:val="0040195A"/>
    <w:rsid w:val="00402DC0"/>
    <w:rsid w:val="0041257C"/>
    <w:rsid w:val="00416C4B"/>
    <w:rsid w:val="0041751E"/>
    <w:rsid w:val="004211E5"/>
    <w:rsid w:val="00422091"/>
    <w:rsid w:val="0043386C"/>
    <w:rsid w:val="00436F2D"/>
    <w:rsid w:val="00436F5D"/>
    <w:rsid w:val="004377B3"/>
    <w:rsid w:val="00441B42"/>
    <w:rsid w:val="0045118A"/>
    <w:rsid w:val="00455D51"/>
    <w:rsid w:val="00456BF9"/>
    <w:rsid w:val="00461057"/>
    <w:rsid w:val="004625C8"/>
    <w:rsid w:val="00465F95"/>
    <w:rsid w:val="00467363"/>
    <w:rsid w:val="004704A8"/>
    <w:rsid w:val="00470548"/>
    <w:rsid w:val="00471102"/>
    <w:rsid w:val="00471638"/>
    <w:rsid w:val="00471F18"/>
    <w:rsid w:val="00484144"/>
    <w:rsid w:val="00484C19"/>
    <w:rsid w:val="00485866"/>
    <w:rsid w:val="00490D59"/>
    <w:rsid w:val="00490FF5"/>
    <w:rsid w:val="004916A6"/>
    <w:rsid w:val="00492076"/>
    <w:rsid w:val="00493B1D"/>
    <w:rsid w:val="00495A60"/>
    <w:rsid w:val="00497037"/>
    <w:rsid w:val="004978D9"/>
    <w:rsid w:val="004A3009"/>
    <w:rsid w:val="004A6940"/>
    <w:rsid w:val="004A77A4"/>
    <w:rsid w:val="004B2EC6"/>
    <w:rsid w:val="004B4001"/>
    <w:rsid w:val="004B728F"/>
    <w:rsid w:val="004C210B"/>
    <w:rsid w:val="004C26A3"/>
    <w:rsid w:val="004C4131"/>
    <w:rsid w:val="004C742C"/>
    <w:rsid w:val="004E1F3E"/>
    <w:rsid w:val="004E68E2"/>
    <w:rsid w:val="004F21BD"/>
    <w:rsid w:val="004F4F1D"/>
    <w:rsid w:val="004F74DD"/>
    <w:rsid w:val="00501317"/>
    <w:rsid w:val="0050495C"/>
    <w:rsid w:val="00505DC9"/>
    <w:rsid w:val="00506E1E"/>
    <w:rsid w:val="00513C81"/>
    <w:rsid w:val="0051720F"/>
    <w:rsid w:val="00527BFB"/>
    <w:rsid w:val="00532A32"/>
    <w:rsid w:val="005355A9"/>
    <w:rsid w:val="00540B0B"/>
    <w:rsid w:val="0054460F"/>
    <w:rsid w:val="0054539E"/>
    <w:rsid w:val="005535AD"/>
    <w:rsid w:val="005536CD"/>
    <w:rsid w:val="00554051"/>
    <w:rsid w:val="00556B02"/>
    <w:rsid w:val="00557240"/>
    <w:rsid w:val="00560F81"/>
    <w:rsid w:val="005651F3"/>
    <w:rsid w:val="00572184"/>
    <w:rsid w:val="005763BF"/>
    <w:rsid w:val="00577A15"/>
    <w:rsid w:val="00580533"/>
    <w:rsid w:val="00580A75"/>
    <w:rsid w:val="0058628C"/>
    <w:rsid w:val="005865D1"/>
    <w:rsid w:val="005874F5"/>
    <w:rsid w:val="0059131D"/>
    <w:rsid w:val="0059212D"/>
    <w:rsid w:val="005A2823"/>
    <w:rsid w:val="005B3F92"/>
    <w:rsid w:val="005B479C"/>
    <w:rsid w:val="005B561E"/>
    <w:rsid w:val="005C07E4"/>
    <w:rsid w:val="005C11B8"/>
    <w:rsid w:val="005C2124"/>
    <w:rsid w:val="005C336F"/>
    <w:rsid w:val="005C43DE"/>
    <w:rsid w:val="005C7F3C"/>
    <w:rsid w:val="005E017C"/>
    <w:rsid w:val="005E5096"/>
    <w:rsid w:val="005E50C6"/>
    <w:rsid w:val="005F2A97"/>
    <w:rsid w:val="005F399B"/>
    <w:rsid w:val="005F4387"/>
    <w:rsid w:val="006019F8"/>
    <w:rsid w:val="006036C3"/>
    <w:rsid w:val="00605B20"/>
    <w:rsid w:val="0061156F"/>
    <w:rsid w:val="00613FF5"/>
    <w:rsid w:val="006155A8"/>
    <w:rsid w:val="00621B94"/>
    <w:rsid w:val="00626239"/>
    <w:rsid w:val="00635316"/>
    <w:rsid w:val="00635449"/>
    <w:rsid w:val="006378C5"/>
    <w:rsid w:val="00637BB8"/>
    <w:rsid w:val="006430F0"/>
    <w:rsid w:val="00645E6A"/>
    <w:rsid w:val="00665CBC"/>
    <w:rsid w:val="00667A5C"/>
    <w:rsid w:val="00677316"/>
    <w:rsid w:val="0068216E"/>
    <w:rsid w:val="00686AEB"/>
    <w:rsid w:val="00691687"/>
    <w:rsid w:val="00696304"/>
    <w:rsid w:val="006B32D3"/>
    <w:rsid w:val="006B7897"/>
    <w:rsid w:val="006B7CB0"/>
    <w:rsid w:val="006B7FA7"/>
    <w:rsid w:val="006C086A"/>
    <w:rsid w:val="006C21C1"/>
    <w:rsid w:val="006C7327"/>
    <w:rsid w:val="006D00E5"/>
    <w:rsid w:val="006D31B3"/>
    <w:rsid w:val="006D5AAE"/>
    <w:rsid w:val="006D68CA"/>
    <w:rsid w:val="006D7288"/>
    <w:rsid w:val="006D791B"/>
    <w:rsid w:val="006E17B9"/>
    <w:rsid w:val="006E2895"/>
    <w:rsid w:val="006E7FB2"/>
    <w:rsid w:val="006F180D"/>
    <w:rsid w:val="006F4334"/>
    <w:rsid w:val="006F47AF"/>
    <w:rsid w:val="006F5266"/>
    <w:rsid w:val="006F6B8A"/>
    <w:rsid w:val="006F6F27"/>
    <w:rsid w:val="00704E3D"/>
    <w:rsid w:val="0070649A"/>
    <w:rsid w:val="00707CD3"/>
    <w:rsid w:val="007117E4"/>
    <w:rsid w:val="00716637"/>
    <w:rsid w:val="00716BB9"/>
    <w:rsid w:val="00721E32"/>
    <w:rsid w:val="00722BBA"/>
    <w:rsid w:val="007256D1"/>
    <w:rsid w:val="007279FD"/>
    <w:rsid w:val="00740D77"/>
    <w:rsid w:val="0074188F"/>
    <w:rsid w:val="007430A6"/>
    <w:rsid w:val="00743D0A"/>
    <w:rsid w:val="00744C21"/>
    <w:rsid w:val="007502CB"/>
    <w:rsid w:val="00752D79"/>
    <w:rsid w:val="00752E20"/>
    <w:rsid w:val="00756EDE"/>
    <w:rsid w:val="00770EAF"/>
    <w:rsid w:val="00780A4B"/>
    <w:rsid w:val="00781B4D"/>
    <w:rsid w:val="007824BF"/>
    <w:rsid w:val="00783B8D"/>
    <w:rsid w:val="00783FA2"/>
    <w:rsid w:val="0079008E"/>
    <w:rsid w:val="007903D6"/>
    <w:rsid w:val="00794B94"/>
    <w:rsid w:val="00794BD4"/>
    <w:rsid w:val="0079511D"/>
    <w:rsid w:val="00795F08"/>
    <w:rsid w:val="007A1A3B"/>
    <w:rsid w:val="007A2F73"/>
    <w:rsid w:val="007A3061"/>
    <w:rsid w:val="007A5A0B"/>
    <w:rsid w:val="007C0E14"/>
    <w:rsid w:val="007D1550"/>
    <w:rsid w:val="007D40CB"/>
    <w:rsid w:val="007D5796"/>
    <w:rsid w:val="007D7D9C"/>
    <w:rsid w:val="007E11B3"/>
    <w:rsid w:val="007E1AA8"/>
    <w:rsid w:val="007E4966"/>
    <w:rsid w:val="007E7D9F"/>
    <w:rsid w:val="007F3534"/>
    <w:rsid w:val="007F392E"/>
    <w:rsid w:val="007F6050"/>
    <w:rsid w:val="008034AB"/>
    <w:rsid w:val="008076F2"/>
    <w:rsid w:val="00811AC5"/>
    <w:rsid w:val="008134DF"/>
    <w:rsid w:val="00813627"/>
    <w:rsid w:val="00822D89"/>
    <w:rsid w:val="00826A58"/>
    <w:rsid w:val="00832816"/>
    <w:rsid w:val="00837109"/>
    <w:rsid w:val="00840365"/>
    <w:rsid w:val="008406A3"/>
    <w:rsid w:val="00841D2C"/>
    <w:rsid w:val="00845F3C"/>
    <w:rsid w:val="008461B8"/>
    <w:rsid w:val="008462F1"/>
    <w:rsid w:val="00847EF1"/>
    <w:rsid w:val="00850FB2"/>
    <w:rsid w:val="008538FA"/>
    <w:rsid w:val="008551CE"/>
    <w:rsid w:val="008573B0"/>
    <w:rsid w:val="00860ADF"/>
    <w:rsid w:val="00866563"/>
    <w:rsid w:val="00866EB2"/>
    <w:rsid w:val="00867AC2"/>
    <w:rsid w:val="0087056E"/>
    <w:rsid w:val="00875402"/>
    <w:rsid w:val="00884D51"/>
    <w:rsid w:val="008916EC"/>
    <w:rsid w:val="00891E4F"/>
    <w:rsid w:val="00894BFC"/>
    <w:rsid w:val="008A31C5"/>
    <w:rsid w:val="008A4F9A"/>
    <w:rsid w:val="008B2850"/>
    <w:rsid w:val="008B3A0E"/>
    <w:rsid w:val="008B57A4"/>
    <w:rsid w:val="008C1336"/>
    <w:rsid w:val="008C4B13"/>
    <w:rsid w:val="008C79B3"/>
    <w:rsid w:val="008D2183"/>
    <w:rsid w:val="008D283E"/>
    <w:rsid w:val="008D686A"/>
    <w:rsid w:val="008D77BD"/>
    <w:rsid w:val="008E43AD"/>
    <w:rsid w:val="008E454C"/>
    <w:rsid w:val="008E4B57"/>
    <w:rsid w:val="008E5CDF"/>
    <w:rsid w:val="008F0BD4"/>
    <w:rsid w:val="008F1E5A"/>
    <w:rsid w:val="00906A2F"/>
    <w:rsid w:val="009121D8"/>
    <w:rsid w:val="0091268D"/>
    <w:rsid w:val="00916F7A"/>
    <w:rsid w:val="00917FE3"/>
    <w:rsid w:val="009279F0"/>
    <w:rsid w:val="00930E86"/>
    <w:rsid w:val="009312EE"/>
    <w:rsid w:val="009318C7"/>
    <w:rsid w:val="00931C09"/>
    <w:rsid w:val="009348C2"/>
    <w:rsid w:val="009440D0"/>
    <w:rsid w:val="009523A3"/>
    <w:rsid w:val="00953AF3"/>
    <w:rsid w:val="00955009"/>
    <w:rsid w:val="0095639C"/>
    <w:rsid w:val="00960958"/>
    <w:rsid w:val="00963A46"/>
    <w:rsid w:val="00966A3E"/>
    <w:rsid w:val="00971493"/>
    <w:rsid w:val="00971AD9"/>
    <w:rsid w:val="00973069"/>
    <w:rsid w:val="00973523"/>
    <w:rsid w:val="00980766"/>
    <w:rsid w:val="009835D4"/>
    <w:rsid w:val="00985428"/>
    <w:rsid w:val="00986068"/>
    <w:rsid w:val="009865D4"/>
    <w:rsid w:val="009871AF"/>
    <w:rsid w:val="0099301B"/>
    <w:rsid w:val="00997152"/>
    <w:rsid w:val="009972CD"/>
    <w:rsid w:val="009976CD"/>
    <w:rsid w:val="009A0E9C"/>
    <w:rsid w:val="009A45DA"/>
    <w:rsid w:val="009B06D2"/>
    <w:rsid w:val="009B34EC"/>
    <w:rsid w:val="009B3913"/>
    <w:rsid w:val="009B5CCB"/>
    <w:rsid w:val="009B5D67"/>
    <w:rsid w:val="009B6176"/>
    <w:rsid w:val="009C0D22"/>
    <w:rsid w:val="009C2DD9"/>
    <w:rsid w:val="009C3E09"/>
    <w:rsid w:val="009C5630"/>
    <w:rsid w:val="009D0E5D"/>
    <w:rsid w:val="009D0F63"/>
    <w:rsid w:val="009D15F8"/>
    <w:rsid w:val="009D7934"/>
    <w:rsid w:val="009D7CCF"/>
    <w:rsid w:val="009E00DE"/>
    <w:rsid w:val="009E1633"/>
    <w:rsid w:val="009E20D3"/>
    <w:rsid w:val="009E5961"/>
    <w:rsid w:val="009F4FAC"/>
    <w:rsid w:val="00A017C0"/>
    <w:rsid w:val="00A11228"/>
    <w:rsid w:val="00A168D3"/>
    <w:rsid w:val="00A222C2"/>
    <w:rsid w:val="00A2741D"/>
    <w:rsid w:val="00A305D6"/>
    <w:rsid w:val="00A313CD"/>
    <w:rsid w:val="00A342C4"/>
    <w:rsid w:val="00A4725E"/>
    <w:rsid w:val="00A5005D"/>
    <w:rsid w:val="00A50F6B"/>
    <w:rsid w:val="00A52237"/>
    <w:rsid w:val="00A551D6"/>
    <w:rsid w:val="00A57068"/>
    <w:rsid w:val="00A57A38"/>
    <w:rsid w:val="00A6251B"/>
    <w:rsid w:val="00A65C8C"/>
    <w:rsid w:val="00A6754E"/>
    <w:rsid w:val="00A70F58"/>
    <w:rsid w:val="00A72987"/>
    <w:rsid w:val="00A7346B"/>
    <w:rsid w:val="00A84C4F"/>
    <w:rsid w:val="00A8653B"/>
    <w:rsid w:val="00A91E66"/>
    <w:rsid w:val="00A9275E"/>
    <w:rsid w:val="00A932A1"/>
    <w:rsid w:val="00A942F2"/>
    <w:rsid w:val="00A96E06"/>
    <w:rsid w:val="00AA286F"/>
    <w:rsid w:val="00AA2D1E"/>
    <w:rsid w:val="00AA6197"/>
    <w:rsid w:val="00AA6C70"/>
    <w:rsid w:val="00AB16FD"/>
    <w:rsid w:val="00AB4813"/>
    <w:rsid w:val="00AB5B29"/>
    <w:rsid w:val="00AC6466"/>
    <w:rsid w:val="00AC7639"/>
    <w:rsid w:val="00AD08BB"/>
    <w:rsid w:val="00AD0EC0"/>
    <w:rsid w:val="00AD1848"/>
    <w:rsid w:val="00AD25CF"/>
    <w:rsid w:val="00AD70D6"/>
    <w:rsid w:val="00AD75BC"/>
    <w:rsid w:val="00AD7BB0"/>
    <w:rsid w:val="00AD7BC9"/>
    <w:rsid w:val="00AE1871"/>
    <w:rsid w:val="00AE1ACB"/>
    <w:rsid w:val="00AF13DF"/>
    <w:rsid w:val="00AF1A8C"/>
    <w:rsid w:val="00AF357B"/>
    <w:rsid w:val="00AF6D18"/>
    <w:rsid w:val="00B0116D"/>
    <w:rsid w:val="00B01173"/>
    <w:rsid w:val="00B02F35"/>
    <w:rsid w:val="00B05A3C"/>
    <w:rsid w:val="00B07100"/>
    <w:rsid w:val="00B078E7"/>
    <w:rsid w:val="00B1138C"/>
    <w:rsid w:val="00B13D55"/>
    <w:rsid w:val="00B14332"/>
    <w:rsid w:val="00B22966"/>
    <w:rsid w:val="00B2574A"/>
    <w:rsid w:val="00B33462"/>
    <w:rsid w:val="00B35D8A"/>
    <w:rsid w:val="00B36D78"/>
    <w:rsid w:val="00B42090"/>
    <w:rsid w:val="00B43A50"/>
    <w:rsid w:val="00B45B34"/>
    <w:rsid w:val="00B46822"/>
    <w:rsid w:val="00B57047"/>
    <w:rsid w:val="00B60D65"/>
    <w:rsid w:val="00B60F28"/>
    <w:rsid w:val="00B61348"/>
    <w:rsid w:val="00B61D86"/>
    <w:rsid w:val="00B6342D"/>
    <w:rsid w:val="00B6373A"/>
    <w:rsid w:val="00B726BD"/>
    <w:rsid w:val="00B732BC"/>
    <w:rsid w:val="00B76329"/>
    <w:rsid w:val="00B76ED4"/>
    <w:rsid w:val="00B81C48"/>
    <w:rsid w:val="00B839B8"/>
    <w:rsid w:val="00B90E33"/>
    <w:rsid w:val="00B92FC7"/>
    <w:rsid w:val="00B9676B"/>
    <w:rsid w:val="00BA2EA5"/>
    <w:rsid w:val="00BA364B"/>
    <w:rsid w:val="00BA75D2"/>
    <w:rsid w:val="00BB1190"/>
    <w:rsid w:val="00BB31D0"/>
    <w:rsid w:val="00BB3A11"/>
    <w:rsid w:val="00BB4DDB"/>
    <w:rsid w:val="00BB5D79"/>
    <w:rsid w:val="00BB5F02"/>
    <w:rsid w:val="00BC0C6C"/>
    <w:rsid w:val="00BC7892"/>
    <w:rsid w:val="00BD7B2B"/>
    <w:rsid w:val="00BE24D6"/>
    <w:rsid w:val="00BE2650"/>
    <w:rsid w:val="00BE7E57"/>
    <w:rsid w:val="00BE7EFA"/>
    <w:rsid w:val="00BF06AD"/>
    <w:rsid w:val="00BF2C67"/>
    <w:rsid w:val="00C04F4D"/>
    <w:rsid w:val="00C1118A"/>
    <w:rsid w:val="00C12E48"/>
    <w:rsid w:val="00C13D14"/>
    <w:rsid w:val="00C15F53"/>
    <w:rsid w:val="00C20C99"/>
    <w:rsid w:val="00C23F09"/>
    <w:rsid w:val="00C25356"/>
    <w:rsid w:val="00C2589E"/>
    <w:rsid w:val="00C25DF5"/>
    <w:rsid w:val="00C328D0"/>
    <w:rsid w:val="00C46BC1"/>
    <w:rsid w:val="00C4700D"/>
    <w:rsid w:val="00C5235F"/>
    <w:rsid w:val="00C54CE2"/>
    <w:rsid w:val="00C63066"/>
    <w:rsid w:val="00C66BF3"/>
    <w:rsid w:val="00C70140"/>
    <w:rsid w:val="00C72FE0"/>
    <w:rsid w:val="00C73CA7"/>
    <w:rsid w:val="00C81B68"/>
    <w:rsid w:val="00C822F6"/>
    <w:rsid w:val="00C82AC2"/>
    <w:rsid w:val="00C8456C"/>
    <w:rsid w:val="00C91E19"/>
    <w:rsid w:val="00C92402"/>
    <w:rsid w:val="00C92867"/>
    <w:rsid w:val="00C93B93"/>
    <w:rsid w:val="00CA037D"/>
    <w:rsid w:val="00CA0837"/>
    <w:rsid w:val="00CA2442"/>
    <w:rsid w:val="00CA3590"/>
    <w:rsid w:val="00CA4725"/>
    <w:rsid w:val="00CA50B7"/>
    <w:rsid w:val="00CA79E2"/>
    <w:rsid w:val="00CA7B28"/>
    <w:rsid w:val="00CB1FAC"/>
    <w:rsid w:val="00CB6246"/>
    <w:rsid w:val="00CC0A17"/>
    <w:rsid w:val="00CC1DE8"/>
    <w:rsid w:val="00CC6382"/>
    <w:rsid w:val="00CD0F93"/>
    <w:rsid w:val="00CD1BD1"/>
    <w:rsid w:val="00CD34D2"/>
    <w:rsid w:val="00CD528D"/>
    <w:rsid w:val="00CE645A"/>
    <w:rsid w:val="00CE78BF"/>
    <w:rsid w:val="00CF3F6E"/>
    <w:rsid w:val="00CF5DE7"/>
    <w:rsid w:val="00CF65EB"/>
    <w:rsid w:val="00CF72AD"/>
    <w:rsid w:val="00D02441"/>
    <w:rsid w:val="00D039F4"/>
    <w:rsid w:val="00D060D0"/>
    <w:rsid w:val="00D10496"/>
    <w:rsid w:val="00D11173"/>
    <w:rsid w:val="00D1215F"/>
    <w:rsid w:val="00D13D1F"/>
    <w:rsid w:val="00D16561"/>
    <w:rsid w:val="00D17FF8"/>
    <w:rsid w:val="00D20273"/>
    <w:rsid w:val="00D25825"/>
    <w:rsid w:val="00D268AC"/>
    <w:rsid w:val="00D27FF3"/>
    <w:rsid w:val="00D316C5"/>
    <w:rsid w:val="00D343D0"/>
    <w:rsid w:val="00D3664D"/>
    <w:rsid w:val="00D420AA"/>
    <w:rsid w:val="00D42123"/>
    <w:rsid w:val="00D500E9"/>
    <w:rsid w:val="00D507BC"/>
    <w:rsid w:val="00D5195F"/>
    <w:rsid w:val="00D53908"/>
    <w:rsid w:val="00D6090A"/>
    <w:rsid w:val="00D62FA3"/>
    <w:rsid w:val="00D63B6F"/>
    <w:rsid w:val="00D63E00"/>
    <w:rsid w:val="00D64A90"/>
    <w:rsid w:val="00D76FC6"/>
    <w:rsid w:val="00D9410B"/>
    <w:rsid w:val="00D9695B"/>
    <w:rsid w:val="00DA2417"/>
    <w:rsid w:val="00DA3562"/>
    <w:rsid w:val="00DA5585"/>
    <w:rsid w:val="00DB02AC"/>
    <w:rsid w:val="00DB0526"/>
    <w:rsid w:val="00DB2DAF"/>
    <w:rsid w:val="00DB6AA2"/>
    <w:rsid w:val="00DB6B3C"/>
    <w:rsid w:val="00DC08F5"/>
    <w:rsid w:val="00DC64B8"/>
    <w:rsid w:val="00DE10D1"/>
    <w:rsid w:val="00DE2514"/>
    <w:rsid w:val="00DE6851"/>
    <w:rsid w:val="00DF03EE"/>
    <w:rsid w:val="00DF18BF"/>
    <w:rsid w:val="00DF1F43"/>
    <w:rsid w:val="00DF4306"/>
    <w:rsid w:val="00E01B71"/>
    <w:rsid w:val="00E0445F"/>
    <w:rsid w:val="00E05CC9"/>
    <w:rsid w:val="00E103CB"/>
    <w:rsid w:val="00E15573"/>
    <w:rsid w:val="00E25A5B"/>
    <w:rsid w:val="00E26E8C"/>
    <w:rsid w:val="00E30536"/>
    <w:rsid w:val="00E32E8B"/>
    <w:rsid w:val="00E339D6"/>
    <w:rsid w:val="00E3557B"/>
    <w:rsid w:val="00E373C7"/>
    <w:rsid w:val="00E410E7"/>
    <w:rsid w:val="00E42F13"/>
    <w:rsid w:val="00E452DF"/>
    <w:rsid w:val="00E543CF"/>
    <w:rsid w:val="00E546FD"/>
    <w:rsid w:val="00E608F1"/>
    <w:rsid w:val="00E611B9"/>
    <w:rsid w:val="00E7144F"/>
    <w:rsid w:val="00E73ABE"/>
    <w:rsid w:val="00E76A79"/>
    <w:rsid w:val="00E80692"/>
    <w:rsid w:val="00E80C24"/>
    <w:rsid w:val="00E81B13"/>
    <w:rsid w:val="00E84A07"/>
    <w:rsid w:val="00E86C50"/>
    <w:rsid w:val="00E87501"/>
    <w:rsid w:val="00E922F1"/>
    <w:rsid w:val="00E93836"/>
    <w:rsid w:val="00E9632F"/>
    <w:rsid w:val="00E9643E"/>
    <w:rsid w:val="00EA0CE8"/>
    <w:rsid w:val="00EA5CF6"/>
    <w:rsid w:val="00EA7C16"/>
    <w:rsid w:val="00EB005B"/>
    <w:rsid w:val="00EB01D7"/>
    <w:rsid w:val="00EB5D01"/>
    <w:rsid w:val="00EB7B85"/>
    <w:rsid w:val="00EC1D17"/>
    <w:rsid w:val="00EC5281"/>
    <w:rsid w:val="00EC791D"/>
    <w:rsid w:val="00EC7CA6"/>
    <w:rsid w:val="00ED0FF5"/>
    <w:rsid w:val="00ED23B4"/>
    <w:rsid w:val="00ED3C5D"/>
    <w:rsid w:val="00ED4553"/>
    <w:rsid w:val="00EE5D62"/>
    <w:rsid w:val="00F00D08"/>
    <w:rsid w:val="00F15583"/>
    <w:rsid w:val="00F200EE"/>
    <w:rsid w:val="00F22481"/>
    <w:rsid w:val="00F2323C"/>
    <w:rsid w:val="00F2542E"/>
    <w:rsid w:val="00F27278"/>
    <w:rsid w:val="00F30963"/>
    <w:rsid w:val="00F344E3"/>
    <w:rsid w:val="00F34D58"/>
    <w:rsid w:val="00F414D1"/>
    <w:rsid w:val="00F41A9D"/>
    <w:rsid w:val="00F44314"/>
    <w:rsid w:val="00F4510F"/>
    <w:rsid w:val="00F54B9C"/>
    <w:rsid w:val="00F55F7E"/>
    <w:rsid w:val="00F56E96"/>
    <w:rsid w:val="00F571D9"/>
    <w:rsid w:val="00F573DD"/>
    <w:rsid w:val="00F61E59"/>
    <w:rsid w:val="00F63D99"/>
    <w:rsid w:val="00F6426B"/>
    <w:rsid w:val="00F709B3"/>
    <w:rsid w:val="00F71A5E"/>
    <w:rsid w:val="00F72EFF"/>
    <w:rsid w:val="00F77601"/>
    <w:rsid w:val="00F851D1"/>
    <w:rsid w:val="00F9005C"/>
    <w:rsid w:val="00F92E14"/>
    <w:rsid w:val="00F94F92"/>
    <w:rsid w:val="00FA0AFC"/>
    <w:rsid w:val="00FA1C82"/>
    <w:rsid w:val="00FA2ED1"/>
    <w:rsid w:val="00FA3482"/>
    <w:rsid w:val="00FA4A52"/>
    <w:rsid w:val="00FB4045"/>
    <w:rsid w:val="00FB4D8E"/>
    <w:rsid w:val="00FC0D0A"/>
    <w:rsid w:val="00FC1B0B"/>
    <w:rsid w:val="00FC1F98"/>
    <w:rsid w:val="00FC50D4"/>
    <w:rsid w:val="00FD2AFF"/>
    <w:rsid w:val="00FD2F97"/>
    <w:rsid w:val="00FD3BCE"/>
    <w:rsid w:val="00FE0683"/>
    <w:rsid w:val="00FE1B18"/>
    <w:rsid w:val="00FE1E2B"/>
    <w:rsid w:val="00FE3513"/>
    <w:rsid w:val="00FE404F"/>
    <w:rsid w:val="00FE628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796ED9-B639-4712-A988-C336FB62E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num">
    <w:name w:val="num"/>
    <w:basedOn w:val="DefaultParagraphFont"/>
    <w:rsid w:val="007A1A3B"/>
  </w:style>
  <w:style w:type="character" w:styleId="Hyperlink">
    <w:name w:val="Hyperlink"/>
    <w:basedOn w:val="DefaultParagraphFont"/>
    <w:uiPriority w:val="99"/>
    <w:unhideWhenUsed/>
    <w:rsid w:val="007A1A3B"/>
    <w:rPr>
      <w:color w:val="0000FF"/>
      <w:u w:val="single"/>
    </w:rPr>
  </w:style>
  <w:style w:type="paragraph" w:styleId="BalloonText">
    <w:name w:val="Balloon Text"/>
    <w:basedOn w:val="Normal"/>
    <w:link w:val="BalloonTextChar"/>
    <w:rsid w:val="00112C0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112C0C"/>
    <w:rPr>
      <w:rFonts w:ascii="Tahoma" w:hAnsi="Tahoma" w:cs="Tahoma"/>
      <w:spacing w:val="4"/>
      <w:sz w:val="16"/>
      <w:szCs w:val="16"/>
    </w:rPr>
  </w:style>
  <w:style w:type="character" w:styleId="LineNumber">
    <w:name w:val="line number"/>
    <w:basedOn w:val="DefaultParagraphFont"/>
    <w:semiHidden/>
    <w:unhideWhenUsed/>
    <w:rsid w:val="00EA0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7743362">
      <w:bodyDiv w:val="1"/>
      <w:marLeft w:val="0"/>
      <w:marRight w:val="0"/>
      <w:marTop w:val="0"/>
      <w:marBottom w:val="0"/>
      <w:divBdr>
        <w:top w:val="none" w:sz="0" w:space="0" w:color="auto"/>
        <w:left w:val="none" w:sz="0" w:space="0" w:color="auto"/>
        <w:bottom w:val="none" w:sz="0" w:space="0" w:color="auto"/>
        <w:right w:val="none" w:sz="0" w:space="0" w:color="auto"/>
      </w:divBdr>
      <w:divsChild>
        <w:div w:id="1066731826">
          <w:marLeft w:val="240"/>
          <w:marRight w:val="0"/>
          <w:marTop w:val="60"/>
          <w:marBottom w:val="60"/>
          <w:divBdr>
            <w:top w:val="none" w:sz="0" w:space="0" w:color="auto"/>
            <w:left w:val="none" w:sz="0" w:space="0" w:color="auto"/>
            <w:bottom w:val="none" w:sz="0" w:space="0" w:color="auto"/>
            <w:right w:val="none" w:sz="0" w:space="0" w:color="auto"/>
          </w:divBdr>
          <w:divsChild>
            <w:div w:id="816458543">
              <w:marLeft w:val="0"/>
              <w:marRight w:val="0"/>
              <w:marTop w:val="0"/>
              <w:marBottom w:val="0"/>
              <w:divBdr>
                <w:top w:val="none" w:sz="0" w:space="0" w:color="auto"/>
                <w:left w:val="none" w:sz="0" w:space="0" w:color="auto"/>
                <w:bottom w:val="none" w:sz="0" w:space="0" w:color="auto"/>
                <w:right w:val="none" w:sz="0" w:space="0" w:color="auto"/>
              </w:divBdr>
            </w:div>
          </w:divsChild>
        </w:div>
        <w:div w:id="82264815">
          <w:marLeft w:val="240"/>
          <w:marRight w:val="0"/>
          <w:marTop w:val="60"/>
          <w:marBottom w:val="60"/>
          <w:divBdr>
            <w:top w:val="none" w:sz="0" w:space="0" w:color="auto"/>
            <w:left w:val="none" w:sz="0" w:space="0" w:color="auto"/>
            <w:bottom w:val="none" w:sz="0" w:space="0" w:color="auto"/>
            <w:right w:val="none" w:sz="0" w:space="0" w:color="auto"/>
          </w:divBdr>
          <w:divsChild>
            <w:div w:id="138760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9832A-AF51-418F-8484-4658AF75C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36</Pages>
  <Words>15655</Words>
  <Characters>80254</Characters>
  <Application>Microsoft Office Word</Application>
  <DocSecurity>0</DocSecurity>
  <Lines>1645</Lines>
  <Paragraphs>284</Paragraphs>
  <ScaleCrop>false</ScaleCrop>
  <HeadingPairs>
    <vt:vector size="2" baseType="variant">
      <vt:variant>
        <vt:lpstr>Title</vt:lpstr>
      </vt:variant>
      <vt:variant>
        <vt:i4>1</vt:i4>
      </vt:variant>
    </vt:vector>
  </HeadingPairs>
  <TitlesOfParts>
    <vt:vector size="1" baseType="lpstr">
      <vt:lpstr>S3126</vt:lpstr>
    </vt:vector>
  </TitlesOfParts>
  <Manager>R224</Manager>
  <Company>NJ Office of Legislative Services</Company>
  <LinksUpToDate>false</LinksUpToDate>
  <CharactersWithSpaces>96047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S3126</dc:title>
  <dc:subject>Labor</dc:subject>
  <dc:creator>Senator  CRUZ-PEREZ</dc:creator>
  <cp:keywords>S3126|36|CL |84|279|260|N|0|</cp:keywords>
  <dc:description>INTRODUCED NOVEMBER 5, 2020</dc:description>
  <cp:lastModifiedBy>Franks, Denise</cp:lastModifiedBy>
  <cp:revision>2</cp:revision>
  <cp:lastPrinted>2020-11-02T16:56:00Z</cp:lastPrinted>
  <dcterms:created xsi:type="dcterms:W3CDTF">2020-11-09T15:14:00Z</dcterms:created>
  <dcterms:modified xsi:type="dcterms:W3CDTF">2020-11-09T15:14:00Z</dcterms:modified>
  <cp:category>Sections 5 through 10: C.34:13A-5.1a et seq. to 2020/61_x000d_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