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37C" w:rsidRDefault="009B137C" w:rsidP="009B137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3134 </w:t>
      </w:r>
    </w:p>
    <w:p w:rsidR="009B137C" w:rsidRPr="009D38FF" w:rsidRDefault="009B137C" w:rsidP="009B137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6165092" r:id="rId7"/>
        </w:object>
      </w:r>
    </w:p>
    <w:p w:rsidR="009B137C" w:rsidRDefault="009B137C" w:rsidP="009B137C">
      <w:pPr>
        <w:pStyle w:val="bpuState"/>
      </w:pPr>
      <w:r>
        <w:t>STATE OF NEW JERSEY</w:t>
      </w:r>
    </w:p>
    <w:p w:rsidR="009B137C" w:rsidRDefault="009B137C" w:rsidP="009B137C">
      <w:pPr>
        <w:pStyle w:val="bpuLegislature"/>
      </w:pPr>
      <w:r>
        <w:t>219th LEGISLATURE</w:t>
      </w:r>
    </w:p>
    <w:p w:rsidR="009B137C" w:rsidRDefault="009B137C" w:rsidP="009B137C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6165093" r:id="rId8"/>
        </w:object>
      </w:r>
      <w:r>
        <w:t xml:space="preserve">  </w:t>
      </w:r>
    </w:p>
    <w:p w:rsidR="009B137C" w:rsidRDefault="009B137C" w:rsidP="009B137C">
      <w:pPr>
        <w:pStyle w:val="bpuIntro"/>
      </w:pPr>
      <w:r>
        <w:t>INTRODUCED NOVEMBER 5, 2020</w:t>
      </w:r>
    </w:p>
    <w:p w:rsidR="009B137C" w:rsidRDefault="009B137C" w:rsidP="009B137C">
      <w:pPr>
        <w:pStyle w:val="bpuIntro"/>
      </w:pPr>
    </w:p>
    <w:p w:rsidR="009B137C" w:rsidRDefault="009B137C" w:rsidP="009B137C">
      <w:pPr>
        <w:pStyle w:val="bpuIntro"/>
        <w:sectPr w:rsidR="009B137C" w:rsidSect="009B137C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9B137C" w:rsidRDefault="009B137C" w:rsidP="009B137C">
      <w:pPr>
        <w:pStyle w:val="bpuIntro"/>
      </w:pPr>
    </w:p>
    <w:p w:rsidR="009B137C" w:rsidRDefault="009B137C" w:rsidP="009B137C">
      <w:pPr>
        <w:pStyle w:val="bpuSponsor"/>
      </w:pPr>
      <w:r>
        <w:t>Sponsored by:</w:t>
      </w:r>
    </w:p>
    <w:p w:rsidR="009B137C" w:rsidRDefault="009B137C" w:rsidP="009B137C">
      <w:pPr>
        <w:pStyle w:val="bpuSponsor"/>
      </w:pPr>
      <w:r>
        <w:t>Senator  JOSEPH A. LAGANA</w:t>
      </w:r>
    </w:p>
    <w:p w:rsidR="009B137C" w:rsidRDefault="009B137C" w:rsidP="009B137C">
      <w:pPr>
        <w:pStyle w:val="bpuSponsor"/>
      </w:pPr>
      <w:r>
        <w:t>District 38 (Bergen and Passaic)</w:t>
      </w:r>
    </w:p>
    <w:p w:rsidR="009B137C" w:rsidRDefault="009B137C" w:rsidP="009B137C">
      <w:pPr>
        <w:pStyle w:val="bpuSponsor"/>
      </w:pPr>
    </w:p>
    <w:p w:rsidR="009B137C" w:rsidRDefault="009B137C" w:rsidP="009B137C">
      <w:pPr>
        <w:pStyle w:val="bpuSponsor"/>
      </w:pPr>
    </w:p>
    <w:p w:rsidR="009B137C" w:rsidRDefault="009B137C" w:rsidP="009B137C">
      <w:pPr>
        <w:pStyle w:val="bpuSponsor"/>
      </w:pPr>
    </w:p>
    <w:p w:rsidR="009B137C" w:rsidRDefault="009B137C" w:rsidP="009B137C">
      <w:pPr>
        <w:pStyle w:val="bpuSponsor"/>
      </w:pPr>
    </w:p>
    <w:p w:rsidR="009B137C" w:rsidRDefault="009B137C" w:rsidP="009B137C">
      <w:pPr>
        <w:pStyle w:val="bpuSponsor"/>
      </w:pPr>
      <w:r>
        <w:t>SYNOPSIS</w:t>
      </w:r>
    </w:p>
    <w:p w:rsidR="009B137C" w:rsidRDefault="009B137C" w:rsidP="009B137C">
      <w:pPr>
        <w:pStyle w:val="bpuNormText"/>
      </w:pPr>
      <w:r>
        <w:tab/>
        <w:t xml:space="preserve">Requires all new State buildings to have solar or geothermal energy systems, where feasible. </w:t>
      </w:r>
    </w:p>
    <w:p w:rsidR="009B137C" w:rsidRDefault="009B137C" w:rsidP="009B137C">
      <w:pPr>
        <w:pStyle w:val="bpuNormText"/>
      </w:pPr>
    </w:p>
    <w:p w:rsidR="009B137C" w:rsidRDefault="009B137C" w:rsidP="009B137C">
      <w:pPr>
        <w:pStyle w:val="bpuSponsor"/>
      </w:pPr>
      <w:r>
        <w:t xml:space="preserve">CURRENT VERSION OF TEXT </w:t>
      </w:r>
    </w:p>
    <w:p w:rsidR="009B137C" w:rsidRDefault="009B137C" w:rsidP="009B137C">
      <w:pPr>
        <w:pStyle w:val="bpuNormText"/>
      </w:pPr>
      <w:r>
        <w:tab/>
        <w:t>As introduced.</w:t>
      </w:r>
    </w:p>
    <w:p w:rsidR="009B137C" w:rsidRDefault="009B137C" w:rsidP="009B137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9B137C" w:rsidRDefault="009B137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B137C" w:rsidSect="009B137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BD6474" w:rsidRPr="00414048" w:rsidRDefault="00BD6474" w:rsidP="00BD6474">
      <w:pPr>
        <w:pStyle w:val="HangingAnAct"/>
      </w:pPr>
      <w:r w:rsidRPr="00BD6474">
        <w:rPr>
          <w:rStyle w:val="BillHead"/>
        </w:rPr>
        <w:t>An Act</w:t>
      </w:r>
      <w:r w:rsidRPr="006B7FA7">
        <w:rPr>
          <w:rStyle w:val="HangingAnActChar"/>
        </w:rPr>
        <w:t xml:space="preserve"> </w:t>
      </w:r>
      <w:r w:rsidRPr="00414048">
        <w:t xml:space="preserve">concerning </w:t>
      </w:r>
      <w:r>
        <w:t xml:space="preserve">renewable energy systems in new </w:t>
      </w:r>
      <w:r w:rsidRPr="00414048">
        <w:t>State buildings and supplementing Title 52 of</w:t>
      </w:r>
      <w:r>
        <w:t xml:space="preserve"> </w:t>
      </w:r>
      <w:r w:rsidRPr="00414048">
        <w:t>the Revised Statutes.</w:t>
      </w:r>
    </w:p>
    <w:p w:rsidR="00BD6474" w:rsidRPr="00D71D68" w:rsidRDefault="00BD6474" w:rsidP="00BD6474"/>
    <w:p w:rsidR="00BD6474" w:rsidRPr="00AA7880" w:rsidRDefault="00BD6474" w:rsidP="00BD6474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BD6474" w:rsidRDefault="00BD6474" w:rsidP="00BD6474"/>
    <w:p w:rsidR="00BD6474" w:rsidRDefault="00BD6474" w:rsidP="00BD6474">
      <w:r>
        <w:tab/>
      </w:r>
      <w:r w:rsidRPr="00366D54">
        <w:t>1.</w:t>
      </w:r>
      <w:r>
        <w:tab/>
        <w:t xml:space="preserve">a.  </w:t>
      </w:r>
      <w:r w:rsidRPr="00366D54">
        <w:t>The Division of Property Management and Construction in</w:t>
      </w:r>
      <w:r>
        <w:t xml:space="preserve"> </w:t>
      </w:r>
      <w:r w:rsidRPr="00366D54">
        <w:t xml:space="preserve">the Department of the Treasury shall </w:t>
      </w:r>
      <w:r>
        <w:t xml:space="preserve">require that all newly constructed State buildings include the installation and operation of renewable energy systems powered by solar and geothermal energy sources, where feasible. </w:t>
      </w:r>
      <w:r w:rsidRPr="0002087D">
        <w:t xml:space="preserve"> </w:t>
      </w:r>
      <w:r w:rsidRPr="001C1BD9">
        <w:t>Renewable energy system</w:t>
      </w:r>
      <w:r>
        <w:t>s shall be designed to</w:t>
      </w:r>
      <w:r w:rsidRPr="001C1BD9">
        <w:t xml:space="preserve"> provide all or a portion of the heating, cooling, or general electrical energy needs of </w:t>
      </w:r>
      <w:r>
        <w:t>these</w:t>
      </w:r>
      <w:r w:rsidRPr="001C1BD9">
        <w:t xml:space="preserve"> building</w:t>
      </w:r>
      <w:r>
        <w:t>s.</w:t>
      </w:r>
    </w:p>
    <w:p w:rsidR="00BD6474" w:rsidRDefault="00BD6474" w:rsidP="00BD6474">
      <w:r>
        <w:tab/>
        <w:t>b.</w:t>
      </w:r>
      <w:r>
        <w:tab/>
        <w:t xml:space="preserve">As used in this section: </w:t>
      </w:r>
    </w:p>
    <w:p w:rsidR="00BD6474" w:rsidRPr="00414048" w:rsidRDefault="00BD6474" w:rsidP="00BD6474">
      <w:r>
        <w:tab/>
        <w:t>“</w:t>
      </w:r>
      <w:r w:rsidRPr="00414048">
        <w:t>Geothermal energy</w:t>
      </w:r>
      <w:r>
        <w:t>”</w:t>
      </w:r>
      <w:r w:rsidRPr="00414048">
        <w:t xml:space="preserve"> </w:t>
      </w:r>
      <w:r>
        <w:t>means</w:t>
      </w:r>
      <w:r w:rsidRPr="00414048">
        <w:t xml:space="preserve"> heat derived from the earth that can be harnessed for electricity</w:t>
      </w:r>
      <w:r>
        <w:t xml:space="preserve"> </w:t>
      </w:r>
      <w:r w:rsidRPr="00414048">
        <w:t xml:space="preserve">production, direct heat, </w:t>
      </w:r>
      <w:r>
        <w:t>or</w:t>
      </w:r>
      <w:r w:rsidRPr="00414048">
        <w:t xml:space="preserve"> heat pump use</w:t>
      </w:r>
      <w:r>
        <w:t>.</w:t>
      </w:r>
    </w:p>
    <w:p w:rsidR="00BD6474" w:rsidRDefault="00BD6474" w:rsidP="00BD6474">
      <w:r>
        <w:tab/>
      </w:r>
      <w:r w:rsidRPr="001C1BD9">
        <w:t>"Solar energy" means energy which has recently originated in the</w:t>
      </w:r>
      <w:r>
        <w:t xml:space="preserve"> </w:t>
      </w:r>
      <w:r w:rsidRPr="001C1BD9">
        <w:t>sun, including direct and indirect solar radiation and intermediate solar energy from wind and sea thermal gradients</w:t>
      </w:r>
      <w:r>
        <w:t>.</w:t>
      </w:r>
    </w:p>
    <w:p w:rsidR="00BD6474" w:rsidRDefault="00BD6474" w:rsidP="00BD6474">
      <w:r w:rsidRPr="001C1BD9">
        <w:tab/>
        <w:t xml:space="preserve">"State building" means a building that is </w:t>
      </w:r>
      <w:r>
        <w:t>built, o</w:t>
      </w:r>
      <w:r w:rsidRPr="001C1BD9">
        <w:t xml:space="preserve">wned, </w:t>
      </w:r>
      <w:r>
        <w:t>and</w:t>
      </w:r>
      <w:r w:rsidRPr="001C1BD9">
        <w:t xml:space="preserve"> operated by a State agency.</w:t>
      </w:r>
    </w:p>
    <w:p w:rsidR="00BD6474" w:rsidRDefault="00BD6474" w:rsidP="00BD6474"/>
    <w:p w:rsidR="00BD6474" w:rsidRPr="00AA7880" w:rsidRDefault="00BD6474" w:rsidP="00BD6474">
      <w:r>
        <w:tab/>
        <w:t>2.</w:t>
      </w:r>
      <w:r>
        <w:tab/>
        <w:t>This act shall take effect immediately.</w:t>
      </w:r>
    </w:p>
    <w:p w:rsidR="00BD6474" w:rsidRDefault="00BD6474" w:rsidP="00BD6474"/>
    <w:p w:rsidR="00BD6474" w:rsidRPr="00CE7BD8" w:rsidRDefault="00BD6474" w:rsidP="00BD6474"/>
    <w:p w:rsidR="00BD6474" w:rsidRPr="00AA7880" w:rsidRDefault="00BD6474" w:rsidP="00BD6474">
      <w:pPr>
        <w:jc w:val="center"/>
      </w:pPr>
      <w:r w:rsidRPr="00D71D68">
        <w:t>STATEMENT</w:t>
      </w:r>
    </w:p>
    <w:p w:rsidR="00BD6474" w:rsidRDefault="00BD6474" w:rsidP="00BD6474"/>
    <w:p w:rsidR="00BD6474" w:rsidRDefault="00BD6474" w:rsidP="00BD6474">
      <w:r>
        <w:tab/>
        <w:t>This bill would require that, where feasible, the construction of all new State buildings include the installation of renewable energy systems powered by solar and geothermal energy sources.</w:t>
      </w:r>
    </w:p>
    <w:sectPr w:rsidR="00BD6474" w:rsidSect="009B137C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0160" w:rsidRDefault="00C70160">
      <w:r>
        <w:separator/>
      </w:r>
    </w:p>
  </w:endnote>
  <w:endnote w:type="continuationSeparator" w:id="0">
    <w:p w:rsidR="00C70160" w:rsidRDefault="00C70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0160" w:rsidRDefault="00C70160">
      <w:r>
        <w:separator/>
      </w:r>
    </w:p>
  </w:footnote>
  <w:footnote w:type="continuationSeparator" w:id="0">
    <w:p w:rsidR="00C70160" w:rsidRDefault="00C70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C022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9B137C" w:rsidRDefault="009B137C" w:rsidP="009B137C">
    <w:pPr>
      <w:pStyle w:val="bpuHeadSpon"/>
    </w:pPr>
    <w:r w:rsidRPr="009B137C">
      <w:rPr>
        <w:rStyle w:val="bpuHeadSponChar"/>
      </w:rPr>
      <w:t>S3134</w:t>
    </w:r>
    <w:r>
      <w:t xml:space="preserve"> LAGANA</w:t>
    </w:r>
  </w:p>
  <w:p w:rsidR="009B137C" w:rsidRDefault="009B137C" w:rsidP="009B137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90A5D">
      <w:rPr>
        <w:noProof/>
      </w:rPr>
      <w:t>3</w:t>
    </w:r>
    <w:r>
      <w:fldChar w:fldCharType="end"/>
    </w:r>
  </w:p>
  <w:p w:rsidR="009B137C" w:rsidRDefault="009B137C" w:rsidP="009B137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B137C" w:rsidRDefault="009B137C" w:rsidP="009B137C">
    <w:pPr>
      <w:pStyle w:val="bpuHeadSpon"/>
    </w:pPr>
    <w:r w:rsidRPr="009B137C">
      <w:rPr>
        <w:rStyle w:val="bpuHeadSponChar"/>
      </w:rPr>
      <w:t>S3134</w:t>
    </w:r>
    <w:r>
      <w:t xml:space="preserve"> LAGANA</w:t>
    </w:r>
  </w:p>
  <w:p w:rsidR="009B137C" w:rsidRDefault="009B137C" w:rsidP="009B137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90A5D">
      <w:rPr>
        <w:noProof/>
      </w:rPr>
      <w:t>2</w:t>
    </w:r>
    <w:r>
      <w:fldChar w:fldCharType="end"/>
    </w:r>
  </w:p>
  <w:p w:rsidR="009B137C" w:rsidRDefault="009B137C" w:rsidP="009B137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160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D7C75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4B31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4A3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91599"/>
    <w:rsid w:val="005B3F92"/>
    <w:rsid w:val="005B479C"/>
    <w:rsid w:val="005B561E"/>
    <w:rsid w:val="005C0225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1755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137C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B6B9D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A5D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6474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016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58E9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331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F69345A7-A434-4D3A-97DA-2FFE7E6B8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68175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8175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9B13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248</Words>
  <Characters>1353</Characters>
  <Application>Microsoft Office Word</Application>
  <DocSecurity>0</DocSecurity>
  <Lines>55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S3134</vt:lpstr>
    </vt:vector>
  </TitlesOfParts>
  <Manager>R224</Manager>
  <Company>NJ Office of Legislative Services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S3134</dc:title>
  <dc:subject/>
  <dc:creator>Senator  LAGANA</dc:creator>
  <cp:keywords>S3134|2|EA |161|0|161|F|0|</cp:keywords>
  <dc:description>INTRODUCED NOVEMBER 5, 2020</dc:description>
  <cp:lastModifiedBy>Sommers, Shelly</cp:lastModifiedBy>
  <cp:revision>2</cp:revision>
  <cp:lastPrinted>2020-11-02T18:01:00Z</cp:lastPrinted>
  <dcterms:created xsi:type="dcterms:W3CDTF">2020-11-06T15:49:00Z</dcterms:created>
  <dcterms:modified xsi:type="dcterms:W3CDTF">2020-11-06T15:49:00Z</dcterms:modified>
  <cp:category>s.1:  C.52:32-5.5 to 2019/350_x000d_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