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53E4"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53E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3146</w:t>
      </w:r>
      <w:r w:rsidR="0063703D" w:rsidRPr="00ED5E27">
        <w:rPr>
          <w:b/>
          <w:sz w:val="36"/>
          <w:szCs w:val="36"/>
        </w:rPr>
        <w:t xml:space="preserve"> </w:t>
      </w:r>
    </w:p>
    <w:p w:rsidR="00D33775" w:rsidRDefault="00D33775" w:rsidP="0007575C">
      <w:pPr>
        <w:pStyle w:val="TopofPage1"/>
        <w:rPr>
          <w:sz w:val="24"/>
          <w:szCs w:val="24"/>
        </w:rPr>
      </w:pPr>
    </w:p>
    <w:p w:rsidR="006325D8" w:rsidRPr="006325D8" w:rsidRDefault="006325D8" w:rsidP="006325D8">
      <w:pPr>
        <w:pStyle w:val="TopofPage1"/>
        <w:rPr>
          <w:sz w:val="24"/>
          <w:szCs w:val="36"/>
        </w:rPr>
      </w:pPr>
      <w:r>
        <w:rPr>
          <w:sz w:val="24"/>
          <w:szCs w:val="36"/>
        </w:rPr>
        <w:t>with committee amendments</w:t>
      </w:r>
    </w:p>
    <w:p w:rsidR="006325D8" w:rsidRPr="004721EF" w:rsidRDefault="006325D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53E4">
        <w:rPr>
          <w:caps/>
          <w:szCs w:val="24"/>
        </w:rPr>
        <w:t>DECEMBER 11, 2020</w:t>
      </w:r>
    </w:p>
    <w:p w:rsidR="005D4F3F" w:rsidRPr="00E3262F" w:rsidRDefault="005D4F3F" w:rsidP="006A5D7B">
      <w:pPr>
        <w:tabs>
          <w:tab w:val="left" w:pos="900"/>
          <w:tab w:val="left" w:pos="4140"/>
          <w:tab w:val="left" w:pos="5670"/>
          <w:tab w:val="left" w:pos="5940"/>
        </w:tabs>
        <w:jc w:val="center"/>
        <w:rPr>
          <w:caps/>
          <w:szCs w:val="24"/>
        </w:rPr>
      </w:pPr>
    </w:p>
    <w:p w:rsidR="004144CF" w:rsidRDefault="005D4F3F" w:rsidP="0083060A">
      <w:r>
        <w:tab/>
        <w:t>The Senate Law and Public Safety Committee reports favorably and with committee amendments Senate Bill No. 3146.</w:t>
      </w:r>
    </w:p>
    <w:p w:rsidR="00F638C2" w:rsidRPr="00F638C2" w:rsidRDefault="00F638C2" w:rsidP="00F638C2">
      <w:pPr>
        <w:rPr>
          <w:spacing w:val="4"/>
          <w:szCs w:val="24"/>
        </w:rPr>
      </w:pPr>
      <w:r>
        <w:tab/>
        <w:t xml:space="preserve">As </w:t>
      </w:r>
      <w:r w:rsidR="006325D8">
        <w:t xml:space="preserve">amended and </w:t>
      </w:r>
      <w:r>
        <w:t>reported by the</w:t>
      </w:r>
      <w:r w:rsidR="005D4F3F">
        <w:t xml:space="preserve"> committee, this bill</w:t>
      </w:r>
      <w:r>
        <w:t xml:space="preserve"> </w:t>
      </w:r>
      <w:r w:rsidRPr="00F638C2">
        <w:rPr>
          <w:spacing w:val="4"/>
          <w:szCs w:val="24"/>
        </w:rPr>
        <w:t xml:space="preserve">requires compensatory time off for correctional police officers and parole officers </w:t>
      </w:r>
      <w:r w:rsidR="00806B18">
        <w:rPr>
          <w:spacing w:val="4"/>
          <w:szCs w:val="24"/>
        </w:rPr>
        <w:t xml:space="preserve">who are </w:t>
      </w:r>
      <w:r w:rsidRPr="00F638C2">
        <w:rPr>
          <w:spacing w:val="4"/>
          <w:szCs w:val="24"/>
        </w:rPr>
        <w:t xml:space="preserve">required to work during a declared state of emergency. </w:t>
      </w:r>
    </w:p>
    <w:p w:rsidR="00F638C2" w:rsidRPr="00F638C2" w:rsidRDefault="00F638C2" w:rsidP="00F638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38C2">
        <w:rPr>
          <w:spacing w:val="4"/>
          <w:szCs w:val="24"/>
        </w:rPr>
        <w:tab/>
        <w:t xml:space="preserve">Under the </w:t>
      </w:r>
      <w:r w:rsidR="006B7AF4">
        <w:rPr>
          <w:spacing w:val="4"/>
          <w:szCs w:val="24"/>
        </w:rPr>
        <w:t xml:space="preserve">amended </w:t>
      </w:r>
      <w:r w:rsidRPr="00F638C2">
        <w:rPr>
          <w:spacing w:val="4"/>
          <w:szCs w:val="24"/>
        </w:rPr>
        <w:t>bill, correctional police officers and parole officers are to be provided with compensatory time off, in addition to any regular compensation, at the rate of one hour for every hour worked during a declared state of emergency.  Each officer is entitled to a maximum of 400 hours of compensatory time off annually.</w:t>
      </w:r>
    </w:p>
    <w:p w:rsidR="00806B18" w:rsidRDefault="00F638C2" w:rsidP="00F638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38C2">
        <w:rPr>
          <w:spacing w:val="4"/>
          <w:szCs w:val="24"/>
        </w:rPr>
        <w:tab/>
        <w:t>The</w:t>
      </w:r>
      <w:r w:rsidR="006B7AF4">
        <w:rPr>
          <w:spacing w:val="4"/>
          <w:szCs w:val="24"/>
        </w:rPr>
        <w:t xml:space="preserve"> amended</w:t>
      </w:r>
      <w:r w:rsidRPr="00F638C2">
        <w:rPr>
          <w:spacing w:val="4"/>
          <w:szCs w:val="24"/>
        </w:rPr>
        <w:t xml:space="preserve"> bill defines “correctional police officer”</w:t>
      </w:r>
      <w:r w:rsidR="00FF1237">
        <w:rPr>
          <w:spacing w:val="4"/>
          <w:szCs w:val="24"/>
        </w:rPr>
        <w:t xml:space="preserve"> as</w:t>
      </w:r>
      <w:r w:rsidRPr="00F638C2">
        <w:rPr>
          <w:spacing w:val="4"/>
          <w:szCs w:val="24"/>
        </w:rPr>
        <w:t xml:space="preserve"> a person assigned by the New Jersey Department of Corrections as an adult correctional police officer or a person assigned by the </w:t>
      </w:r>
      <w:r w:rsidR="006B7AF4">
        <w:rPr>
          <w:spacing w:val="4"/>
          <w:szCs w:val="24"/>
        </w:rPr>
        <w:t xml:space="preserve">Executive Director of the </w:t>
      </w:r>
      <w:r w:rsidRPr="00F638C2">
        <w:rPr>
          <w:spacing w:val="4"/>
          <w:szCs w:val="24"/>
        </w:rPr>
        <w:t xml:space="preserve">Juvenile Justice Commission as a juvenile correctional police officer or a juvenile detention officer.  </w:t>
      </w:r>
      <w:r w:rsidR="006B7AF4">
        <w:rPr>
          <w:spacing w:val="4"/>
          <w:szCs w:val="24"/>
        </w:rPr>
        <w:t xml:space="preserve">This definition </w:t>
      </w:r>
      <w:r w:rsidR="006B7AF4" w:rsidRPr="006B7AF4">
        <w:rPr>
          <w:spacing w:val="4"/>
          <w:szCs w:val="24"/>
        </w:rPr>
        <w:t>include</w:t>
      </w:r>
      <w:r w:rsidR="006B7AF4">
        <w:rPr>
          <w:spacing w:val="4"/>
          <w:szCs w:val="24"/>
        </w:rPr>
        <w:t>s</w:t>
      </w:r>
      <w:r w:rsidR="006B7AF4" w:rsidRPr="006B7AF4">
        <w:rPr>
          <w:spacing w:val="4"/>
          <w:szCs w:val="24"/>
        </w:rPr>
        <w:t xml:space="preserve"> correctional police officers, senior correctional police officers, correctional police sergeants, and correctional police lieutenants.</w:t>
      </w:r>
    </w:p>
    <w:p w:rsidR="00F638C2" w:rsidRDefault="00806B18" w:rsidP="00F638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638C2" w:rsidRPr="00F638C2">
        <w:rPr>
          <w:spacing w:val="4"/>
          <w:szCs w:val="24"/>
        </w:rPr>
        <w:t xml:space="preserve">In addition, the </w:t>
      </w:r>
      <w:r w:rsidR="006B7AF4">
        <w:rPr>
          <w:spacing w:val="4"/>
          <w:szCs w:val="24"/>
        </w:rPr>
        <w:t xml:space="preserve">amended </w:t>
      </w:r>
      <w:r w:rsidR="00F638C2" w:rsidRPr="00F638C2">
        <w:rPr>
          <w:spacing w:val="4"/>
          <w:szCs w:val="24"/>
        </w:rPr>
        <w:t xml:space="preserve">bill </w:t>
      </w:r>
      <w:r w:rsidR="00FF1237">
        <w:rPr>
          <w:spacing w:val="4"/>
          <w:szCs w:val="24"/>
        </w:rPr>
        <w:t>defines “parole officer” as</w:t>
      </w:r>
      <w:r w:rsidR="00F638C2" w:rsidRPr="00F638C2">
        <w:rPr>
          <w:spacing w:val="4"/>
          <w:szCs w:val="24"/>
        </w:rPr>
        <w:t xml:space="preserve"> a person assigned as a parole officer by the Chairman of the State Parole Board or the chairman's designee and, with respect to a juvenile inmate, a person assigned by the </w:t>
      </w:r>
      <w:r w:rsidR="00E55B52">
        <w:rPr>
          <w:spacing w:val="4"/>
          <w:szCs w:val="24"/>
        </w:rPr>
        <w:t xml:space="preserve">Executive Director of the </w:t>
      </w:r>
      <w:r w:rsidR="00F638C2" w:rsidRPr="00F638C2">
        <w:rPr>
          <w:spacing w:val="4"/>
          <w:szCs w:val="24"/>
        </w:rPr>
        <w:t>Juvenile Justice Commission.</w:t>
      </w:r>
    </w:p>
    <w:p w:rsidR="006B7AF4" w:rsidRDefault="006B7AF4" w:rsidP="00F638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6B7AF4" w:rsidRDefault="006B7AF4" w:rsidP="00F638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6B7AF4" w:rsidRPr="006B7AF4" w:rsidRDefault="006005E8" w:rsidP="00F638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B7AF4">
        <w:rPr>
          <w:spacing w:val="4"/>
          <w:szCs w:val="24"/>
        </w:rPr>
        <w:t xml:space="preserve">The committee amended the bill to provide that the definition of a “correctional police officer” includes correctional police officers, senior correctional police officers, correctional police sergeants, and correctional police lieutenants. </w:t>
      </w:r>
    </w:p>
    <w:sectPr w:rsidR="006B7AF4" w:rsidRPr="006B7AF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3E4" w:rsidRDefault="00F453E4">
      <w:r>
        <w:separator/>
      </w:r>
    </w:p>
  </w:endnote>
  <w:endnote w:type="continuationSeparator" w:id="0">
    <w:p w:rsidR="00F453E4" w:rsidRDefault="00F45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3E4" w:rsidRDefault="00F453E4">
      <w:r>
        <w:separator/>
      </w:r>
    </w:p>
  </w:footnote>
  <w:footnote w:type="continuationSeparator" w:id="0">
    <w:p w:rsidR="00F453E4" w:rsidRDefault="00F45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7A75" w:rsidP="00C87A75">
    <w:pPr>
      <w:pStyle w:val="HeaderPage2"/>
      <w:jc w:val="center"/>
    </w:pPr>
    <w:r>
      <w:fldChar w:fldCharType="begin"/>
    </w:r>
    <w:r>
      <w:instrText xml:space="preserve"> PAGE  \* MERGEFORMAT </w:instrText>
    </w:r>
    <w:r>
      <w:fldChar w:fldCharType="separate"/>
    </w:r>
    <w:r>
      <w:rPr>
        <w:noProof/>
      </w:rPr>
      <w:t>2</w:t>
    </w:r>
    <w:r>
      <w:fldChar w:fldCharType="end"/>
    </w:r>
  </w:p>
  <w:p w:rsidR="00C87A75" w:rsidRDefault="00C87A75" w:rsidP="00C87A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4F3F"/>
    <w:rsid w:val="005E3EC4"/>
    <w:rsid w:val="005E4B26"/>
    <w:rsid w:val="005E6766"/>
    <w:rsid w:val="005F075C"/>
    <w:rsid w:val="005F5E32"/>
    <w:rsid w:val="006005E8"/>
    <w:rsid w:val="00607913"/>
    <w:rsid w:val="00607F92"/>
    <w:rsid w:val="00624F04"/>
    <w:rsid w:val="006325D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AF4"/>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204"/>
    <w:rsid w:val="007934E1"/>
    <w:rsid w:val="00796073"/>
    <w:rsid w:val="007A0689"/>
    <w:rsid w:val="007A49E4"/>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B1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8B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A75"/>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BF5"/>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B52"/>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F52"/>
    <w:rsid w:val="00F26A91"/>
    <w:rsid w:val="00F30F46"/>
    <w:rsid w:val="00F3289D"/>
    <w:rsid w:val="00F42317"/>
    <w:rsid w:val="00F453E4"/>
    <w:rsid w:val="00F472DE"/>
    <w:rsid w:val="00F62075"/>
    <w:rsid w:val="00F638C2"/>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C34"/>
    <w:rsid w:val="00FC52FB"/>
    <w:rsid w:val="00FC7741"/>
    <w:rsid w:val="00FD00DD"/>
    <w:rsid w:val="00FD21A1"/>
    <w:rsid w:val="00FE5312"/>
    <w:rsid w:val="00FE556D"/>
    <w:rsid w:val="00FF123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6ABBAA8-BFB4-4305-AF75-5BEB7280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269</Words>
  <Characters>1539</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S3146 SLP Statement 12/11/20</vt:lpstr>
    </vt:vector>
  </TitlesOfParts>
  <Manager>R225</Manager>
  <Company>NJ OLS DMU</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S3146 SLP Statement 12/11/20</dc:title>
  <dc:subject/>
  <dc:creator>Senate SLP</dc:creator>
  <cp:keywords>S3146|1|LP |268|0|0|!|0|</cp:keywords>
  <dc:description/>
  <cp:lastModifiedBy>Siracusa, Nicole</cp:lastModifiedBy>
  <cp:revision>2</cp:revision>
  <cp:lastPrinted>1999-09-30T17:29:00Z</cp:lastPrinted>
  <dcterms:created xsi:type="dcterms:W3CDTF">2020-12-12T00:59:00Z</dcterms:created>
  <dcterms:modified xsi:type="dcterms:W3CDTF">2020-12-12T00:59:00Z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