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6D9" w:rsidRDefault="00F346D9" w:rsidP="00F346D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3154 </w:t>
      </w:r>
    </w:p>
    <w:p w:rsidR="00F346D9" w:rsidRPr="009D38FF" w:rsidRDefault="00F346D9" w:rsidP="00F346D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6164061" r:id="rId7"/>
        </w:object>
      </w:r>
    </w:p>
    <w:p w:rsidR="00F346D9" w:rsidRDefault="00F346D9" w:rsidP="00F346D9">
      <w:pPr>
        <w:pStyle w:val="bpuState"/>
      </w:pPr>
      <w:r>
        <w:t>STATE OF NEW JERSEY</w:t>
      </w:r>
    </w:p>
    <w:p w:rsidR="00F346D9" w:rsidRDefault="00F346D9" w:rsidP="00F346D9">
      <w:pPr>
        <w:pStyle w:val="bpuLegislature"/>
      </w:pPr>
      <w:r>
        <w:t>219th LEGISLATURE</w:t>
      </w:r>
    </w:p>
    <w:p w:rsidR="00F346D9" w:rsidRDefault="00F346D9" w:rsidP="00F346D9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6164062" r:id="rId8"/>
        </w:object>
      </w:r>
      <w:r>
        <w:t xml:space="preserve">  </w:t>
      </w:r>
    </w:p>
    <w:p w:rsidR="00F346D9" w:rsidRDefault="00F346D9" w:rsidP="00F346D9">
      <w:pPr>
        <w:pStyle w:val="bpuIntro"/>
      </w:pPr>
      <w:r>
        <w:t>INTRODUCED NOVEMBER 5, 2020</w:t>
      </w:r>
    </w:p>
    <w:p w:rsidR="00F346D9" w:rsidRDefault="00F346D9" w:rsidP="00F346D9">
      <w:pPr>
        <w:pStyle w:val="bpuIntro"/>
      </w:pPr>
    </w:p>
    <w:p w:rsidR="00F346D9" w:rsidRDefault="00F346D9" w:rsidP="00F346D9">
      <w:pPr>
        <w:pStyle w:val="bpuIntro"/>
        <w:sectPr w:rsidR="00F346D9" w:rsidSect="00F346D9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F346D9" w:rsidRDefault="00F346D9" w:rsidP="00F346D9">
      <w:pPr>
        <w:pStyle w:val="bpuIntro"/>
      </w:pPr>
    </w:p>
    <w:p w:rsidR="00F346D9" w:rsidRDefault="00F346D9" w:rsidP="00F346D9">
      <w:pPr>
        <w:pStyle w:val="bpuSponsor"/>
      </w:pPr>
      <w:r>
        <w:t>Sponsored by:</w:t>
      </w:r>
    </w:p>
    <w:p w:rsidR="00F346D9" w:rsidRDefault="00F346D9" w:rsidP="00F346D9">
      <w:pPr>
        <w:pStyle w:val="bpuSponsor"/>
      </w:pPr>
      <w:r>
        <w:t>Senator  NICHOLAS P. SCUTARI</w:t>
      </w:r>
    </w:p>
    <w:p w:rsidR="00F346D9" w:rsidRDefault="00F346D9" w:rsidP="00F346D9">
      <w:pPr>
        <w:pStyle w:val="bpuSponsor"/>
      </w:pPr>
      <w:r>
        <w:t>District 22 (Middlesex, Somerset and Union)</w:t>
      </w:r>
    </w:p>
    <w:p w:rsidR="00F346D9" w:rsidRDefault="00F346D9" w:rsidP="00F346D9">
      <w:pPr>
        <w:pStyle w:val="bpuSponsor"/>
      </w:pPr>
    </w:p>
    <w:p w:rsidR="00F346D9" w:rsidRDefault="00F346D9" w:rsidP="00F346D9">
      <w:pPr>
        <w:pStyle w:val="bpuSponsor"/>
      </w:pPr>
    </w:p>
    <w:p w:rsidR="00F346D9" w:rsidRDefault="00F346D9" w:rsidP="00F346D9">
      <w:pPr>
        <w:pStyle w:val="bpuSponsor"/>
      </w:pPr>
    </w:p>
    <w:p w:rsidR="00F346D9" w:rsidRDefault="00F346D9" w:rsidP="00F346D9">
      <w:pPr>
        <w:pStyle w:val="bpuSponsor"/>
      </w:pPr>
    </w:p>
    <w:p w:rsidR="00F346D9" w:rsidRDefault="00F346D9" w:rsidP="00F346D9">
      <w:pPr>
        <w:pStyle w:val="bpuSponsor"/>
      </w:pPr>
      <w:r>
        <w:t>SYNOPSIS</w:t>
      </w:r>
    </w:p>
    <w:p w:rsidR="00F346D9" w:rsidRDefault="00F93F94" w:rsidP="00F346D9">
      <w:pPr>
        <w:pStyle w:val="bpuNormText"/>
      </w:pPr>
      <w:r>
        <w:tab/>
      </w:r>
      <w:r w:rsidR="00F346D9">
        <w:t>Establishes registry of out-of-state contractors who are awarded public works contracts in this State.</w:t>
      </w:r>
    </w:p>
    <w:p w:rsidR="00F346D9" w:rsidRDefault="00F346D9" w:rsidP="00F346D9">
      <w:pPr>
        <w:pStyle w:val="bpuNormText"/>
      </w:pPr>
    </w:p>
    <w:p w:rsidR="00F346D9" w:rsidRDefault="00F346D9" w:rsidP="00F346D9">
      <w:pPr>
        <w:pStyle w:val="bpuSponsor"/>
      </w:pPr>
      <w:r>
        <w:t xml:space="preserve">CURRENT VERSION OF TEXT </w:t>
      </w:r>
    </w:p>
    <w:p w:rsidR="00F346D9" w:rsidRDefault="00F346D9" w:rsidP="00F346D9">
      <w:pPr>
        <w:pStyle w:val="bpuNormText"/>
      </w:pPr>
      <w:r>
        <w:tab/>
        <w:t>As introduced.</w:t>
      </w:r>
    </w:p>
    <w:p w:rsidR="00F346D9" w:rsidRDefault="00F346D9" w:rsidP="00F346D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346D9" w:rsidRDefault="00F346D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346D9" w:rsidSect="00F346D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B93B4E" w:rsidRDefault="00ED2AAF" w:rsidP="003E47BA">
      <w:pPr>
        <w:pStyle w:val="HangingAnAct"/>
        <w:rPr>
          <w:rStyle w:val="HangingAnActChar"/>
        </w:rPr>
      </w:pPr>
      <w:r w:rsidRPr="00B93B4E">
        <w:rPr>
          <w:rStyle w:val="BillHead"/>
        </w:rPr>
        <w:t>An Act</w:t>
      </w:r>
      <w:r w:rsidR="00686AEB" w:rsidRPr="00B93B4E">
        <w:rPr>
          <w:rStyle w:val="HangingAnActChar"/>
        </w:rPr>
        <w:t xml:space="preserve"> </w:t>
      </w:r>
      <w:r w:rsidR="00DA38DE" w:rsidRPr="00B93B4E">
        <w:rPr>
          <w:rStyle w:val="HangingAnActChar"/>
        </w:rPr>
        <w:t>establishing a public registry of certain</w:t>
      </w:r>
      <w:r w:rsidR="00F37105" w:rsidRPr="00B93B4E">
        <w:rPr>
          <w:rStyle w:val="HangingAnActChar"/>
        </w:rPr>
        <w:t xml:space="preserve"> </w:t>
      </w:r>
      <w:r w:rsidR="003A6457" w:rsidRPr="00B93B4E">
        <w:rPr>
          <w:rStyle w:val="HangingAnActChar"/>
        </w:rPr>
        <w:t xml:space="preserve">out-of-state </w:t>
      </w:r>
      <w:r w:rsidR="00F37105" w:rsidRPr="00B93B4E">
        <w:rPr>
          <w:rStyle w:val="HangingAnActChar"/>
        </w:rPr>
        <w:t>contractors in this</w:t>
      </w:r>
      <w:r w:rsidR="00DA38DE" w:rsidRPr="00B93B4E">
        <w:rPr>
          <w:rStyle w:val="HangingAnActChar"/>
        </w:rPr>
        <w:t xml:space="preserve"> State </w:t>
      </w:r>
      <w:r w:rsidR="00647F33" w:rsidRPr="00B93B4E">
        <w:rPr>
          <w:rStyle w:val="HangingAnActChar"/>
        </w:rPr>
        <w:t>and supplementing c</w:t>
      </w:r>
      <w:r w:rsidR="00DA38DE" w:rsidRPr="00B93B4E">
        <w:rPr>
          <w:rStyle w:val="HangingAnActChar"/>
        </w:rPr>
        <w:t>hapter 11 of Title 34 of the Revised Statutes.</w:t>
      </w:r>
    </w:p>
    <w:p w:rsidR="000B1054" w:rsidRPr="00B93B4E" w:rsidRDefault="000B1054" w:rsidP="000B1054"/>
    <w:p w:rsidR="00686AEB" w:rsidRPr="00B93B4E" w:rsidRDefault="00686AEB" w:rsidP="00686AEB">
      <w:r w:rsidRPr="00B93B4E">
        <w:tab/>
      </w:r>
      <w:r w:rsidR="00ED2AAF" w:rsidRPr="00B93B4E">
        <w:rPr>
          <w:rStyle w:val="BillHeading2"/>
        </w:rPr>
        <w:t>Be It Enacted</w:t>
      </w:r>
      <w:r w:rsidRPr="00B93B4E">
        <w:rPr>
          <w:rStyle w:val="BillHeading2"/>
        </w:rPr>
        <w:t xml:space="preserve"> </w:t>
      </w:r>
      <w:r w:rsidR="00ED2AAF" w:rsidRPr="00B93B4E">
        <w:rPr>
          <w:rStyle w:val="BillLanguage"/>
        </w:rPr>
        <w:t>by the Senate and General Assembly of the State of New Jersey:</w:t>
      </w:r>
    </w:p>
    <w:p w:rsidR="00686AEB" w:rsidRPr="00B93B4E" w:rsidRDefault="00686AEB" w:rsidP="00686AEB"/>
    <w:p w:rsidR="00391689" w:rsidRPr="00B93B4E" w:rsidRDefault="00900166" w:rsidP="00F93F94">
      <w:pPr>
        <w:tabs>
          <w:tab w:val="clear" w:pos="1440"/>
          <w:tab w:val="left" w:pos="1080"/>
        </w:tabs>
      </w:pPr>
      <w:r w:rsidRPr="00B93B4E">
        <w:tab/>
      </w:r>
      <w:r w:rsidR="00F93F94">
        <w:t>1.</w:t>
      </w:r>
      <w:r w:rsidR="00F93F94">
        <w:tab/>
        <w:t>a.</w:t>
      </w:r>
      <w:r w:rsidR="00F93F94">
        <w:tab/>
      </w:r>
      <w:r w:rsidR="004525CB" w:rsidRPr="00B93B4E">
        <w:t>As used in this section:</w:t>
      </w:r>
    </w:p>
    <w:p w:rsidR="00391689" w:rsidRPr="00B93B4E" w:rsidRDefault="00391689" w:rsidP="00686AEB">
      <w:r w:rsidRPr="00B93B4E">
        <w:tab/>
        <w:t>“Contractor” means a person, partnership, association, joint stock company, trust, corporation, or other legal business entity or successor thereof who enters into a contract which is su</w:t>
      </w:r>
      <w:r w:rsidR="00361788" w:rsidRPr="00B93B4E">
        <w:t>bject to the provisions of the “</w:t>
      </w:r>
      <w:r w:rsidRPr="00B93B4E">
        <w:t xml:space="preserve">New Jersey </w:t>
      </w:r>
      <w:r w:rsidR="00361788" w:rsidRPr="00B93B4E">
        <w:t>Prevailing Wage Act,”</w:t>
      </w:r>
      <w:r w:rsidRPr="00B93B4E">
        <w:t xml:space="preserve"> P.L.1963,</w:t>
      </w:r>
      <w:r w:rsidR="00F93F94">
        <w:t> </w:t>
      </w:r>
      <w:r w:rsidRPr="00B93B4E">
        <w:t>c.150 (C.34:11-56.25 et seq.)</w:t>
      </w:r>
      <w:r w:rsidR="003A6457" w:rsidRPr="00B93B4E">
        <w:t xml:space="preserve"> and</w:t>
      </w:r>
      <w:r w:rsidR="00361788" w:rsidRPr="00B93B4E">
        <w:t xml:space="preserve"> “The Public Works Contractor Registration Act,” P.L.1999, c.238 (C.34:11-56.48), </w:t>
      </w:r>
      <w:r w:rsidRPr="00B93B4E">
        <w:t>and includes any subcontractor or lower tier subcontractor of a contractor as defined herein.</w:t>
      </w:r>
    </w:p>
    <w:p w:rsidR="004525CB" w:rsidRPr="00B93B4E" w:rsidRDefault="002919AC" w:rsidP="00686AEB">
      <w:r w:rsidRPr="00B93B4E">
        <w:tab/>
      </w:r>
      <w:r w:rsidR="00391689" w:rsidRPr="00B93B4E">
        <w:t>“</w:t>
      </w:r>
      <w:r w:rsidRPr="00B93B4E">
        <w:t>Out</w:t>
      </w:r>
      <w:r w:rsidR="00516A46" w:rsidRPr="00B93B4E">
        <w:t>-of-s</w:t>
      </w:r>
      <w:r w:rsidR="00391689" w:rsidRPr="00B93B4E">
        <w:t xml:space="preserve">tate contractor” means a contractor, including a subcontractor, </w:t>
      </w:r>
      <w:r w:rsidRPr="00B93B4E">
        <w:t xml:space="preserve">whose </w:t>
      </w:r>
      <w:r w:rsidR="00391689" w:rsidRPr="00B93B4E">
        <w:t xml:space="preserve">principal place of business </w:t>
      </w:r>
      <w:r w:rsidRPr="00B93B4E">
        <w:t>is not in this</w:t>
      </w:r>
      <w:r w:rsidR="003A6457" w:rsidRPr="00B93B4E">
        <w:t xml:space="preserve"> State.  </w:t>
      </w:r>
      <w:r w:rsidR="00391689" w:rsidRPr="00B93B4E">
        <w:t xml:space="preserve">A “principal place of business” shall not include </w:t>
      </w:r>
      <w:r w:rsidR="00552EEC" w:rsidRPr="00B93B4E">
        <w:t xml:space="preserve">a satellite office, </w:t>
      </w:r>
      <w:r w:rsidR="00391689" w:rsidRPr="00B93B4E">
        <w:t>an office maintained, occupied, and used by a</w:t>
      </w:r>
      <w:r w:rsidRPr="00B93B4E">
        <w:t>n</w:t>
      </w:r>
      <w:r w:rsidR="00391689" w:rsidRPr="00B93B4E">
        <w:t xml:space="preserve"> </w:t>
      </w:r>
      <w:r w:rsidRPr="00B93B4E">
        <w:t xml:space="preserve">out-of-state </w:t>
      </w:r>
      <w:r w:rsidR="00391689" w:rsidRPr="00B93B4E">
        <w:t xml:space="preserve">contractor only for </w:t>
      </w:r>
      <w:r w:rsidRPr="00B93B4E">
        <w:t xml:space="preserve">the duration of a </w:t>
      </w:r>
      <w:r w:rsidR="00552EEC" w:rsidRPr="00B93B4E">
        <w:t>contract,</w:t>
      </w:r>
      <w:r w:rsidR="00391689" w:rsidRPr="00B93B4E">
        <w:t xml:space="preserve"> </w:t>
      </w:r>
      <w:r w:rsidR="00552EEC" w:rsidRPr="00B93B4E">
        <w:t xml:space="preserve">or </w:t>
      </w:r>
      <w:r w:rsidR="00391689" w:rsidRPr="00B93B4E">
        <w:t>an office maintained, occupied, and used by a person affiliated with a</w:t>
      </w:r>
      <w:r w:rsidRPr="00B93B4E">
        <w:t>n out-of-state</w:t>
      </w:r>
      <w:r w:rsidR="00391689" w:rsidRPr="00B93B4E">
        <w:t xml:space="preserve"> contractor.</w:t>
      </w:r>
    </w:p>
    <w:p w:rsidR="002919AC" w:rsidRPr="00B93B4E" w:rsidRDefault="00F93F94" w:rsidP="00686AEB">
      <w:r>
        <w:tab/>
        <w:t>b.</w:t>
      </w:r>
      <w:r>
        <w:tab/>
      </w:r>
      <w:r w:rsidR="004525CB" w:rsidRPr="00B93B4E">
        <w:t xml:space="preserve">The </w:t>
      </w:r>
      <w:r w:rsidR="00DE2DD2" w:rsidRPr="00B93B4E">
        <w:t xml:space="preserve">State Treasurer </w:t>
      </w:r>
      <w:r w:rsidR="004525CB" w:rsidRPr="00B93B4E">
        <w:t>shall establish and maintain an up-to-date</w:t>
      </w:r>
      <w:r w:rsidR="007D51B2" w:rsidRPr="00B93B4E">
        <w:t xml:space="preserve"> and public registry of out-of-s</w:t>
      </w:r>
      <w:r w:rsidR="004525CB" w:rsidRPr="00B93B4E">
        <w:t xml:space="preserve">tate contactors </w:t>
      </w:r>
      <w:r w:rsidR="00D85468" w:rsidRPr="00B93B4E">
        <w:t xml:space="preserve">who are awarded public </w:t>
      </w:r>
      <w:r w:rsidR="00B80550" w:rsidRPr="00B93B4E">
        <w:t xml:space="preserve">works </w:t>
      </w:r>
      <w:r w:rsidR="00D85468" w:rsidRPr="00B93B4E">
        <w:t xml:space="preserve">contracts to engage </w:t>
      </w:r>
      <w:r w:rsidR="0027217F" w:rsidRPr="00B93B4E">
        <w:t xml:space="preserve">in the performance of </w:t>
      </w:r>
      <w:r w:rsidR="00D85468" w:rsidRPr="00B93B4E">
        <w:t xml:space="preserve">construction, installation, or </w:t>
      </w:r>
      <w:r w:rsidR="00516A46" w:rsidRPr="00B93B4E">
        <w:t>any work</w:t>
      </w:r>
      <w:r w:rsidR="002919AC" w:rsidRPr="00B93B4E">
        <w:t xml:space="preserve"> </w:t>
      </w:r>
      <w:r w:rsidR="007D51B2" w:rsidRPr="00B93B4E">
        <w:t>covered under</w:t>
      </w:r>
      <w:r w:rsidR="00D85468" w:rsidRPr="00B93B4E">
        <w:t xml:space="preserve"> </w:t>
      </w:r>
      <w:r w:rsidR="007D51B2" w:rsidRPr="00B93B4E">
        <w:t xml:space="preserve">Title 34 of the Revised Statues </w:t>
      </w:r>
      <w:r w:rsidR="00D85468" w:rsidRPr="00B93B4E">
        <w:t xml:space="preserve">or for which the payment of a prevailing wage is required </w:t>
      </w:r>
      <w:r w:rsidR="00516A46" w:rsidRPr="00B93B4E">
        <w:t>in this S</w:t>
      </w:r>
      <w:r w:rsidR="00D85468" w:rsidRPr="00B93B4E">
        <w:t>tate.</w:t>
      </w:r>
      <w:r w:rsidR="00516A46" w:rsidRPr="00B93B4E">
        <w:t xml:space="preserve">  The registry </w:t>
      </w:r>
      <w:r w:rsidR="00F37105" w:rsidRPr="00B93B4E">
        <w:t>shall include, but need</w:t>
      </w:r>
      <w:r w:rsidR="00516A46" w:rsidRPr="00B93B4E">
        <w:t xml:space="preserve"> not be limited to, </w:t>
      </w:r>
      <w:r w:rsidR="003E0041" w:rsidRPr="00B93B4E">
        <w:t xml:space="preserve">a </w:t>
      </w:r>
      <w:r w:rsidR="00AF5F4A" w:rsidRPr="00B93B4E">
        <w:t>description</w:t>
      </w:r>
      <w:r w:rsidR="003E0041" w:rsidRPr="00B93B4E">
        <w:t xml:space="preserve"> of the public works project of each out-of-state contractor </w:t>
      </w:r>
      <w:r w:rsidR="00AF5F4A" w:rsidRPr="00B93B4E">
        <w:t xml:space="preserve">operating in this State </w:t>
      </w:r>
      <w:r w:rsidR="003E0041" w:rsidRPr="00B93B4E">
        <w:t xml:space="preserve">along with </w:t>
      </w:r>
      <w:r w:rsidR="00516A46" w:rsidRPr="00B93B4E">
        <w:t xml:space="preserve">the trade name, owner name, and principal business address of </w:t>
      </w:r>
      <w:r w:rsidR="00AF5F4A" w:rsidRPr="00B93B4E">
        <w:t xml:space="preserve">that </w:t>
      </w:r>
      <w:r w:rsidR="00516A46" w:rsidRPr="00B93B4E">
        <w:t xml:space="preserve">out-of-state contractor.  The </w:t>
      </w:r>
      <w:r w:rsidR="00DE2DD2" w:rsidRPr="00B93B4E">
        <w:t xml:space="preserve">State Treasurer </w:t>
      </w:r>
      <w:r w:rsidR="00516A46" w:rsidRPr="00B93B4E">
        <w:t xml:space="preserve">shall prominently display the registry on a website maintained by the Department of </w:t>
      </w:r>
      <w:r w:rsidR="00BB6AF3" w:rsidRPr="00B93B4E">
        <w:t xml:space="preserve">the Treasury </w:t>
      </w:r>
      <w:r w:rsidR="007D51B2" w:rsidRPr="00B93B4E">
        <w:t xml:space="preserve">and </w:t>
      </w:r>
      <w:r w:rsidR="00516A46" w:rsidRPr="00B93B4E">
        <w:t>shall distribute a printed or electronic copy of the registry to any contractor, out-of-state contractor, or public body, upon request.</w:t>
      </w:r>
    </w:p>
    <w:p w:rsidR="002919AC" w:rsidRPr="00B93B4E" w:rsidRDefault="002919AC" w:rsidP="00686AEB"/>
    <w:p w:rsidR="00686AEB" w:rsidRPr="00B93B4E" w:rsidRDefault="00686AEB" w:rsidP="00686AEB">
      <w:r w:rsidRPr="00B93B4E">
        <w:tab/>
      </w:r>
      <w:r w:rsidR="002919AC" w:rsidRPr="00B93B4E">
        <w:t>2</w:t>
      </w:r>
      <w:r w:rsidR="00F93F94">
        <w:t>.</w:t>
      </w:r>
      <w:r w:rsidR="00F93F94">
        <w:tab/>
      </w:r>
      <w:r w:rsidR="00ED2AAF" w:rsidRPr="00B93B4E">
        <w:t>This act shall take effect</w:t>
      </w:r>
      <w:r w:rsidR="002919AC" w:rsidRPr="00B93B4E">
        <w:t xml:space="preserve"> immediately.</w:t>
      </w:r>
    </w:p>
    <w:p w:rsidR="00686AEB" w:rsidRPr="00B93B4E" w:rsidRDefault="00686AEB" w:rsidP="00686AEB"/>
    <w:p w:rsidR="00DA38DE" w:rsidRPr="00B93B4E" w:rsidRDefault="00DA38DE" w:rsidP="00686AEB"/>
    <w:p w:rsidR="00686AEB" w:rsidRPr="00B93B4E" w:rsidRDefault="00686AEB" w:rsidP="00686AEB">
      <w:pPr>
        <w:jc w:val="center"/>
      </w:pPr>
      <w:r w:rsidRPr="00B93B4E">
        <w:t>STATEMENT</w:t>
      </w:r>
    </w:p>
    <w:p w:rsidR="00686AEB" w:rsidRPr="00B93B4E" w:rsidRDefault="00686AEB" w:rsidP="00686AEB"/>
    <w:p w:rsidR="00DA38DE" w:rsidRPr="00B93B4E" w:rsidRDefault="00DA38DE" w:rsidP="00686AEB">
      <w:r w:rsidRPr="00B93B4E">
        <w:tab/>
        <w:t xml:space="preserve">This bill </w:t>
      </w:r>
      <w:r w:rsidR="00B414C9" w:rsidRPr="00B93B4E">
        <w:t xml:space="preserve">requires the </w:t>
      </w:r>
      <w:r w:rsidR="00BB6AF3" w:rsidRPr="00B93B4E">
        <w:t xml:space="preserve">State Treasurer </w:t>
      </w:r>
      <w:r w:rsidR="00B414C9" w:rsidRPr="00B93B4E">
        <w:t>to establish and maintain an up-to-date</w:t>
      </w:r>
      <w:r w:rsidR="00752478" w:rsidRPr="00B93B4E">
        <w:t xml:space="preserve"> and public registry of out-of-s</w:t>
      </w:r>
      <w:r w:rsidR="00B414C9" w:rsidRPr="00B93B4E">
        <w:t xml:space="preserve">tate contactors who are awarded contracts to engage in the performance of </w:t>
      </w:r>
      <w:r w:rsidR="00994B43" w:rsidRPr="00B93B4E">
        <w:t>public works projects in this</w:t>
      </w:r>
      <w:r w:rsidR="00B414C9" w:rsidRPr="00B93B4E">
        <w:t xml:space="preserve"> State.  </w:t>
      </w:r>
      <w:r w:rsidR="00703310" w:rsidRPr="00B93B4E">
        <w:t xml:space="preserve">The registry would include, but need not be limited to, a description of the public works project of each out-of-state contractor operating in this State along with the trade name, owner name, and principal business address of that out-of-state contractor.  </w:t>
      </w:r>
      <w:r w:rsidR="00B414C9" w:rsidRPr="00B93B4E">
        <w:t xml:space="preserve">The </w:t>
      </w:r>
      <w:r w:rsidR="00BB6AF3" w:rsidRPr="00B93B4E">
        <w:t xml:space="preserve">State Treasurer </w:t>
      </w:r>
      <w:r w:rsidR="00B414C9" w:rsidRPr="00B93B4E">
        <w:t xml:space="preserve">must prominently display the registry on a website maintained by the Department of </w:t>
      </w:r>
      <w:r w:rsidR="00BB6AF3" w:rsidRPr="00B93B4E">
        <w:t xml:space="preserve">the Treasury </w:t>
      </w:r>
      <w:r w:rsidR="00B414C9" w:rsidRPr="00B93B4E">
        <w:t>and distribute a printed or electronic copy of the registry to any contractor, out-of-state contractor, or public body, upon request.</w:t>
      </w:r>
    </w:p>
    <w:p w:rsidR="000F2EEC" w:rsidRPr="00B93B4E" w:rsidRDefault="000F2EEC" w:rsidP="00686AEB">
      <w:r w:rsidRPr="00B93B4E">
        <w:tab/>
        <w:t>As used in the bill,</w:t>
      </w:r>
    </w:p>
    <w:p w:rsidR="000F2EEC" w:rsidRPr="00B93B4E" w:rsidRDefault="00D3777E" w:rsidP="000F2EEC">
      <w:r w:rsidRPr="00B93B4E">
        <w:tab/>
      </w:r>
      <w:r w:rsidR="000F2EEC" w:rsidRPr="00B93B4E">
        <w:t xml:space="preserve">“contractor” means a person, partnership, association, joint stock company, trust, corporation, or other legal business entity or successor thereof who enters into a contract which is subject to the provisions of the “New Jersey Prevailing Wage Act” </w:t>
      </w:r>
      <w:r w:rsidR="003A6457" w:rsidRPr="00B93B4E">
        <w:t>and</w:t>
      </w:r>
      <w:r w:rsidR="00994B43" w:rsidRPr="00B93B4E">
        <w:t xml:space="preserve"> </w:t>
      </w:r>
      <w:r w:rsidR="000F2EEC" w:rsidRPr="00B93B4E">
        <w:t>“The Public Works Contractor Registration Act,” and includes any subcontractor or lower tier subcontractor of a contractor as defined herein; and</w:t>
      </w:r>
    </w:p>
    <w:p w:rsidR="00DA38DE" w:rsidRPr="00B93B4E" w:rsidRDefault="000F2EEC">
      <w:r w:rsidRPr="00B93B4E">
        <w:tab/>
        <w:t xml:space="preserve">“out-of-state contractor” means a contractor, including a subcontractor, whose principal place of business is not in this State.  A “principal place of business” does not include </w:t>
      </w:r>
      <w:r w:rsidR="00BB6AF3" w:rsidRPr="00B93B4E">
        <w:t xml:space="preserve">a satellite office, </w:t>
      </w:r>
      <w:r w:rsidRPr="00B93B4E">
        <w:t>an office maintained, occupied, and used by an out-of-state contractor only for the duration of a contract, or an office maintained, occupied, and used by a person affiliated with an out-of-state contractor.</w:t>
      </w:r>
    </w:p>
    <w:sectPr w:rsidR="00DA38DE" w:rsidRPr="00B93B4E" w:rsidSect="00F346D9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B71" w:rsidRDefault="00B06B71">
      <w:r>
        <w:separator/>
      </w:r>
    </w:p>
  </w:endnote>
  <w:endnote w:type="continuationSeparator" w:id="0">
    <w:p w:rsidR="00B06B71" w:rsidRDefault="00B06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B71" w:rsidRDefault="00B06B71">
      <w:r>
        <w:separator/>
      </w:r>
    </w:p>
  </w:footnote>
  <w:footnote w:type="continuationSeparator" w:id="0">
    <w:p w:rsidR="00B06B71" w:rsidRDefault="00B06B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96B9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346D9" w:rsidRDefault="00F346D9" w:rsidP="00F346D9">
    <w:pPr>
      <w:pStyle w:val="bpuHeadSpon"/>
    </w:pPr>
    <w:r w:rsidRPr="00F346D9">
      <w:rPr>
        <w:rStyle w:val="bpuHeadSponChar"/>
      </w:rPr>
      <w:t>S3154</w:t>
    </w:r>
    <w:r>
      <w:t xml:space="preserve"> SCUTARI</w:t>
    </w:r>
  </w:p>
  <w:p w:rsidR="00F346D9" w:rsidRDefault="00F346D9" w:rsidP="00F346D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93F94">
      <w:rPr>
        <w:noProof/>
      </w:rPr>
      <w:t>3</w:t>
    </w:r>
    <w:r>
      <w:fldChar w:fldCharType="end"/>
    </w:r>
  </w:p>
  <w:p w:rsidR="00F346D9" w:rsidRDefault="00F346D9" w:rsidP="00F346D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346D9" w:rsidRDefault="00F346D9" w:rsidP="00F346D9">
    <w:pPr>
      <w:pStyle w:val="bpuHeadSpon"/>
    </w:pPr>
    <w:r w:rsidRPr="00F346D9">
      <w:rPr>
        <w:rStyle w:val="bpuHeadSponChar"/>
      </w:rPr>
      <w:t>S3154</w:t>
    </w:r>
    <w:r>
      <w:t xml:space="preserve"> SCUTARI</w:t>
    </w:r>
  </w:p>
  <w:p w:rsidR="00F346D9" w:rsidRDefault="00F346D9" w:rsidP="00F346D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93F94">
      <w:rPr>
        <w:noProof/>
      </w:rPr>
      <w:t>2</w:t>
    </w:r>
    <w:r>
      <w:fldChar w:fldCharType="end"/>
    </w:r>
  </w:p>
  <w:p w:rsidR="00F346D9" w:rsidRDefault="00F346D9" w:rsidP="00F346D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B71"/>
    <w:rsid w:val="000051BD"/>
    <w:rsid w:val="000160A5"/>
    <w:rsid w:val="0002335B"/>
    <w:rsid w:val="0003422D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96B90"/>
    <w:rsid w:val="000A44A7"/>
    <w:rsid w:val="000B1054"/>
    <w:rsid w:val="000B3411"/>
    <w:rsid w:val="000C054C"/>
    <w:rsid w:val="000C12C2"/>
    <w:rsid w:val="000D11AF"/>
    <w:rsid w:val="000D47FE"/>
    <w:rsid w:val="000D6255"/>
    <w:rsid w:val="000D6262"/>
    <w:rsid w:val="000D7B4A"/>
    <w:rsid w:val="000E4006"/>
    <w:rsid w:val="000F2EEC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6F0D"/>
    <w:rsid w:val="00212B8D"/>
    <w:rsid w:val="00222983"/>
    <w:rsid w:val="002370D0"/>
    <w:rsid w:val="00255958"/>
    <w:rsid w:val="00257FA2"/>
    <w:rsid w:val="0026574A"/>
    <w:rsid w:val="002660BB"/>
    <w:rsid w:val="002720E8"/>
    <w:rsid w:val="0027217F"/>
    <w:rsid w:val="00275293"/>
    <w:rsid w:val="002776B0"/>
    <w:rsid w:val="00286C7E"/>
    <w:rsid w:val="002919AC"/>
    <w:rsid w:val="00294E7B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15A33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788"/>
    <w:rsid w:val="0036180C"/>
    <w:rsid w:val="00363CF5"/>
    <w:rsid w:val="00364344"/>
    <w:rsid w:val="003702CA"/>
    <w:rsid w:val="00370617"/>
    <w:rsid w:val="00382F1F"/>
    <w:rsid w:val="003840E5"/>
    <w:rsid w:val="00391689"/>
    <w:rsid w:val="00391DA4"/>
    <w:rsid w:val="003A3C64"/>
    <w:rsid w:val="003A3F83"/>
    <w:rsid w:val="003A6457"/>
    <w:rsid w:val="003C43EF"/>
    <w:rsid w:val="003C5A6B"/>
    <w:rsid w:val="003C7FB2"/>
    <w:rsid w:val="003D24DE"/>
    <w:rsid w:val="003E0041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25CB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6A46"/>
    <w:rsid w:val="00527BFB"/>
    <w:rsid w:val="00532A32"/>
    <w:rsid w:val="00534202"/>
    <w:rsid w:val="00540B0B"/>
    <w:rsid w:val="0054460F"/>
    <w:rsid w:val="00552EEC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47F33"/>
    <w:rsid w:val="00665CBC"/>
    <w:rsid w:val="00667A5C"/>
    <w:rsid w:val="00677316"/>
    <w:rsid w:val="00686AEB"/>
    <w:rsid w:val="006B1223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3310"/>
    <w:rsid w:val="00707CD3"/>
    <w:rsid w:val="00716BB9"/>
    <w:rsid w:val="007256D1"/>
    <w:rsid w:val="007279FD"/>
    <w:rsid w:val="007502CB"/>
    <w:rsid w:val="00752478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B11D5"/>
    <w:rsid w:val="007C0E14"/>
    <w:rsid w:val="007C7DE4"/>
    <w:rsid w:val="007D40CB"/>
    <w:rsid w:val="007D51B2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4B3"/>
    <w:rsid w:val="00884D51"/>
    <w:rsid w:val="008904C9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0166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4B43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34E2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18DB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5F4A"/>
    <w:rsid w:val="00B0116D"/>
    <w:rsid w:val="00B01173"/>
    <w:rsid w:val="00B02F35"/>
    <w:rsid w:val="00B05A3C"/>
    <w:rsid w:val="00B06B71"/>
    <w:rsid w:val="00B07100"/>
    <w:rsid w:val="00B1138C"/>
    <w:rsid w:val="00B2574A"/>
    <w:rsid w:val="00B35D8A"/>
    <w:rsid w:val="00B414C9"/>
    <w:rsid w:val="00B45B34"/>
    <w:rsid w:val="00B57047"/>
    <w:rsid w:val="00B61D86"/>
    <w:rsid w:val="00B6342D"/>
    <w:rsid w:val="00B726BD"/>
    <w:rsid w:val="00B732BC"/>
    <w:rsid w:val="00B80550"/>
    <w:rsid w:val="00B85566"/>
    <w:rsid w:val="00B90E33"/>
    <w:rsid w:val="00B93B4E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6AF3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1D1F"/>
    <w:rsid w:val="00C328D0"/>
    <w:rsid w:val="00C46BC1"/>
    <w:rsid w:val="00C5235F"/>
    <w:rsid w:val="00C54CE2"/>
    <w:rsid w:val="00C60FF4"/>
    <w:rsid w:val="00C66BF3"/>
    <w:rsid w:val="00C70140"/>
    <w:rsid w:val="00C73CA7"/>
    <w:rsid w:val="00C81F1B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3777E"/>
    <w:rsid w:val="00D500E9"/>
    <w:rsid w:val="00D507BC"/>
    <w:rsid w:val="00D6090A"/>
    <w:rsid w:val="00D62FA3"/>
    <w:rsid w:val="00D63B6F"/>
    <w:rsid w:val="00D64A90"/>
    <w:rsid w:val="00D85468"/>
    <w:rsid w:val="00D9410B"/>
    <w:rsid w:val="00D9695B"/>
    <w:rsid w:val="00DA2417"/>
    <w:rsid w:val="00DA38DE"/>
    <w:rsid w:val="00DA5585"/>
    <w:rsid w:val="00DB02AC"/>
    <w:rsid w:val="00DB6AA2"/>
    <w:rsid w:val="00DC2528"/>
    <w:rsid w:val="00DE10D1"/>
    <w:rsid w:val="00DE2514"/>
    <w:rsid w:val="00DE2DD2"/>
    <w:rsid w:val="00DE6851"/>
    <w:rsid w:val="00DF03EE"/>
    <w:rsid w:val="00E01B71"/>
    <w:rsid w:val="00E05CC9"/>
    <w:rsid w:val="00E15573"/>
    <w:rsid w:val="00E25A5B"/>
    <w:rsid w:val="00E265CE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72F7"/>
    <w:rsid w:val="00E93836"/>
    <w:rsid w:val="00EA7C16"/>
    <w:rsid w:val="00EC5281"/>
    <w:rsid w:val="00EC791D"/>
    <w:rsid w:val="00EC7CA6"/>
    <w:rsid w:val="00ED2AAF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6D9"/>
    <w:rsid w:val="00F34D58"/>
    <w:rsid w:val="00F37105"/>
    <w:rsid w:val="00F40FC9"/>
    <w:rsid w:val="00F41A9D"/>
    <w:rsid w:val="00F44314"/>
    <w:rsid w:val="00F500F3"/>
    <w:rsid w:val="00F54B9C"/>
    <w:rsid w:val="00F56E96"/>
    <w:rsid w:val="00F573DD"/>
    <w:rsid w:val="00F61E59"/>
    <w:rsid w:val="00F63D99"/>
    <w:rsid w:val="00F6426B"/>
    <w:rsid w:val="00F709B3"/>
    <w:rsid w:val="00F71A5E"/>
    <w:rsid w:val="00F93F94"/>
    <w:rsid w:val="00FA0AFC"/>
    <w:rsid w:val="00FA1C82"/>
    <w:rsid w:val="00FA2ED1"/>
    <w:rsid w:val="00FA4A52"/>
    <w:rsid w:val="00FB4045"/>
    <w:rsid w:val="00FB4D8E"/>
    <w:rsid w:val="00FB4E9F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B6A6932-737A-4E60-B3CE-2B85C9942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F34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598</Words>
  <Characters>3326</Characters>
  <Application>Microsoft Office Word</Application>
  <DocSecurity>0</DocSecurity>
  <Lines>89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S3154</vt:lpstr>
    </vt:vector>
  </TitlesOfParts>
  <Manager>R230</Manager>
  <Company>NJ Office of Legislative Services</Company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S3154</dc:title>
  <dc:subject/>
  <dc:creator>Senator  SCUTARI</dc:creator>
  <cp:keywords>S3154|3|SG |305|76|76|N|0|</cp:keywords>
  <dc:description>INTRODUCED NOVEMBER 5, 2020</dc:description>
  <cp:lastModifiedBy>Sommers, Shelly</cp:lastModifiedBy>
  <cp:revision>2</cp:revision>
  <cp:lastPrinted>2020-11-02T17:27:00Z</cp:lastPrinted>
  <dcterms:created xsi:type="dcterms:W3CDTF">2020-11-06T15:33:00Z</dcterms:created>
  <dcterms:modified xsi:type="dcterms:W3CDTF">2020-11-06T15:33:00Z</dcterms:modified>
  <cp:category>s.1: C.34:11-56.37a_x000d_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