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530D36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LAW AND PUBLIC SAFETY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530D36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3173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530D36">
        <w:rPr>
          <w:caps/>
          <w:szCs w:val="24"/>
        </w:rPr>
        <w:t>MARCH 11, 2021</w:t>
      </w:r>
    </w:p>
    <w:p w:rsidR="004144CF" w:rsidRDefault="004144CF" w:rsidP="0083060A"/>
    <w:p w:rsidR="006878B6" w:rsidRDefault="006878B6" w:rsidP="0083060A">
      <w:r>
        <w:tab/>
        <w:t>The Senate Law and Public Safety Committee reports favorably Senate Bill No. 3173.</w:t>
      </w:r>
    </w:p>
    <w:p w:rsidR="00E17804" w:rsidRPr="00E17804" w:rsidRDefault="00E17804" w:rsidP="00E17804">
      <w:pPr>
        <w:rPr>
          <w:spacing w:val="4"/>
          <w:szCs w:val="24"/>
        </w:rPr>
      </w:pPr>
      <w:r>
        <w:tab/>
        <w:t>As reported by the</w:t>
      </w:r>
      <w:r w:rsidR="006878B6">
        <w:t xml:space="preserve"> committee, this bill</w:t>
      </w:r>
      <w:r>
        <w:t xml:space="preserve"> </w:t>
      </w:r>
      <w:r w:rsidRPr="00E17804">
        <w:rPr>
          <w:spacing w:val="4"/>
          <w:szCs w:val="24"/>
        </w:rPr>
        <w:t xml:space="preserve">regulates the operation of </w:t>
      </w:r>
      <w:proofErr w:type="spellStart"/>
      <w:r w:rsidRPr="00E17804">
        <w:rPr>
          <w:spacing w:val="4"/>
          <w:szCs w:val="24"/>
        </w:rPr>
        <w:t>pedicabs</w:t>
      </w:r>
      <w:proofErr w:type="spellEnd"/>
      <w:r w:rsidRPr="00E17804">
        <w:rPr>
          <w:spacing w:val="4"/>
          <w:szCs w:val="24"/>
        </w:rPr>
        <w:t xml:space="preserve"> in the State and permits passengers of </w:t>
      </w:r>
      <w:proofErr w:type="spellStart"/>
      <w:r w:rsidRPr="00E17804">
        <w:rPr>
          <w:spacing w:val="4"/>
          <w:szCs w:val="24"/>
        </w:rPr>
        <w:t>pedicabs</w:t>
      </w:r>
      <w:proofErr w:type="spellEnd"/>
      <w:r w:rsidRPr="00E17804">
        <w:rPr>
          <w:spacing w:val="4"/>
          <w:szCs w:val="24"/>
        </w:rPr>
        <w:t xml:space="preserve"> to consume alcoholic beverages in certain circumstances.</w:t>
      </w:r>
    </w:p>
    <w:p w:rsidR="00E17804" w:rsidRPr="00E17804" w:rsidRDefault="00E17804" w:rsidP="00E17804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E17804">
        <w:rPr>
          <w:spacing w:val="4"/>
          <w:szCs w:val="24"/>
        </w:rPr>
        <w:tab/>
        <w:t>The bill defines a “</w:t>
      </w:r>
      <w:proofErr w:type="spellStart"/>
      <w:r w:rsidRPr="00E17804">
        <w:rPr>
          <w:spacing w:val="4"/>
          <w:szCs w:val="24"/>
        </w:rPr>
        <w:t>pedicab</w:t>
      </w:r>
      <w:proofErr w:type="spellEnd"/>
      <w:r w:rsidRPr="00E17804">
        <w:rPr>
          <w:spacing w:val="4"/>
          <w:szCs w:val="24"/>
        </w:rPr>
        <w:t>” as a wheeled device that: contains three or more wheels; is designed to transport passengers and be propelled by human power using pedals; is designed to accommodate no more than 15 passengers in addition to the driver; and is operated for hire.</w:t>
      </w:r>
    </w:p>
    <w:p w:rsidR="00E17804" w:rsidRPr="00E17804" w:rsidRDefault="00E17804" w:rsidP="00E17804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E17804">
        <w:rPr>
          <w:spacing w:val="4"/>
          <w:szCs w:val="24"/>
        </w:rPr>
        <w:tab/>
        <w:t xml:space="preserve">Under the bill’s provisions, a </w:t>
      </w:r>
      <w:proofErr w:type="spellStart"/>
      <w:r w:rsidRPr="00E17804">
        <w:rPr>
          <w:spacing w:val="4"/>
          <w:szCs w:val="24"/>
        </w:rPr>
        <w:t>pedicab</w:t>
      </w:r>
      <w:proofErr w:type="spellEnd"/>
      <w:r w:rsidRPr="00E17804">
        <w:rPr>
          <w:spacing w:val="4"/>
          <w:szCs w:val="24"/>
        </w:rPr>
        <w:t xml:space="preserve"> is permitted to operate under the following conditions:</w:t>
      </w:r>
    </w:p>
    <w:p w:rsidR="00E17804" w:rsidRPr="00E17804" w:rsidRDefault="00E17804" w:rsidP="00E17804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E17804">
        <w:rPr>
          <w:spacing w:val="4"/>
          <w:szCs w:val="24"/>
        </w:rPr>
        <w:tab/>
        <w:t>(1)</w:t>
      </w:r>
      <w:r w:rsidR="003457AD">
        <w:rPr>
          <w:spacing w:val="4"/>
          <w:szCs w:val="24"/>
        </w:rPr>
        <w:tab/>
      </w:r>
      <w:r w:rsidRPr="00E17804">
        <w:rPr>
          <w:spacing w:val="4"/>
          <w:szCs w:val="24"/>
        </w:rPr>
        <w:t xml:space="preserve">operation of a </w:t>
      </w:r>
      <w:proofErr w:type="spellStart"/>
      <w:r w:rsidRPr="00E17804">
        <w:rPr>
          <w:spacing w:val="4"/>
          <w:szCs w:val="24"/>
        </w:rPr>
        <w:t>pedicab</w:t>
      </w:r>
      <w:proofErr w:type="spellEnd"/>
      <w:r w:rsidRPr="00E17804">
        <w:rPr>
          <w:spacing w:val="4"/>
          <w:szCs w:val="24"/>
        </w:rPr>
        <w:t xml:space="preserve"> is authorized by ordinance adopted by the governing body of the municipality in which the </w:t>
      </w:r>
      <w:proofErr w:type="spellStart"/>
      <w:r w:rsidRPr="00E17804">
        <w:rPr>
          <w:spacing w:val="4"/>
          <w:szCs w:val="24"/>
        </w:rPr>
        <w:t>pedicab</w:t>
      </w:r>
      <w:proofErr w:type="spellEnd"/>
      <w:r w:rsidRPr="00E17804">
        <w:rPr>
          <w:spacing w:val="4"/>
          <w:szCs w:val="24"/>
        </w:rPr>
        <w:t xml:space="preserve"> operates;</w:t>
      </w:r>
    </w:p>
    <w:p w:rsidR="00E17804" w:rsidRPr="00E17804" w:rsidRDefault="00E17804" w:rsidP="00E17804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E17804">
        <w:rPr>
          <w:spacing w:val="4"/>
          <w:szCs w:val="24"/>
        </w:rPr>
        <w:tab/>
        <w:t>(2)</w:t>
      </w:r>
      <w:r w:rsidR="003457AD">
        <w:rPr>
          <w:spacing w:val="4"/>
          <w:szCs w:val="24"/>
        </w:rPr>
        <w:tab/>
      </w:r>
      <w:r w:rsidRPr="00E17804">
        <w:rPr>
          <w:spacing w:val="4"/>
          <w:szCs w:val="24"/>
        </w:rPr>
        <w:t xml:space="preserve">the </w:t>
      </w:r>
      <w:proofErr w:type="spellStart"/>
      <w:r w:rsidRPr="00E17804">
        <w:rPr>
          <w:spacing w:val="4"/>
          <w:szCs w:val="24"/>
        </w:rPr>
        <w:t>pedicab</w:t>
      </w:r>
      <w:proofErr w:type="spellEnd"/>
      <w:r w:rsidRPr="00E17804">
        <w:rPr>
          <w:spacing w:val="4"/>
          <w:szCs w:val="24"/>
        </w:rPr>
        <w:t xml:space="preserve"> operator is at least 21 years of age and possesses a valid driver’s license issued by New Jersey or another state; </w:t>
      </w:r>
    </w:p>
    <w:p w:rsidR="00E17804" w:rsidRPr="00E17804" w:rsidRDefault="00E17804" w:rsidP="00E17804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E17804">
        <w:rPr>
          <w:spacing w:val="4"/>
          <w:szCs w:val="24"/>
        </w:rPr>
        <w:tab/>
        <w:t>(3)</w:t>
      </w:r>
      <w:r w:rsidR="003457AD">
        <w:rPr>
          <w:spacing w:val="4"/>
          <w:szCs w:val="24"/>
        </w:rPr>
        <w:tab/>
      </w:r>
      <w:r w:rsidRPr="00E17804">
        <w:rPr>
          <w:spacing w:val="4"/>
          <w:szCs w:val="24"/>
        </w:rPr>
        <w:t xml:space="preserve">the </w:t>
      </w:r>
      <w:proofErr w:type="spellStart"/>
      <w:r w:rsidRPr="00E17804">
        <w:rPr>
          <w:spacing w:val="4"/>
          <w:szCs w:val="24"/>
        </w:rPr>
        <w:t>pedicab</w:t>
      </w:r>
      <w:proofErr w:type="spellEnd"/>
      <w:r w:rsidRPr="00E17804">
        <w:rPr>
          <w:spacing w:val="4"/>
          <w:szCs w:val="24"/>
        </w:rPr>
        <w:t xml:space="preserve"> is equipped with seatbelts for all passengers, seat backs, brakes, reflectors, a headlight, and grab rails; </w:t>
      </w:r>
    </w:p>
    <w:p w:rsidR="00E17804" w:rsidRPr="00E17804" w:rsidRDefault="00E17804" w:rsidP="00E17804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E17804">
        <w:rPr>
          <w:spacing w:val="4"/>
          <w:szCs w:val="24"/>
        </w:rPr>
        <w:tab/>
        <w:t>(4)</w:t>
      </w:r>
      <w:r w:rsidR="003457AD">
        <w:rPr>
          <w:spacing w:val="4"/>
          <w:szCs w:val="24"/>
        </w:rPr>
        <w:tab/>
      </w:r>
      <w:r w:rsidRPr="00E17804">
        <w:rPr>
          <w:spacing w:val="4"/>
          <w:szCs w:val="24"/>
        </w:rPr>
        <w:t xml:space="preserve">the owner of the </w:t>
      </w:r>
      <w:proofErr w:type="spellStart"/>
      <w:r w:rsidRPr="00E17804">
        <w:rPr>
          <w:spacing w:val="4"/>
          <w:szCs w:val="24"/>
        </w:rPr>
        <w:t>pedicab</w:t>
      </w:r>
      <w:proofErr w:type="spellEnd"/>
      <w:r w:rsidRPr="00E17804">
        <w:rPr>
          <w:spacing w:val="4"/>
          <w:szCs w:val="24"/>
        </w:rPr>
        <w:t xml:space="preserve"> maintains a general liability insurance policy in a minimum amount of $500,000 coverage per accident;</w:t>
      </w:r>
    </w:p>
    <w:p w:rsidR="00E17804" w:rsidRPr="00E17804" w:rsidRDefault="00E17804" w:rsidP="00E17804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E17804">
        <w:rPr>
          <w:spacing w:val="4"/>
          <w:szCs w:val="24"/>
        </w:rPr>
        <w:tab/>
        <w:t>(5)</w:t>
      </w:r>
      <w:r w:rsidR="003457AD">
        <w:rPr>
          <w:spacing w:val="4"/>
          <w:szCs w:val="24"/>
        </w:rPr>
        <w:tab/>
      </w:r>
      <w:r w:rsidRPr="00E17804">
        <w:rPr>
          <w:spacing w:val="4"/>
          <w:szCs w:val="24"/>
        </w:rPr>
        <w:t xml:space="preserve">the </w:t>
      </w:r>
      <w:proofErr w:type="spellStart"/>
      <w:r w:rsidRPr="00E17804">
        <w:rPr>
          <w:spacing w:val="4"/>
          <w:szCs w:val="24"/>
        </w:rPr>
        <w:t>pedicab</w:t>
      </w:r>
      <w:proofErr w:type="spellEnd"/>
      <w:r w:rsidRPr="00E17804">
        <w:rPr>
          <w:spacing w:val="4"/>
          <w:szCs w:val="24"/>
        </w:rPr>
        <w:t xml:space="preserve"> operator does not operate the </w:t>
      </w:r>
      <w:proofErr w:type="spellStart"/>
      <w:r w:rsidRPr="00E17804">
        <w:rPr>
          <w:spacing w:val="4"/>
          <w:szCs w:val="24"/>
        </w:rPr>
        <w:t>pedicab</w:t>
      </w:r>
      <w:proofErr w:type="spellEnd"/>
      <w:r w:rsidRPr="00E17804">
        <w:rPr>
          <w:spacing w:val="4"/>
          <w:szCs w:val="24"/>
        </w:rPr>
        <w:t xml:space="preserve"> on any highway with a posted speed limit in excess of 30 miles per hour, except to cross the highway at an intersection;</w:t>
      </w:r>
    </w:p>
    <w:p w:rsidR="00E17804" w:rsidRPr="00E17804" w:rsidRDefault="00E17804" w:rsidP="00E17804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E17804">
        <w:rPr>
          <w:spacing w:val="4"/>
          <w:szCs w:val="24"/>
        </w:rPr>
        <w:tab/>
        <w:t>(6)</w:t>
      </w:r>
      <w:r w:rsidR="003457AD">
        <w:rPr>
          <w:spacing w:val="4"/>
          <w:szCs w:val="24"/>
        </w:rPr>
        <w:tab/>
      </w:r>
      <w:r w:rsidRPr="00E17804">
        <w:rPr>
          <w:spacing w:val="4"/>
          <w:szCs w:val="24"/>
        </w:rPr>
        <w:t xml:space="preserve">the </w:t>
      </w:r>
      <w:proofErr w:type="spellStart"/>
      <w:r w:rsidRPr="00E17804">
        <w:rPr>
          <w:spacing w:val="4"/>
          <w:szCs w:val="24"/>
        </w:rPr>
        <w:t>pedicab</w:t>
      </w:r>
      <w:proofErr w:type="spellEnd"/>
      <w:r w:rsidRPr="00E17804">
        <w:rPr>
          <w:spacing w:val="4"/>
          <w:szCs w:val="24"/>
        </w:rPr>
        <w:t xml:space="preserve"> operator operates the </w:t>
      </w:r>
      <w:proofErr w:type="spellStart"/>
      <w:r w:rsidRPr="00E17804">
        <w:rPr>
          <w:spacing w:val="4"/>
          <w:szCs w:val="24"/>
        </w:rPr>
        <w:t>pedicab</w:t>
      </w:r>
      <w:proofErr w:type="spellEnd"/>
      <w:r w:rsidRPr="00E17804">
        <w:rPr>
          <w:spacing w:val="4"/>
          <w:szCs w:val="24"/>
        </w:rPr>
        <w:t xml:space="preserve"> as close as practicable to the right-hand curb or edge of the roadway, except when necessary to overtake another vehicle, to avoid a stationary object, or when preparing to make a left turn; and</w:t>
      </w:r>
    </w:p>
    <w:p w:rsidR="00E17804" w:rsidRPr="00E17804" w:rsidRDefault="00E17804" w:rsidP="00E17804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E17804">
        <w:rPr>
          <w:spacing w:val="4"/>
          <w:szCs w:val="24"/>
        </w:rPr>
        <w:tab/>
        <w:t>(7)</w:t>
      </w:r>
      <w:r w:rsidR="003457AD">
        <w:rPr>
          <w:spacing w:val="4"/>
          <w:szCs w:val="24"/>
        </w:rPr>
        <w:tab/>
      </w:r>
      <w:r w:rsidRPr="00E17804">
        <w:rPr>
          <w:spacing w:val="4"/>
          <w:szCs w:val="24"/>
        </w:rPr>
        <w:t xml:space="preserve">the </w:t>
      </w:r>
      <w:proofErr w:type="spellStart"/>
      <w:r w:rsidRPr="00E17804">
        <w:rPr>
          <w:spacing w:val="4"/>
          <w:szCs w:val="24"/>
        </w:rPr>
        <w:t>pedicab</w:t>
      </w:r>
      <w:proofErr w:type="spellEnd"/>
      <w:r w:rsidRPr="00E17804">
        <w:rPr>
          <w:spacing w:val="4"/>
          <w:szCs w:val="24"/>
        </w:rPr>
        <w:t xml:space="preserve"> owner, </w:t>
      </w:r>
      <w:proofErr w:type="spellStart"/>
      <w:r w:rsidRPr="00E17804">
        <w:rPr>
          <w:spacing w:val="4"/>
          <w:szCs w:val="24"/>
        </w:rPr>
        <w:t>pedicab</w:t>
      </w:r>
      <w:proofErr w:type="spellEnd"/>
      <w:r w:rsidRPr="00E17804">
        <w:rPr>
          <w:spacing w:val="4"/>
          <w:szCs w:val="24"/>
        </w:rPr>
        <w:t xml:space="preserve"> operator, and </w:t>
      </w:r>
      <w:proofErr w:type="spellStart"/>
      <w:r w:rsidRPr="00E17804">
        <w:rPr>
          <w:spacing w:val="4"/>
          <w:szCs w:val="24"/>
        </w:rPr>
        <w:t>pedicab</w:t>
      </w:r>
      <w:proofErr w:type="spellEnd"/>
      <w:r w:rsidRPr="00E17804">
        <w:rPr>
          <w:spacing w:val="4"/>
          <w:szCs w:val="24"/>
        </w:rPr>
        <w:t xml:space="preserve"> meet any other requirements as may be required by ordinance adopted by the governing body of the municipality in which the </w:t>
      </w:r>
      <w:proofErr w:type="spellStart"/>
      <w:r w:rsidRPr="00E17804">
        <w:rPr>
          <w:spacing w:val="4"/>
          <w:szCs w:val="24"/>
        </w:rPr>
        <w:t>pedicab</w:t>
      </w:r>
      <w:proofErr w:type="spellEnd"/>
      <w:r w:rsidRPr="00E17804">
        <w:rPr>
          <w:spacing w:val="4"/>
          <w:szCs w:val="24"/>
        </w:rPr>
        <w:t xml:space="preserve"> operates, except that a municipality is not to restrict a </w:t>
      </w:r>
      <w:proofErr w:type="spellStart"/>
      <w:r w:rsidRPr="00E17804">
        <w:rPr>
          <w:spacing w:val="4"/>
          <w:szCs w:val="24"/>
        </w:rPr>
        <w:t>pedicab</w:t>
      </w:r>
      <w:proofErr w:type="spellEnd"/>
      <w:r w:rsidRPr="00E17804">
        <w:rPr>
          <w:spacing w:val="4"/>
          <w:szCs w:val="24"/>
        </w:rPr>
        <w:t xml:space="preserve"> operator from permitting the consumption of alcoholic beverages in accordance with the bill’s provisions.</w:t>
      </w:r>
    </w:p>
    <w:p w:rsidR="00E17804" w:rsidRPr="00E17804" w:rsidRDefault="00E17804" w:rsidP="00E17804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E17804">
        <w:rPr>
          <w:spacing w:val="4"/>
          <w:szCs w:val="24"/>
        </w:rPr>
        <w:tab/>
        <w:t xml:space="preserve">The bill further provides that a </w:t>
      </w:r>
      <w:proofErr w:type="spellStart"/>
      <w:r w:rsidRPr="00E17804">
        <w:rPr>
          <w:spacing w:val="4"/>
          <w:szCs w:val="24"/>
        </w:rPr>
        <w:t>pedicab</w:t>
      </w:r>
      <w:proofErr w:type="spellEnd"/>
      <w:r w:rsidRPr="00E17804">
        <w:rPr>
          <w:spacing w:val="4"/>
          <w:szCs w:val="24"/>
        </w:rPr>
        <w:t xml:space="preserve"> operator may permit the consumption of alcoholic beverages by passengers of the </w:t>
      </w:r>
      <w:proofErr w:type="spellStart"/>
      <w:r w:rsidRPr="00E17804">
        <w:rPr>
          <w:spacing w:val="4"/>
          <w:szCs w:val="24"/>
        </w:rPr>
        <w:t>pedicab</w:t>
      </w:r>
      <w:proofErr w:type="spellEnd"/>
      <w:r w:rsidRPr="00E17804">
        <w:rPr>
          <w:spacing w:val="4"/>
          <w:szCs w:val="24"/>
        </w:rPr>
        <w:t xml:space="preserve"> under the following conditions:</w:t>
      </w:r>
    </w:p>
    <w:p w:rsidR="00E17804" w:rsidRPr="00E17804" w:rsidRDefault="00E17804" w:rsidP="00E17804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E17804">
        <w:rPr>
          <w:spacing w:val="4"/>
          <w:szCs w:val="24"/>
        </w:rPr>
        <w:lastRenderedPageBreak/>
        <w:tab/>
        <w:t>(1)</w:t>
      </w:r>
      <w:r w:rsidR="003457AD">
        <w:rPr>
          <w:spacing w:val="4"/>
          <w:szCs w:val="24"/>
        </w:rPr>
        <w:tab/>
      </w:r>
      <w:r w:rsidRPr="00E17804">
        <w:rPr>
          <w:spacing w:val="4"/>
          <w:szCs w:val="24"/>
        </w:rPr>
        <w:t xml:space="preserve">the operator of the </w:t>
      </w:r>
      <w:proofErr w:type="spellStart"/>
      <w:r w:rsidRPr="00E17804">
        <w:rPr>
          <w:spacing w:val="4"/>
          <w:szCs w:val="24"/>
        </w:rPr>
        <w:t>pedicab</w:t>
      </w:r>
      <w:proofErr w:type="spellEnd"/>
      <w:r w:rsidRPr="00E17804">
        <w:rPr>
          <w:spacing w:val="4"/>
          <w:szCs w:val="24"/>
        </w:rPr>
        <w:t xml:space="preserve"> does not consume alcoholic beverages while operating the </w:t>
      </w:r>
      <w:proofErr w:type="spellStart"/>
      <w:r w:rsidRPr="00E17804">
        <w:rPr>
          <w:spacing w:val="4"/>
          <w:szCs w:val="24"/>
        </w:rPr>
        <w:t>pedicab</w:t>
      </w:r>
      <w:proofErr w:type="spellEnd"/>
      <w:r w:rsidRPr="00E17804">
        <w:rPr>
          <w:spacing w:val="4"/>
          <w:szCs w:val="24"/>
        </w:rPr>
        <w:t>;</w:t>
      </w:r>
    </w:p>
    <w:p w:rsidR="00E17804" w:rsidRPr="00E17804" w:rsidRDefault="00E17804" w:rsidP="00E17804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E17804">
        <w:rPr>
          <w:spacing w:val="4"/>
          <w:szCs w:val="24"/>
        </w:rPr>
        <w:tab/>
        <w:t>(2)</w:t>
      </w:r>
      <w:r w:rsidR="003457AD">
        <w:rPr>
          <w:spacing w:val="4"/>
          <w:szCs w:val="24"/>
        </w:rPr>
        <w:tab/>
      </w:r>
      <w:r w:rsidRPr="00E17804">
        <w:rPr>
          <w:spacing w:val="4"/>
          <w:szCs w:val="24"/>
        </w:rPr>
        <w:t xml:space="preserve">each passenger of the </w:t>
      </w:r>
      <w:proofErr w:type="spellStart"/>
      <w:r w:rsidRPr="00E17804">
        <w:rPr>
          <w:spacing w:val="4"/>
          <w:szCs w:val="24"/>
        </w:rPr>
        <w:t>pedicab</w:t>
      </w:r>
      <w:proofErr w:type="spellEnd"/>
      <w:r w:rsidRPr="00E17804">
        <w:rPr>
          <w:spacing w:val="4"/>
          <w:szCs w:val="24"/>
        </w:rPr>
        <w:t xml:space="preserve"> is at least 21 years of age; </w:t>
      </w:r>
    </w:p>
    <w:p w:rsidR="00E17804" w:rsidRPr="00E17804" w:rsidRDefault="00E17804" w:rsidP="00E17804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E17804">
        <w:rPr>
          <w:spacing w:val="4"/>
          <w:szCs w:val="24"/>
        </w:rPr>
        <w:tab/>
        <w:t>(3)</w:t>
      </w:r>
      <w:r w:rsidR="003457AD">
        <w:rPr>
          <w:spacing w:val="4"/>
          <w:szCs w:val="24"/>
        </w:rPr>
        <w:tab/>
      </w:r>
      <w:r w:rsidRPr="00E17804">
        <w:rPr>
          <w:spacing w:val="4"/>
          <w:szCs w:val="24"/>
        </w:rPr>
        <w:t xml:space="preserve">alcoholic beverages are limited to single-serving sealed containers of: beer; wine; hard cider; mead; other malt beverages; other fermented beverages, such as hard seltzer and hard tea; and prepared mixed beverages made with spirits; </w:t>
      </w:r>
    </w:p>
    <w:p w:rsidR="00E17804" w:rsidRPr="00E17804" w:rsidRDefault="00E17804" w:rsidP="00E17804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E17804">
        <w:rPr>
          <w:spacing w:val="4"/>
          <w:szCs w:val="24"/>
        </w:rPr>
        <w:tab/>
        <w:t>(4)</w:t>
      </w:r>
      <w:r w:rsidR="003457AD">
        <w:rPr>
          <w:spacing w:val="4"/>
          <w:szCs w:val="24"/>
        </w:rPr>
        <w:tab/>
      </w:r>
      <w:r w:rsidRPr="00E17804">
        <w:rPr>
          <w:spacing w:val="4"/>
          <w:szCs w:val="24"/>
        </w:rPr>
        <w:t xml:space="preserve">the owner or operator of the </w:t>
      </w:r>
      <w:proofErr w:type="spellStart"/>
      <w:r w:rsidRPr="00E17804">
        <w:rPr>
          <w:spacing w:val="4"/>
          <w:szCs w:val="24"/>
        </w:rPr>
        <w:t>pedicab</w:t>
      </w:r>
      <w:proofErr w:type="spellEnd"/>
      <w:r w:rsidRPr="00E17804">
        <w:rPr>
          <w:spacing w:val="4"/>
          <w:szCs w:val="24"/>
        </w:rPr>
        <w:t xml:space="preserve"> does not sell or offer for sale to passengers food, alcoholic beverages, or any other liquid refreshments; and</w:t>
      </w:r>
    </w:p>
    <w:p w:rsidR="004B2ABF" w:rsidRPr="003457AD" w:rsidRDefault="00E17804" w:rsidP="003457AD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E17804">
        <w:rPr>
          <w:spacing w:val="4"/>
          <w:szCs w:val="24"/>
        </w:rPr>
        <w:tab/>
        <w:t>(5)</w:t>
      </w:r>
      <w:r w:rsidR="003457AD">
        <w:rPr>
          <w:spacing w:val="4"/>
          <w:szCs w:val="24"/>
        </w:rPr>
        <w:tab/>
      </w:r>
      <w:r w:rsidRPr="00E17804">
        <w:rPr>
          <w:spacing w:val="4"/>
          <w:szCs w:val="24"/>
        </w:rPr>
        <w:t xml:space="preserve">the </w:t>
      </w:r>
      <w:proofErr w:type="spellStart"/>
      <w:r w:rsidRPr="00E17804">
        <w:rPr>
          <w:spacing w:val="4"/>
          <w:szCs w:val="24"/>
        </w:rPr>
        <w:t>pedicab</w:t>
      </w:r>
      <w:proofErr w:type="spellEnd"/>
      <w:r w:rsidRPr="00E17804">
        <w:rPr>
          <w:spacing w:val="4"/>
          <w:szCs w:val="24"/>
        </w:rPr>
        <w:t xml:space="preserve"> is equipped with as many waste receptacles as necessary to permit each passenger to reach a waste receptacle while seated. </w:t>
      </w:r>
    </w:p>
    <w:sectPr w:rsidR="004B2ABF" w:rsidRPr="003457AD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0D36" w:rsidRDefault="00530D36">
      <w:r>
        <w:separator/>
      </w:r>
    </w:p>
  </w:endnote>
  <w:endnote w:type="continuationSeparator" w:id="0">
    <w:p w:rsidR="00530D36" w:rsidRDefault="00530D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0D36" w:rsidRDefault="00530D36">
      <w:r>
        <w:separator/>
      </w:r>
    </w:p>
  </w:footnote>
  <w:footnote w:type="continuationSeparator" w:id="0">
    <w:p w:rsidR="00530D36" w:rsidRDefault="00530D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3457AD" w:rsidP="003457AD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ED3F61">
      <w:rPr>
        <w:noProof/>
      </w:rPr>
      <w:t>2</w:t>
    </w:r>
    <w:r>
      <w:fldChar w:fldCharType="end"/>
    </w:r>
  </w:p>
  <w:p w:rsidR="003457AD" w:rsidRDefault="003457AD" w:rsidP="003457AD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D36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7AD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1D2C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0D36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37A0A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878B6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3A8F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6CDB"/>
    <w:rsid w:val="00A27C93"/>
    <w:rsid w:val="00A301C9"/>
    <w:rsid w:val="00A34C4F"/>
    <w:rsid w:val="00A3501C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0396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17804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3F61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798EB390-4222-48F5-A0AB-9074FAD5F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713A8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713A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2</Pages>
  <Words>470</Words>
  <Characters>2419</Characters>
  <Application>Microsoft Office Word</Application>
  <DocSecurity>0</DocSecurity>
  <Lines>61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S3173 SLP Statement 3/11/21</vt:lpstr>
    </vt:vector>
  </TitlesOfParts>
  <Manager>R224</Manager>
  <Company>NJ OLS DMU</Company>
  <LinksUpToDate>false</LinksUpToDate>
  <CharactersWithSpaces>2892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S3173 SLP Statement 3/11/21</dc:title>
  <dc:subject/>
  <dc:creator>Senate SLP</dc:creator>
  <cp:keywords>S3173|2|LP |268|0|0|!||</cp:keywords>
  <dc:description/>
  <cp:lastModifiedBy>Franks, Denise</cp:lastModifiedBy>
  <cp:revision>2</cp:revision>
  <cp:lastPrinted>2021-03-12T14:37:00Z</cp:lastPrinted>
  <dcterms:created xsi:type="dcterms:W3CDTF">2021-03-12T16:04:00Z</dcterms:created>
  <dcterms:modified xsi:type="dcterms:W3CDTF">2021-03-12T16:04:00Z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