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B12" w:rsidRDefault="00A64B12" w:rsidP="00A64B1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7A0350" w:rsidRDefault="007A0350" w:rsidP="007A0350">
      <w:pPr>
        <w:pStyle w:val="bpuBill"/>
      </w:pPr>
      <w:r>
        <w:t xml:space="preserve">SENATE, No. 3189 </w:t>
      </w:r>
    </w:p>
    <w:p w:rsidR="007A0350" w:rsidRPr="009D38FF" w:rsidRDefault="007A0350" w:rsidP="007A035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53866" r:id="rId7"/>
        </w:object>
      </w:r>
    </w:p>
    <w:p w:rsidR="007A0350" w:rsidRDefault="007A0350" w:rsidP="007A0350">
      <w:pPr>
        <w:pStyle w:val="bpuState"/>
      </w:pPr>
      <w:r>
        <w:t>STATE OF NEW JERSEY</w:t>
      </w:r>
    </w:p>
    <w:p w:rsidR="007A0350" w:rsidRDefault="007A0350" w:rsidP="007A0350">
      <w:pPr>
        <w:pStyle w:val="bpuLegislature"/>
      </w:pPr>
      <w:r>
        <w:t>219th LEGISLATURE</w:t>
      </w:r>
    </w:p>
    <w:p w:rsidR="007A0350" w:rsidRDefault="007A0350" w:rsidP="007A035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53867" r:id="rId8"/>
        </w:object>
      </w:r>
      <w:r>
        <w:t xml:space="preserve">  </w:t>
      </w:r>
    </w:p>
    <w:p w:rsidR="007A0350" w:rsidRDefault="007A0350" w:rsidP="007A0350">
      <w:pPr>
        <w:pStyle w:val="bpuIntro"/>
      </w:pPr>
      <w:r>
        <w:t>INTRODUCED NOVEMBER 16, 2020</w:t>
      </w:r>
    </w:p>
    <w:p w:rsidR="007A0350" w:rsidRDefault="007A0350" w:rsidP="007A0350">
      <w:pPr>
        <w:pStyle w:val="bpuIntro"/>
      </w:pPr>
    </w:p>
    <w:p w:rsidR="007A0350" w:rsidRDefault="007A0350" w:rsidP="007A0350">
      <w:pPr>
        <w:pStyle w:val="bpuIntro"/>
        <w:sectPr w:rsidR="007A0350" w:rsidSect="0084049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A0350" w:rsidRDefault="007A0350" w:rsidP="007A0350">
      <w:pPr>
        <w:pStyle w:val="bpuIntro"/>
      </w:pPr>
    </w:p>
    <w:p w:rsidR="007A0350" w:rsidRDefault="007A0350" w:rsidP="007A0350">
      <w:pPr>
        <w:pStyle w:val="bpuSponsor"/>
      </w:pPr>
      <w:r>
        <w:t>Sponsored by:</w:t>
      </w:r>
    </w:p>
    <w:p w:rsidR="007A0350" w:rsidRDefault="007A0350" w:rsidP="007A0350">
      <w:pPr>
        <w:pStyle w:val="bpuSponsor"/>
      </w:pPr>
      <w:r>
        <w:t>Senator  RICHARD J. CODEY</w:t>
      </w:r>
    </w:p>
    <w:p w:rsidR="007A0350" w:rsidRDefault="007A0350" w:rsidP="007A0350">
      <w:pPr>
        <w:pStyle w:val="bpuSponsor"/>
      </w:pPr>
      <w:r>
        <w:t>District 27 (Essex and Morris)</w:t>
      </w:r>
    </w:p>
    <w:p w:rsidR="007A0350" w:rsidRDefault="000B7A5C" w:rsidP="000B7A5C">
      <w:pPr>
        <w:pStyle w:val="bpuSponsor"/>
      </w:pPr>
      <w:r>
        <w:t>Senator  KRISTIN M. CORRADO</w:t>
      </w:r>
    </w:p>
    <w:p w:rsidR="000B7A5C" w:rsidRDefault="000B7A5C" w:rsidP="000B7A5C">
      <w:pPr>
        <w:pStyle w:val="bpuSponsor"/>
      </w:pPr>
      <w:r>
        <w:t>District 40 (Bergen, Essex, Morris and Passaic)</w:t>
      </w:r>
    </w:p>
    <w:p w:rsidR="000B7A5C" w:rsidRPr="000B7A5C" w:rsidRDefault="000B7A5C" w:rsidP="000B7A5C">
      <w:pPr>
        <w:pStyle w:val="bpuSponsor"/>
      </w:pPr>
    </w:p>
    <w:p w:rsidR="00A64E8B" w:rsidRDefault="00840499" w:rsidP="00840499">
      <w:pPr>
        <w:pStyle w:val="bpuSponsor"/>
      </w:pPr>
      <w:r>
        <w:t>Co-Sponsored by:</w:t>
      </w:r>
    </w:p>
    <w:p w:rsidR="00840499" w:rsidRPr="00840499" w:rsidRDefault="00840499" w:rsidP="00840499">
      <w:pPr>
        <w:pStyle w:val="bpuSponsor"/>
      </w:pPr>
      <w:r w:rsidRPr="00840499">
        <w:t xml:space="preserve">Senators </w:t>
      </w:r>
      <w:proofErr w:type="spellStart"/>
      <w:r w:rsidRPr="00840499">
        <w:t>Pou</w:t>
      </w:r>
      <w:proofErr w:type="spellEnd"/>
      <w:r w:rsidRPr="00840499">
        <w:t xml:space="preserve">, </w:t>
      </w:r>
      <w:proofErr w:type="spellStart"/>
      <w:r w:rsidRPr="00840499">
        <w:t>O'Scanlon</w:t>
      </w:r>
      <w:proofErr w:type="spellEnd"/>
      <w:r w:rsidRPr="00840499">
        <w:t xml:space="preserve">, </w:t>
      </w:r>
      <w:proofErr w:type="spellStart"/>
      <w:r w:rsidRPr="00840499">
        <w:t>A.M.Bucco</w:t>
      </w:r>
      <w:proofErr w:type="spellEnd"/>
      <w:r w:rsidRPr="00840499">
        <w:t xml:space="preserve">, Madden and </w:t>
      </w:r>
      <w:proofErr w:type="spellStart"/>
      <w:r w:rsidRPr="00840499">
        <w:t>Oroho</w:t>
      </w:r>
      <w:proofErr w:type="spellEnd"/>
    </w:p>
    <w:p w:rsidR="00C85F8B" w:rsidRDefault="00C85F8B" w:rsidP="00A64E8B"/>
    <w:p w:rsidR="00840499" w:rsidRPr="00A64E8B" w:rsidRDefault="00840499" w:rsidP="00A64E8B"/>
    <w:p w:rsidR="007A0350" w:rsidRDefault="007A0350" w:rsidP="007A0350">
      <w:pPr>
        <w:pStyle w:val="bpuSponsor"/>
      </w:pPr>
    </w:p>
    <w:p w:rsidR="007A0350" w:rsidRDefault="007A0350" w:rsidP="007A0350">
      <w:pPr>
        <w:pStyle w:val="bpuSponsor"/>
      </w:pPr>
    </w:p>
    <w:p w:rsidR="007A0350" w:rsidRDefault="007A0350" w:rsidP="007A0350">
      <w:pPr>
        <w:pStyle w:val="bpuSponsor"/>
      </w:pPr>
      <w:r>
        <w:t>SYNOPSIS</w:t>
      </w:r>
    </w:p>
    <w:p w:rsidR="007A0350" w:rsidRDefault="007A0350" w:rsidP="007A0350">
      <w:pPr>
        <w:pStyle w:val="bpuNormText"/>
      </w:pPr>
      <w:r>
        <w:tab/>
        <w:t>Requires issuance of temporary emergency medical services certifications under certain circumstances.</w:t>
      </w:r>
    </w:p>
    <w:p w:rsidR="007A0350" w:rsidRDefault="007A0350" w:rsidP="007A0350">
      <w:pPr>
        <w:pStyle w:val="bpuNormText"/>
      </w:pPr>
    </w:p>
    <w:p w:rsidR="007A0350" w:rsidRDefault="007A0350" w:rsidP="007A0350">
      <w:pPr>
        <w:pStyle w:val="bpuSponsor"/>
      </w:pPr>
      <w:r>
        <w:t xml:space="preserve">CURRENT VERSION OF TEXT </w:t>
      </w:r>
    </w:p>
    <w:p w:rsidR="007A0350" w:rsidRDefault="00A64B12" w:rsidP="007A0350">
      <w:pPr>
        <w:pStyle w:val="bpuNormText"/>
      </w:pPr>
      <w:r>
        <w:tab/>
        <w:t>As amended by the Senate on January 11, 2021.</w:t>
      </w:r>
    </w:p>
    <w:p w:rsidR="007A0350" w:rsidRDefault="007A0350" w:rsidP="007A035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A0350" w:rsidRDefault="007A035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A0350" w:rsidSect="007A035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10D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63B37" w:rsidRPr="00A63B37">
        <w:rPr>
          <w:rStyle w:val="HangingAnActChar"/>
        </w:rPr>
        <w:t>concerning emergency medical services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10D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10D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C0B79" w:rsidRDefault="000C0B79" w:rsidP="000C0B79">
      <w:pPr>
        <w:tabs>
          <w:tab w:val="clear" w:pos="1440"/>
          <w:tab w:val="clear" w:pos="2160"/>
          <w:tab w:val="left" w:pos="1080"/>
          <w:tab w:val="left" w:pos="1530"/>
        </w:tabs>
      </w:pPr>
      <w:r>
        <w:tab/>
        <w:t>1.</w:t>
      </w:r>
      <w:r>
        <w:tab/>
        <w:t>a.</w:t>
      </w:r>
      <w:r>
        <w:tab/>
        <w:t>(1)</w:t>
      </w:r>
      <w:r>
        <w:tab/>
        <w:t xml:space="preserve">Notwithstanding any </w:t>
      </w:r>
      <w:r w:rsidRPr="001127BD">
        <w:t>provi</w:t>
      </w:r>
      <w:r>
        <w:t>sion of law to the contrary, if the professional certification of an emergency medical technician or a paramedic is set to expire in less than 150 days, during a declared state of emergency or a declared</w:t>
      </w:r>
      <w:r w:rsidRPr="001127BD">
        <w:t xml:space="preserve"> publi</w:t>
      </w:r>
      <w:r>
        <w:t xml:space="preserve">c health emergency that has been greater than 90 days in duration, </w:t>
      </w:r>
      <w:r w:rsidRPr="001127BD">
        <w:t>t</w:t>
      </w:r>
      <w:r>
        <w:t xml:space="preserve">he Commissioner of Health shall extend the certification of the emergency medical technician or paramedic for a period of six months beyond the date on which the certification is set to expire.  </w:t>
      </w:r>
    </w:p>
    <w:p w:rsidR="000C0B79" w:rsidRDefault="000C0B79" w:rsidP="000C0B79">
      <w:pPr>
        <w:tabs>
          <w:tab w:val="clear" w:pos="1440"/>
          <w:tab w:val="left" w:pos="1080"/>
        </w:tabs>
      </w:pPr>
      <w:r>
        <w:tab/>
        <w:t>(2)</w:t>
      </w:r>
      <w:r>
        <w:tab/>
      </w:r>
      <w:r w:rsidRPr="00A306A8">
        <w:t>If there continues to be a declared state of emergency or declared public health emergency 30 days into the initial extension pursuant to paragra</w:t>
      </w:r>
      <w:r>
        <w:t>ph (1) of this subsection, the C</w:t>
      </w:r>
      <w:r w:rsidRPr="00A306A8">
        <w:t>ommissioner</w:t>
      </w:r>
      <w:r>
        <w:t xml:space="preserve"> of Health</w:t>
      </w:r>
      <w:r w:rsidRPr="00A306A8">
        <w:t xml:space="preserve"> shall extend the certification for an additional six-months after the extension granted pursuant to par</w:t>
      </w:r>
      <w:r>
        <w:t>agraph (1) of this subsection i</w:t>
      </w:r>
      <w:r w:rsidRPr="00A306A8">
        <w:t>s set to expire.</w:t>
      </w:r>
    </w:p>
    <w:p w:rsidR="000C0B79" w:rsidRPr="00936783" w:rsidRDefault="000C0B79" w:rsidP="000C0B79">
      <w:pPr>
        <w:tabs>
          <w:tab w:val="clear" w:pos="1440"/>
          <w:tab w:val="clear" w:pos="2160"/>
          <w:tab w:val="left" w:pos="1080"/>
          <w:tab w:val="left" w:pos="1530"/>
        </w:tabs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36783">
        <w:rPr>
          <w:u w:val="single"/>
        </w:rPr>
        <w:t xml:space="preserve">(3) </w:t>
      </w:r>
      <w:r>
        <w:rPr>
          <w:u w:val="single"/>
        </w:rPr>
        <w:t>For the duration of the state of emergency and public health emergency declared in response to the coronavirus disease 2019 (COVID-19) pandemic, any</w:t>
      </w:r>
      <w:r w:rsidRPr="00936783">
        <w:rPr>
          <w:u w:val="single"/>
        </w:rPr>
        <w:t xml:space="preserve"> professional certification of an emergency med</w:t>
      </w:r>
      <w:r>
        <w:rPr>
          <w:u w:val="single"/>
        </w:rPr>
        <w:t xml:space="preserve">ical technician or a paramedic that </w:t>
      </w:r>
      <w:r w:rsidRPr="00936783">
        <w:rPr>
          <w:u w:val="single"/>
        </w:rPr>
        <w:t>expire</w:t>
      </w:r>
      <w:r>
        <w:rPr>
          <w:u w:val="single"/>
        </w:rPr>
        <w:t>d on or after December 31, 2020 shall be extended by t</w:t>
      </w:r>
      <w:r w:rsidRPr="00936783">
        <w:rPr>
          <w:u w:val="single"/>
        </w:rPr>
        <w:t xml:space="preserve">he Commissioner of </w:t>
      </w:r>
      <w:r>
        <w:rPr>
          <w:u w:val="single"/>
        </w:rPr>
        <w:t xml:space="preserve">Health </w:t>
      </w:r>
      <w:r w:rsidRPr="00936783">
        <w:rPr>
          <w:u w:val="single"/>
        </w:rPr>
        <w:t>for a period of six months beyond the da</w:t>
      </w:r>
      <w:r>
        <w:rPr>
          <w:u w:val="single"/>
        </w:rPr>
        <w:t xml:space="preserve">te on which the certification </w:t>
      </w:r>
      <w:r w:rsidRPr="00936783">
        <w:rPr>
          <w:u w:val="single"/>
        </w:rPr>
        <w:t>expire</w:t>
      </w:r>
      <w:r>
        <w:rPr>
          <w:u w:val="single"/>
        </w:rPr>
        <w:t>d</w:t>
      </w:r>
      <w:r w:rsidRPr="00936783">
        <w:rPr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1</w:t>
      </w:r>
      <w:r w:rsidRPr="00936783">
        <w:rPr>
          <w:u w:val="single"/>
        </w:rPr>
        <w:t xml:space="preserve">  </w:t>
      </w:r>
    </w:p>
    <w:p w:rsidR="000C0B79" w:rsidRPr="001127BD" w:rsidRDefault="000C0B79" w:rsidP="000C0B79">
      <w:r w:rsidRPr="001127BD">
        <w:tab/>
      </w:r>
      <w:r>
        <w:t>b.</w:t>
      </w:r>
      <w:r>
        <w:tab/>
        <w:t>The Commissioner of Health shall extend the</w:t>
      </w:r>
      <w:r w:rsidRPr="001127BD">
        <w:t xml:space="preserve"> certification</w:t>
      </w:r>
      <w:r>
        <w:t xml:space="preserve"> pursuant to subsection a. of this section of</w:t>
      </w:r>
      <w:r w:rsidRPr="001127BD">
        <w:t xml:space="preserve"> any emergency medical technician</w:t>
      </w:r>
      <w:r>
        <w:t xml:space="preserve"> or paramedic </w:t>
      </w:r>
      <w:r w:rsidRPr="001127BD">
        <w:t>whos</w:t>
      </w:r>
      <w:r>
        <w:t>e professional certification is set to expire</w:t>
      </w:r>
      <w:r w:rsidRPr="001127BD">
        <w:t>, regardless of whether the emergency medical technician</w:t>
      </w:r>
      <w:r>
        <w:t xml:space="preserve"> or paramedic</w:t>
      </w:r>
      <w:r w:rsidRPr="001127BD">
        <w:t xml:space="preserve"> has satisfied the requirements </w:t>
      </w:r>
      <w:r>
        <w:t>for certification.</w:t>
      </w:r>
    </w:p>
    <w:p w:rsidR="000C0B79" w:rsidRPr="001127BD" w:rsidRDefault="000C0B79" w:rsidP="000C0B79">
      <w:r>
        <w:tab/>
        <w:t>c.</w:t>
      </w:r>
      <w:r>
        <w:tab/>
        <w:t>To facilitate the extension of the</w:t>
      </w:r>
      <w:r w:rsidRPr="001127BD">
        <w:t xml:space="preserve"> certification of emergency medical technici</w:t>
      </w:r>
      <w:r>
        <w:t>ans and paramedics pursuant to this section, the C</w:t>
      </w:r>
      <w:r w:rsidRPr="001127BD">
        <w:t>ommissioner</w:t>
      </w:r>
      <w:r>
        <w:t xml:space="preserve"> of Health</w:t>
      </w:r>
      <w:r w:rsidRPr="001127BD">
        <w:t xml:space="preserve"> is authorized to waive any fees, continuing education requirements, refr</w:t>
      </w:r>
      <w:r>
        <w:t>esher course requirements,</w:t>
      </w:r>
      <w:r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>
        <w:t>aramedic whose certification is set to expire.</w:t>
      </w:r>
    </w:p>
    <w:p w:rsidR="00B778D6" w:rsidRPr="00D71D68" w:rsidRDefault="00B778D6" w:rsidP="00686AEB"/>
    <w:p w:rsidR="00686AEB" w:rsidRPr="00AA7880" w:rsidRDefault="00686AEB" w:rsidP="00686AEB">
      <w:r>
        <w:tab/>
      </w:r>
      <w:r w:rsidR="00B778D6">
        <w:t>2</w:t>
      </w:r>
      <w:r w:rsidR="00B55CDC">
        <w:t>.</w:t>
      </w:r>
      <w:r w:rsidR="00B55CDC">
        <w:tab/>
      </w:r>
      <w:r w:rsidR="007310DF">
        <w:t>This act shall take effect</w:t>
      </w:r>
      <w:r w:rsidR="00B778D6">
        <w:t xml:space="preserve"> immediately and shall be retroactive to March 9, 2020.</w:t>
      </w:r>
    </w:p>
    <w:sectPr w:rsidR="00686AEB" w:rsidRPr="00AA7880" w:rsidSect="007A035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31" w:rsidRDefault="00B66331">
      <w:r>
        <w:separator/>
      </w:r>
    </w:p>
  </w:endnote>
  <w:endnote w:type="continuationSeparator" w:id="0">
    <w:p w:rsidR="00B66331" w:rsidRDefault="00B6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A5C" w:rsidRDefault="00840499" w:rsidP="00840499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B12" w:rsidRPr="00921C91" w:rsidRDefault="00A64B1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64B12" w:rsidRPr="00921C91" w:rsidRDefault="00A64B12">
    <w:pPr>
      <w:pStyle w:val="Footer"/>
      <w:rPr>
        <w:szCs w:val="18"/>
      </w:rPr>
    </w:pPr>
  </w:p>
  <w:p w:rsidR="00A64B12" w:rsidRPr="00921C91" w:rsidRDefault="00A64B1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64B12" w:rsidRDefault="00A64B12" w:rsidP="00686AEB">
    <w:pPr>
      <w:pStyle w:val="Footer"/>
    </w:pPr>
    <w:r>
      <w:tab/>
      <w:t>Matter enclosed in superscript numerals has been adopted as follows:</w:t>
    </w:r>
  </w:p>
  <w:p w:rsidR="00A64B12" w:rsidRDefault="00A64B1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January 11, 2021.</w:t>
    </w:r>
  </w:p>
  <w:p w:rsidR="00A64B12" w:rsidRPr="00A64B12" w:rsidRDefault="00A64B1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31" w:rsidRDefault="00B66331">
      <w:r>
        <w:separator/>
      </w:r>
    </w:p>
  </w:footnote>
  <w:footnote w:type="continuationSeparator" w:id="0">
    <w:p w:rsidR="00B66331" w:rsidRDefault="00B66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075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A0350" w:rsidRDefault="007A0350" w:rsidP="007A0350">
    <w:pPr>
      <w:pStyle w:val="bpuHeadSpon"/>
    </w:pPr>
    <w:r w:rsidRPr="007A0350">
      <w:rPr>
        <w:rStyle w:val="bpuHeadSponChar"/>
      </w:rPr>
      <w:t>S3189</w:t>
    </w:r>
    <w:r>
      <w:t xml:space="preserve"> </w:t>
    </w:r>
    <w:r w:rsidR="00A64B12">
      <w:t xml:space="preserve">[1R] </w:t>
    </w:r>
    <w:r>
      <w:t>CODEY</w:t>
    </w:r>
    <w:r w:rsidR="000B7A5C">
      <w:t>, CORRADO</w:t>
    </w:r>
  </w:p>
  <w:p w:rsidR="007A0350" w:rsidRDefault="007A0350" w:rsidP="007A03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64B12">
      <w:rPr>
        <w:noProof/>
      </w:rPr>
      <w:t>3</w:t>
    </w:r>
    <w:r>
      <w:fldChar w:fldCharType="end"/>
    </w:r>
  </w:p>
  <w:p w:rsidR="007A0350" w:rsidRDefault="007A0350" w:rsidP="007A035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A0350" w:rsidRDefault="007A0350" w:rsidP="007A0350">
    <w:pPr>
      <w:pStyle w:val="bpuHeadSpon"/>
    </w:pPr>
    <w:r w:rsidRPr="007A0350">
      <w:rPr>
        <w:rStyle w:val="bpuHeadSponChar"/>
      </w:rPr>
      <w:t>S3189</w:t>
    </w:r>
    <w:r>
      <w:t xml:space="preserve"> </w:t>
    </w:r>
    <w:r w:rsidR="00A64B12">
      <w:t xml:space="preserve">[1R] </w:t>
    </w:r>
    <w:r>
      <w:t>CODEY</w:t>
    </w:r>
    <w:r w:rsidR="000B7A5C">
      <w:t>, CORRADO</w:t>
    </w:r>
  </w:p>
  <w:p w:rsidR="007A0350" w:rsidRDefault="007A0350" w:rsidP="007A03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0751">
      <w:rPr>
        <w:noProof/>
      </w:rPr>
      <w:t>2</w:t>
    </w:r>
    <w:r>
      <w:fldChar w:fldCharType="end"/>
    </w:r>
  </w:p>
  <w:p w:rsidR="007A0350" w:rsidRDefault="007A0350" w:rsidP="007A035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3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A5C"/>
    <w:rsid w:val="000C054C"/>
    <w:rsid w:val="000C0B79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25BE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C1E"/>
    <w:rsid w:val="001F7405"/>
    <w:rsid w:val="00205533"/>
    <w:rsid w:val="002062A2"/>
    <w:rsid w:val="00212B8D"/>
    <w:rsid w:val="00222983"/>
    <w:rsid w:val="002370D0"/>
    <w:rsid w:val="00255958"/>
    <w:rsid w:val="00257FA2"/>
    <w:rsid w:val="0026574A"/>
    <w:rsid w:val="002660BB"/>
    <w:rsid w:val="002677F3"/>
    <w:rsid w:val="002720E8"/>
    <w:rsid w:val="00275293"/>
    <w:rsid w:val="0027540E"/>
    <w:rsid w:val="002776B0"/>
    <w:rsid w:val="002801AD"/>
    <w:rsid w:val="00286C7E"/>
    <w:rsid w:val="002A1029"/>
    <w:rsid w:val="002A3A1A"/>
    <w:rsid w:val="002A4692"/>
    <w:rsid w:val="002A51BA"/>
    <w:rsid w:val="002A6B93"/>
    <w:rsid w:val="002B2E26"/>
    <w:rsid w:val="002B3FE6"/>
    <w:rsid w:val="002C2D81"/>
    <w:rsid w:val="002C461E"/>
    <w:rsid w:val="002C6CEC"/>
    <w:rsid w:val="002E09CE"/>
    <w:rsid w:val="002E3365"/>
    <w:rsid w:val="002E69D1"/>
    <w:rsid w:val="002F3BA6"/>
    <w:rsid w:val="00315320"/>
    <w:rsid w:val="00325776"/>
    <w:rsid w:val="00325A8F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C03"/>
    <w:rsid w:val="0037774A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5F5C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4AE"/>
    <w:rsid w:val="0043386C"/>
    <w:rsid w:val="00436A29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C24"/>
    <w:rsid w:val="00492076"/>
    <w:rsid w:val="00493B1D"/>
    <w:rsid w:val="00497037"/>
    <w:rsid w:val="004A3009"/>
    <w:rsid w:val="004A6940"/>
    <w:rsid w:val="004A77A4"/>
    <w:rsid w:val="004C742C"/>
    <w:rsid w:val="004E1F3E"/>
    <w:rsid w:val="004E3F66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A8B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168"/>
    <w:rsid w:val="005F2A97"/>
    <w:rsid w:val="005F399B"/>
    <w:rsid w:val="006019F8"/>
    <w:rsid w:val="00602754"/>
    <w:rsid w:val="00603AA4"/>
    <w:rsid w:val="00605B20"/>
    <w:rsid w:val="0061156F"/>
    <w:rsid w:val="00613FF5"/>
    <w:rsid w:val="006155A8"/>
    <w:rsid w:val="00621076"/>
    <w:rsid w:val="00621B94"/>
    <w:rsid w:val="0062206E"/>
    <w:rsid w:val="00626239"/>
    <w:rsid w:val="00635316"/>
    <w:rsid w:val="00635449"/>
    <w:rsid w:val="006378C5"/>
    <w:rsid w:val="00645E6A"/>
    <w:rsid w:val="00665CBC"/>
    <w:rsid w:val="00667A5C"/>
    <w:rsid w:val="006722B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0D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350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BEA"/>
    <w:rsid w:val="007F485D"/>
    <w:rsid w:val="007F6050"/>
    <w:rsid w:val="00813627"/>
    <w:rsid w:val="00832816"/>
    <w:rsid w:val="00837109"/>
    <w:rsid w:val="00840365"/>
    <w:rsid w:val="00840499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A3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EC9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7186"/>
    <w:rsid w:val="009523A3"/>
    <w:rsid w:val="00952B0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556"/>
    <w:rsid w:val="00A0065F"/>
    <w:rsid w:val="00A017C0"/>
    <w:rsid w:val="00A11228"/>
    <w:rsid w:val="00A222C2"/>
    <w:rsid w:val="00A305D6"/>
    <w:rsid w:val="00A306A8"/>
    <w:rsid w:val="00A342C4"/>
    <w:rsid w:val="00A50F6B"/>
    <w:rsid w:val="00A52237"/>
    <w:rsid w:val="00A551D6"/>
    <w:rsid w:val="00A6251B"/>
    <w:rsid w:val="00A63B37"/>
    <w:rsid w:val="00A64B12"/>
    <w:rsid w:val="00A64E8B"/>
    <w:rsid w:val="00A6754E"/>
    <w:rsid w:val="00A70F58"/>
    <w:rsid w:val="00A72987"/>
    <w:rsid w:val="00A7346B"/>
    <w:rsid w:val="00A84C4F"/>
    <w:rsid w:val="00A91609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B52"/>
    <w:rsid w:val="00AF1A8C"/>
    <w:rsid w:val="00AF7BB3"/>
    <w:rsid w:val="00B0116D"/>
    <w:rsid w:val="00B01173"/>
    <w:rsid w:val="00B02F35"/>
    <w:rsid w:val="00B05A3C"/>
    <w:rsid w:val="00B07100"/>
    <w:rsid w:val="00B1138C"/>
    <w:rsid w:val="00B12EA4"/>
    <w:rsid w:val="00B2574A"/>
    <w:rsid w:val="00B35D8A"/>
    <w:rsid w:val="00B45B34"/>
    <w:rsid w:val="00B55CDC"/>
    <w:rsid w:val="00B57047"/>
    <w:rsid w:val="00B61D86"/>
    <w:rsid w:val="00B62436"/>
    <w:rsid w:val="00B6342D"/>
    <w:rsid w:val="00B66331"/>
    <w:rsid w:val="00B67450"/>
    <w:rsid w:val="00B726BD"/>
    <w:rsid w:val="00B732BC"/>
    <w:rsid w:val="00B778D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7B0B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5F8B"/>
    <w:rsid w:val="00C90EFD"/>
    <w:rsid w:val="00C91E19"/>
    <w:rsid w:val="00C91E96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B0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6A1"/>
    <w:rsid w:val="00D27FF3"/>
    <w:rsid w:val="00D30D9C"/>
    <w:rsid w:val="00D343D0"/>
    <w:rsid w:val="00D3664D"/>
    <w:rsid w:val="00D500E9"/>
    <w:rsid w:val="00D507BC"/>
    <w:rsid w:val="00D604A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1C8"/>
    <w:rsid w:val="00E05CC9"/>
    <w:rsid w:val="00E15573"/>
    <w:rsid w:val="00E25A5B"/>
    <w:rsid w:val="00E302A7"/>
    <w:rsid w:val="00E30751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854"/>
    <w:rsid w:val="00E8285A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5669"/>
    <w:rsid w:val="00F17FAE"/>
    <w:rsid w:val="00F200EE"/>
    <w:rsid w:val="00F22481"/>
    <w:rsid w:val="00F22E4A"/>
    <w:rsid w:val="00F2542E"/>
    <w:rsid w:val="00F27278"/>
    <w:rsid w:val="00F27863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44059F4-48D3-4EE5-9415-D2457589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306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06A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A0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433</Words>
  <Characters>2438</Characters>
  <Application>Microsoft Office Word</Application>
  <DocSecurity>0</DocSecurity>
  <Lines>74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S3189 1R</vt:lpstr>
    </vt:vector>
  </TitlesOfParts>
  <Manager>R225</Manager>
  <Company>NJ Office of Legislative Services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S3189 1R</dc:title>
  <dc:subject>20-10855</dc:subject>
  <dc:creator>Senator  CODEY</dc:creator>
  <cp:keywords>S3189|2|HS |263|219|259|!|0|</cp:keywords>
  <dc:description>INTRODUCED NOVEMBER 16, 2020_x000d_
Amended 1/11/2021</dc:description>
  <cp:lastModifiedBy>Siracusa, Nicole</cp:lastModifiedBy>
  <cp:revision>2</cp:revision>
  <cp:lastPrinted>2021-01-12T14:14:00Z</cp:lastPrinted>
  <dcterms:created xsi:type="dcterms:W3CDTF">2021-01-12T15:51:00Z</dcterms:created>
  <dcterms:modified xsi:type="dcterms:W3CDTF">2021-01-12T15:51:00Z</dcterms:modified>
  <cp:category>s.1: C.26:2K-70; s.2: Effective date and note to s.1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