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A7E8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A7E8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3220</w:t>
      </w:r>
      <w:r w:rsidR="0063703D" w:rsidRPr="00ED5E27">
        <w:rPr>
          <w:b/>
          <w:sz w:val="36"/>
          <w:szCs w:val="36"/>
        </w:rPr>
        <w:t xml:space="preserve"> </w:t>
      </w:r>
    </w:p>
    <w:p w:rsidR="00A57001" w:rsidRDefault="00A57001" w:rsidP="00A57001">
      <w:pPr>
        <w:pStyle w:val="TopofPage1"/>
        <w:rPr>
          <w:sz w:val="24"/>
          <w:szCs w:val="24"/>
        </w:rPr>
      </w:pPr>
    </w:p>
    <w:p w:rsidR="00A57001" w:rsidRDefault="00A57001" w:rsidP="00A57001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A7E8F">
        <w:rPr>
          <w:caps/>
          <w:szCs w:val="24"/>
        </w:rPr>
        <w:t>DECEMBER 14, 2020</w:t>
      </w:r>
    </w:p>
    <w:p w:rsidR="004144CF" w:rsidRDefault="004144CF" w:rsidP="0083060A"/>
    <w:p w:rsidR="00414413" w:rsidRPr="00A047B2" w:rsidRDefault="00414413" w:rsidP="00414413">
      <w:r w:rsidRPr="00A047B2">
        <w:tab/>
      </w:r>
      <w:r w:rsidRPr="00A047B2">
        <w:rPr>
          <w:szCs w:val="24"/>
        </w:rPr>
        <w:t xml:space="preserve">The Senate State Government, Wagering, Tourism and Historic Preservation Committee reports favorably </w:t>
      </w:r>
      <w:r w:rsidR="00A57001" w:rsidRPr="00A047B2">
        <w:rPr>
          <w:szCs w:val="24"/>
        </w:rPr>
        <w:t xml:space="preserve">and with committee amendments </w:t>
      </w:r>
      <w:r w:rsidRPr="00A047B2">
        <w:rPr>
          <w:szCs w:val="24"/>
        </w:rPr>
        <w:t>Senate Bill No.</w:t>
      </w:r>
      <w:r w:rsidRPr="00A047B2">
        <w:rPr>
          <w:caps/>
          <w:szCs w:val="24"/>
        </w:rPr>
        <w:t xml:space="preserve"> 3220.</w:t>
      </w:r>
    </w:p>
    <w:p w:rsidR="00414413" w:rsidRPr="00414413" w:rsidRDefault="00414413" w:rsidP="00414413">
      <w:pPr>
        <w:rPr>
          <w:spacing w:val="4"/>
          <w:szCs w:val="24"/>
        </w:rPr>
      </w:pPr>
      <w:r>
        <w:tab/>
      </w:r>
      <w:r w:rsidRPr="00414413">
        <w:rPr>
          <w:spacing w:val="4"/>
          <w:szCs w:val="24"/>
        </w:rPr>
        <w:t xml:space="preserve">Under current law, a person must pass the civil service law enforcement examination prior to becoming eligible for employment as an entry-level law enforcement officer.  </w:t>
      </w:r>
    </w:p>
    <w:p w:rsidR="00414413" w:rsidRPr="00414413" w:rsidRDefault="00414413" w:rsidP="0041441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14413">
        <w:rPr>
          <w:spacing w:val="4"/>
          <w:szCs w:val="24"/>
        </w:rPr>
        <w:tab/>
        <w:t xml:space="preserve">Under this bill, the Civil Service Commission will exempt from the examination any person who demonstrates successful completion of a police training course as approved </w:t>
      </w:r>
      <w:r w:rsidR="00884D19">
        <w:rPr>
          <w:spacing w:val="4"/>
          <w:szCs w:val="24"/>
        </w:rPr>
        <w:t xml:space="preserve">by the </w:t>
      </w:r>
      <w:r w:rsidRPr="00414413">
        <w:rPr>
          <w:spacing w:val="4"/>
          <w:szCs w:val="24"/>
        </w:rPr>
        <w:t xml:space="preserve">New Jersey Police Training Commission.  </w:t>
      </w:r>
    </w:p>
    <w:p w:rsidR="00A57001" w:rsidRDefault="00A57001" w:rsidP="00A57001"/>
    <w:p w:rsidR="00A57001" w:rsidRDefault="00A57001" w:rsidP="00A57001">
      <w:pPr>
        <w:rPr>
          <w:u w:val="double"/>
        </w:rPr>
      </w:pPr>
      <w:r>
        <w:rPr>
          <w:u w:val="double"/>
        </w:rPr>
        <w:t>COMMITTEE AMENDMENTS</w:t>
      </w:r>
    </w:p>
    <w:p w:rsidR="004B2ABF" w:rsidRDefault="00884D19" w:rsidP="0083060A">
      <w:r>
        <w:tab/>
        <w:t>The committee amended the bill to</w:t>
      </w:r>
      <w:r w:rsidR="006274C9">
        <w:t>:</w:t>
      </w:r>
    </w:p>
    <w:p w:rsidR="006274C9" w:rsidRDefault="006274C9" w:rsidP="0083060A">
      <w:r>
        <w:tab/>
        <w:t>(1)</w:t>
      </w:r>
      <w:r w:rsidR="008530F9">
        <w:tab/>
      </w:r>
      <w:r>
        <w:t xml:space="preserve">specify that the course must be a full </w:t>
      </w:r>
      <w:r w:rsidRPr="006274C9">
        <w:t>Basic Course for Police Officers</w:t>
      </w:r>
      <w:r>
        <w:t>;</w:t>
      </w:r>
    </w:p>
    <w:p w:rsidR="006274C9" w:rsidRDefault="006274C9" w:rsidP="0083060A">
      <w:r>
        <w:tab/>
        <w:t>(2)</w:t>
      </w:r>
      <w:r w:rsidR="008530F9">
        <w:tab/>
      </w:r>
      <w:r>
        <w:t>delete language that would have allowed t</w:t>
      </w:r>
      <w:r w:rsidRPr="006274C9">
        <w:t xml:space="preserve">he Civil Service Commission </w:t>
      </w:r>
      <w:r>
        <w:t>to</w:t>
      </w:r>
      <w:r w:rsidRPr="006274C9">
        <w:t xml:space="preserve"> also exempt a person who has demonstrated to the Police Training Commission, to that commission's satisfaction, that the person has successfully completed a police training course conducted by any Federal, State, or other public or private agency </w:t>
      </w:r>
      <w:r>
        <w:t xml:space="preserve">with </w:t>
      </w:r>
      <w:r w:rsidRPr="006274C9">
        <w:t xml:space="preserve"> substantially equivalent </w:t>
      </w:r>
      <w:r>
        <w:t>requirements; and</w:t>
      </w:r>
    </w:p>
    <w:p w:rsidR="006274C9" w:rsidRDefault="006274C9" w:rsidP="0083060A">
      <w:r>
        <w:tab/>
        <w:t>(3)</w:t>
      </w:r>
      <w:r w:rsidR="008530F9">
        <w:tab/>
      </w:r>
      <w:r w:rsidR="00433EB9">
        <w:t>allow a</w:t>
      </w:r>
      <w:r w:rsidR="00433EB9" w:rsidRPr="00433EB9">
        <w:t xml:space="preserve"> municipal</w:t>
      </w:r>
      <w:r w:rsidR="00433EB9">
        <w:t xml:space="preserve"> or county police department to</w:t>
      </w:r>
      <w:r w:rsidR="00433EB9" w:rsidRPr="00433EB9">
        <w:t xml:space="preserve"> hire a person, exempt from the requirement to take an examination for an entry-level law enforcement position </w:t>
      </w:r>
      <w:r w:rsidR="00433EB9">
        <w:t>under the bill</w:t>
      </w:r>
      <w:r w:rsidR="00433EB9" w:rsidRPr="00433EB9">
        <w:t>, upon adoption of an ordinance or resolution by the governing body authorizing such hiring by the police department and the adoption of a conflict of interest and nepotism policy</w:t>
      </w:r>
      <w:r w:rsidR="00433EB9">
        <w:t>.</w:t>
      </w:r>
    </w:p>
    <w:sectPr w:rsidR="006274C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E8F" w:rsidRDefault="007A7E8F">
      <w:r>
        <w:separator/>
      </w:r>
    </w:p>
  </w:endnote>
  <w:endnote w:type="continuationSeparator" w:id="0">
    <w:p w:rsidR="007A7E8F" w:rsidRDefault="007A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E8F" w:rsidRDefault="007A7E8F">
      <w:r>
        <w:separator/>
      </w:r>
    </w:p>
  </w:footnote>
  <w:footnote w:type="continuationSeparator" w:id="0">
    <w:p w:rsidR="007A7E8F" w:rsidRDefault="007A7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530F9" w:rsidP="008530F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530F9" w:rsidRDefault="008530F9" w:rsidP="008530F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8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BFE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13"/>
    <w:rsid w:val="004144CF"/>
    <w:rsid w:val="004174D1"/>
    <w:rsid w:val="00420C8F"/>
    <w:rsid w:val="00424F43"/>
    <w:rsid w:val="00432C28"/>
    <w:rsid w:val="00433EB9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C2A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461A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6AEF"/>
    <w:rsid w:val="00607913"/>
    <w:rsid w:val="00607F92"/>
    <w:rsid w:val="00624F04"/>
    <w:rsid w:val="006274C9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4C2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7E8F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0F9"/>
    <w:rsid w:val="00861012"/>
    <w:rsid w:val="00870CA3"/>
    <w:rsid w:val="00872E63"/>
    <w:rsid w:val="00880992"/>
    <w:rsid w:val="00884D19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6D1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47B2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001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5BEC"/>
    <w:rsid w:val="00B20E36"/>
    <w:rsid w:val="00B215A6"/>
    <w:rsid w:val="00B30EC1"/>
    <w:rsid w:val="00B42FA2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91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6CE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5624EB7-B086-4F7B-8C39-CA7E470E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530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3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236</Words>
  <Characters>1341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S3220 SSG Statement 12/14/20</vt:lpstr>
    </vt:vector>
  </TitlesOfParts>
  <Manager>R224</Manager>
  <Company>NJ OLS DMU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S3220 SSG Statement 12/14/20</dc:title>
  <dc:subject/>
  <dc:creator>Senate SSG</dc:creator>
  <cp:keywords>S3220|1|SG |223|0|0|!||</cp:keywords>
  <dc:description/>
  <cp:lastModifiedBy>Franks, Denise</cp:lastModifiedBy>
  <cp:revision>2</cp:revision>
  <cp:lastPrinted>2020-12-15T18:38:00Z</cp:lastPrinted>
  <dcterms:created xsi:type="dcterms:W3CDTF">2020-12-15T20:48:00Z</dcterms:created>
  <dcterms:modified xsi:type="dcterms:W3CDTF">2020-12-15T20:48:00Z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