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F2FF65" w14:textId="7B98FB31" w:rsidR="00E23628" w:rsidRDefault="00E23628" w:rsidP="00E23628">
      <w:pPr>
        <w:pStyle w:val="bpuBill"/>
      </w:pPr>
      <w:bookmarkStart w:id="0" w:name="bpuFrontPg"/>
      <w:bookmarkEnd w:id="0"/>
      <w:r>
        <w:t xml:space="preserve">SENATE, No. 3263 </w:t>
      </w:r>
    </w:p>
    <w:p w14:paraId="36E97792" w14:textId="61722B78" w:rsidR="00E23628" w:rsidRPr="009D38FF" w:rsidRDefault="00E23628" w:rsidP="00E23628">
      <w:pPr>
        <w:pStyle w:val="bpuWpGraphic"/>
      </w:pPr>
      <w:r>
        <w:object w:dxaOrig="8985" w:dyaOrig="255" w14:anchorId="3D8990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424585" r:id="rId7"/>
        </w:object>
      </w:r>
    </w:p>
    <w:p w14:paraId="1D8B41CF" w14:textId="77777777" w:rsidR="00E23628" w:rsidRDefault="00E23628" w:rsidP="00E23628">
      <w:pPr>
        <w:pStyle w:val="bpuState"/>
      </w:pPr>
      <w:r>
        <w:t>STATE OF NEW JERSEY</w:t>
      </w:r>
    </w:p>
    <w:p w14:paraId="6C87428D" w14:textId="77777777" w:rsidR="00E23628" w:rsidRDefault="00E23628" w:rsidP="00E23628">
      <w:pPr>
        <w:pStyle w:val="bpuLegislature"/>
      </w:pPr>
      <w:r>
        <w:t>219th LEGISLATURE</w:t>
      </w:r>
    </w:p>
    <w:p w14:paraId="551E4E05" w14:textId="556D4C54" w:rsidR="00E23628" w:rsidRDefault="00E23628" w:rsidP="00E23628">
      <w:pPr>
        <w:pStyle w:val="bpuWpGraphic"/>
      </w:pPr>
      <w:r>
        <w:object w:dxaOrig="8985" w:dyaOrig="255" w14:anchorId="1C110EB1">
          <v:shape id="_x0000_i1026" type="#_x0000_t75" style="width:6in;height:12pt" o:ole="">
            <v:imagedata r:id="rId6" o:title=""/>
          </v:shape>
          <o:OLEObject Type="Embed" ProgID="WPWin6.1" ShapeID="_x0000_i1026" DrawAspect="Content" ObjectID="_1673424586" r:id="rId8"/>
        </w:object>
      </w:r>
      <w:r>
        <w:t xml:space="preserve">  </w:t>
      </w:r>
    </w:p>
    <w:p w14:paraId="7806EE89" w14:textId="77777777" w:rsidR="00E23628" w:rsidRDefault="00E23628" w:rsidP="00E23628">
      <w:pPr>
        <w:pStyle w:val="bpuIntro"/>
      </w:pPr>
      <w:r>
        <w:t>INTRODUCED DECEMBER 10, 2020</w:t>
      </w:r>
    </w:p>
    <w:p w14:paraId="5D350F57" w14:textId="77777777" w:rsidR="00E23628" w:rsidRDefault="00E23628" w:rsidP="00E23628">
      <w:pPr>
        <w:pStyle w:val="bpuIntro"/>
      </w:pPr>
    </w:p>
    <w:p w14:paraId="5A711CDD" w14:textId="77777777" w:rsidR="00E23628" w:rsidRDefault="00E23628" w:rsidP="00E23628">
      <w:pPr>
        <w:pStyle w:val="bpuIntro"/>
        <w:sectPr w:rsidR="00E23628" w:rsidSect="0062658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39656AE3" w14:textId="77777777" w:rsidR="00E23628" w:rsidRDefault="00E23628" w:rsidP="00E23628">
      <w:pPr>
        <w:pStyle w:val="bpuIntro"/>
      </w:pPr>
    </w:p>
    <w:p w14:paraId="6791896A" w14:textId="77777777" w:rsidR="00E23628" w:rsidRDefault="00E23628" w:rsidP="00E23628">
      <w:pPr>
        <w:pStyle w:val="bpuSponsor"/>
      </w:pPr>
      <w:r>
        <w:t>Sponsored by:</w:t>
      </w:r>
    </w:p>
    <w:p w14:paraId="42F10884" w14:textId="77777777" w:rsidR="00E23628" w:rsidRDefault="00E23628" w:rsidP="00E23628">
      <w:pPr>
        <w:pStyle w:val="bpuSponsor"/>
      </w:pPr>
      <w:r>
        <w:t>Senator  JAMES BEACH</w:t>
      </w:r>
    </w:p>
    <w:p w14:paraId="4B4C3DF8" w14:textId="77777777" w:rsidR="00E23628" w:rsidRDefault="00E23628" w:rsidP="00E23628">
      <w:pPr>
        <w:pStyle w:val="bpuSponsor"/>
      </w:pPr>
      <w:r>
        <w:t>District 6 (Burlington and Camden)</w:t>
      </w:r>
    </w:p>
    <w:p w14:paraId="5492D468" w14:textId="19D75258" w:rsidR="00E23628" w:rsidRDefault="0062658E" w:rsidP="0062658E">
      <w:pPr>
        <w:pStyle w:val="bpuSponsor"/>
      </w:pPr>
      <w:r>
        <w:t>Senator  VIN GOPAL</w:t>
      </w:r>
    </w:p>
    <w:p w14:paraId="747EAC8B" w14:textId="4A18EED8" w:rsidR="0062658E" w:rsidRDefault="0062658E" w:rsidP="0062658E">
      <w:pPr>
        <w:pStyle w:val="bpuSponsor"/>
      </w:pPr>
      <w:r>
        <w:t>District 11 (Monmouth)</w:t>
      </w:r>
    </w:p>
    <w:p w14:paraId="398FAC23" w14:textId="77777777" w:rsidR="0062658E" w:rsidRPr="0062658E" w:rsidRDefault="0062658E" w:rsidP="0062658E">
      <w:pPr>
        <w:pStyle w:val="bpuSponsor"/>
      </w:pPr>
    </w:p>
    <w:p w14:paraId="2A404416" w14:textId="77777777" w:rsidR="00E23628" w:rsidRDefault="00E23628" w:rsidP="00E23628">
      <w:pPr>
        <w:pStyle w:val="bpuSponsor"/>
      </w:pPr>
    </w:p>
    <w:p w14:paraId="2D2974F8" w14:textId="77777777" w:rsidR="00E23628" w:rsidRDefault="00E23628" w:rsidP="00E23628">
      <w:pPr>
        <w:pStyle w:val="bpuSponsor"/>
      </w:pPr>
    </w:p>
    <w:p w14:paraId="04F24E04" w14:textId="77777777" w:rsidR="00E23628" w:rsidRDefault="00E23628" w:rsidP="00E23628">
      <w:pPr>
        <w:pStyle w:val="bpuSponsor"/>
      </w:pPr>
    </w:p>
    <w:p w14:paraId="4F2BB458" w14:textId="77777777" w:rsidR="00E23628" w:rsidRDefault="00E23628" w:rsidP="00E23628">
      <w:pPr>
        <w:pStyle w:val="bpuSponsor"/>
      </w:pPr>
      <w:r>
        <w:t>SYNOPSIS</w:t>
      </w:r>
    </w:p>
    <w:p w14:paraId="4B748152" w14:textId="77777777" w:rsidR="00E23628" w:rsidRDefault="00E23628" w:rsidP="00E23628">
      <w:pPr>
        <w:pStyle w:val="bpuNormText"/>
      </w:pPr>
      <w:r>
        <w:tab/>
        <w:t xml:space="preserve">Increases fee charged for New Jersey Waterfowl Stamp. </w:t>
      </w:r>
    </w:p>
    <w:p w14:paraId="2D128A7A" w14:textId="77777777" w:rsidR="00E23628" w:rsidRDefault="00E23628" w:rsidP="00E23628">
      <w:pPr>
        <w:pStyle w:val="bpuNormText"/>
      </w:pPr>
    </w:p>
    <w:p w14:paraId="73496FC4" w14:textId="77777777" w:rsidR="00E23628" w:rsidRDefault="00E23628" w:rsidP="00E23628">
      <w:pPr>
        <w:pStyle w:val="bpuSponsor"/>
      </w:pPr>
      <w:r>
        <w:t xml:space="preserve">CURRENT VERSION OF TEXT </w:t>
      </w:r>
    </w:p>
    <w:p w14:paraId="691EABCF" w14:textId="77777777" w:rsidR="00E23628" w:rsidRDefault="00E23628" w:rsidP="00E23628">
      <w:pPr>
        <w:pStyle w:val="bpuNormText"/>
      </w:pPr>
      <w:r>
        <w:tab/>
        <w:t>As introduced.</w:t>
      </w:r>
    </w:p>
    <w:p w14:paraId="6F4DDE93" w14:textId="58B21377" w:rsidR="00E23628" w:rsidRDefault="00E23628" w:rsidP="00E23628">
      <w:pPr>
        <w:pStyle w:val="bpuNormText"/>
      </w:pPr>
      <w:r>
        <w:rPr>
          <w:noProof/>
        </w:rPr>
        <w:drawing>
          <wp:anchor distT="0" distB="0" distL="114300" distR="114300" simplePos="0" relativeHeight="251659264" behindDoc="1" locked="0" layoutInCell="1" allowOverlap="1" wp14:anchorId="42A1B251" wp14:editId="299E9BCA">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4601427" w14:textId="77777777" w:rsidR="00E23628" w:rsidRDefault="00E23628" w:rsidP="008916EC">
      <w:pPr>
        <w:pStyle w:val="FronterPage"/>
        <w:tabs>
          <w:tab w:val="clear" w:pos="720"/>
          <w:tab w:val="clear" w:pos="1440"/>
          <w:tab w:val="clear" w:pos="2160"/>
          <w:tab w:val="clear" w:pos="2880"/>
          <w:tab w:val="clear" w:pos="3600"/>
          <w:tab w:val="clear" w:pos="4320"/>
          <w:tab w:val="clear" w:pos="5040"/>
        </w:tabs>
        <w:sectPr w:rsidR="00E23628" w:rsidSect="00E23628">
          <w:type w:val="continuous"/>
          <w:pgSz w:w="12240" w:h="20160" w:code="5"/>
          <w:pgMar w:top="1440" w:right="2275" w:bottom="1440" w:left="2275" w:header="72" w:footer="720" w:gutter="0"/>
          <w:pgNumType w:start="1"/>
          <w:cols w:space="720"/>
          <w:docGrid w:linePitch="360"/>
        </w:sectPr>
      </w:pPr>
    </w:p>
    <w:p w14:paraId="784504AB" w14:textId="2BE6C8D7" w:rsidR="00686AEB" w:rsidRPr="00677316" w:rsidRDefault="00BF6FE0" w:rsidP="003E47BA">
      <w:pPr>
        <w:pStyle w:val="HangingAnAct"/>
        <w:rPr>
          <w:rStyle w:val="HangingAnActChar"/>
        </w:rPr>
      </w:pPr>
      <w:r>
        <w:rPr>
          <w:rStyle w:val="BillHead"/>
        </w:rPr>
        <w:lastRenderedPageBreak/>
        <w:t>An Act</w:t>
      </w:r>
      <w:r w:rsidR="00686AEB" w:rsidRPr="006B7FA7">
        <w:rPr>
          <w:rStyle w:val="HangingAnActChar"/>
        </w:rPr>
        <w:t xml:space="preserve"> </w:t>
      </w:r>
      <w:r w:rsidR="00600F31">
        <w:t>concerning the New Jersey Waterfowl Stamp and amending P.</w:t>
      </w:r>
      <w:r w:rsidR="00600F31" w:rsidRPr="00172EDC">
        <w:t>L.1983,</w:t>
      </w:r>
      <w:r w:rsidR="00600F31">
        <w:t xml:space="preserve"> </w:t>
      </w:r>
      <w:r w:rsidR="00600F31" w:rsidRPr="00172EDC">
        <w:t>c.504</w:t>
      </w:r>
      <w:r w:rsidR="00600F31">
        <w:t>.</w:t>
      </w:r>
    </w:p>
    <w:p w14:paraId="0AD10484" w14:textId="77777777" w:rsidR="000B1054" w:rsidRPr="00D71D68" w:rsidRDefault="000B1054" w:rsidP="000B1054"/>
    <w:p w14:paraId="0FA7011D" w14:textId="77777777" w:rsidR="00686AEB" w:rsidRPr="00AA7880" w:rsidRDefault="00686AEB" w:rsidP="00686AEB">
      <w:r>
        <w:tab/>
      </w:r>
      <w:r w:rsidR="00BF6FE0">
        <w:rPr>
          <w:rStyle w:val="BillHeading2"/>
        </w:rPr>
        <w:t>Be It Enacted</w:t>
      </w:r>
      <w:r>
        <w:rPr>
          <w:rStyle w:val="BillHeading2"/>
        </w:rPr>
        <w:t xml:space="preserve"> </w:t>
      </w:r>
      <w:r w:rsidR="00BF6FE0">
        <w:rPr>
          <w:rStyle w:val="BillLanguage"/>
        </w:rPr>
        <w:t>by the Senate and General Assembly of the State of New Jersey:</w:t>
      </w:r>
    </w:p>
    <w:p w14:paraId="14E2821D" w14:textId="77777777" w:rsidR="00686AEB" w:rsidRPr="00D71D68" w:rsidRDefault="00686AEB" w:rsidP="00686AEB"/>
    <w:p w14:paraId="4E05BD7C" w14:textId="77777777" w:rsidR="00982CDE" w:rsidRDefault="00982CDE" w:rsidP="00982CDE">
      <w:r>
        <w:tab/>
        <w:t>1.</w:t>
      </w:r>
      <w:r>
        <w:tab/>
        <w:t>Section 3 of P.L.1983, c.504 (C.23:3-77) is amended to read as follows:</w:t>
      </w:r>
    </w:p>
    <w:p w14:paraId="4D432286" w14:textId="77777777" w:rsidR="00982CDE" w:rsidRDefault="00982CDE" w:rsidP="00982CDE">
      <w:r>
        <w:tab/>
        <w:t xml:space="preserve">3.  The New Jersey Waterfowl Stamp shall be procured from the Division of Fish </w:t>
      </w:r>
      <w:r w:rsidRPr="00DE2FE0">
        <w:rPr>
          <w:rFonts w:ascii="Albertus Extra Bold" w:hAnsi="Albertus Extra Bold"/>
          <w:b/>
        </w:rPr>
        <w:t>[</w:t>
      </w:r>
      <w:r>
        <w:t>, Game</w:t>
      </w:r>
      <w:r w:rsidRPr="00DE2FE0">
        <w:rPr>
          <w:rFonts w:ascii="Albertus Extra Bold" w:hAnsi="Albertus Extra Bold"/>
          <w:b/>
        </w:rPr>
        <w:t>]</w:t>
      </w:r>
      <w:r>
        <w:t xml:space="preserve"> and Wildlife, or from other designated agents deemed qualified by the Division of Fish </w:t>
      </w:r>
      <w:r w:rsidRPr="00DE2FE0">
        <w:rPr>
          <w:rFonts w:ascii="Albertus Extra Bold" w:hAnsi="Albertus Extra Bold"/>
          <w:b/>
        </w:rPr>
        <w:t>[</w:t>
      </w:r>
      <w:r>
        <w:t>, Game</w:t>
      </w:r>
      <w:r w:rsidRPr="00DE2FE0">
        <w:rPr>
          <w:rFonts w:ascii="Albertus Extra Bold" w:hAnsi="Albertus Extra Bold"/>
          <w:b/>
        </w:rPr>
        <w:t>]</w:t>
      </w:r>
      <w:r>
        <w:t xml:space="preserve"> and Wildlife.  The annual fee for the New Jersey Waterfowl Stamp shall be </w:t>
      </w:r>
      <w:r w:rsidRPr="00DE2FE0">
        <w:rPr>
          <w:rFonts w:ascii="Albertus Extra Bold" w:hAnsi="Albertus Extra Bold"/>
          <w:b/>
        </w:rPr>
        <w:t>[</w:t>
      </w:r>
      <w:r>
        <w:t>$10.00</w:t>
      </w:r>
      <w:r w:rsidRPr="00DE2FE0">
        <w:rPr>
          <w:rFonts w:ascii="Albertus Extra Bold" w:hAnsi="Albertus Extra Bold"/>
          <w:b/>
        </w:rPr>
        <w:t>]</w:t>
      </w:r>
      <w:r>
        <w:t xml:space="preserve"> </w:t>
      </w:r>
      <w:r>
        <w:rPr>
          <w:u w:val="single"/>
        </w:rPr>
        <w:t>$15</w:t>
      </w:r>
      <w:r>
        <w:t xml:space="preserve"> for persons without a valid New Jersey resident's firearm hunting or bow and arrow license, and </w:t>
      </w:r>
      <w:r w:rsidRPr="00DE2FE0">
        <w:rPr>
          <w:rFonts w:ascii="Albertus Extra Bold" w:hAnsi="Albertus Extra Bold"/>
          <w:b/>
        </w:rPr>
        <w:t>[</w:t>
      </w:r>
      <w:r>
        <w:t>$5.00</w:t>
      </w:r>
      <w:r w:rsidRPr="00DE2FE0">
        <w:rPr>
          <w:rFonts w:ascii="Albertus Extra Bold" w:hAnsi="Albertus Extra Bold"/>
          <w:b/>
        </w:rPr>
        <w:t>]</w:t>
      </w:r>
      <w:r>
        <w:t xml:space="preserve"> </w:t>
      </w:r>
      <w:r>
        <w:rPr>
          <w:u w:val="single"/>
        </w:rPr>
        <w:t>$10</w:t>
      </w:r>
      <w:r>
        <w:t xml:space="preserve"> for persons possessing a valid New Jersey resident's firearm hunting or bow and arrow license.  A New Jersey Waterfowl Stamp shall not be valid unless it is in the possession of the licensee and contains the signature of the licensee written in ink across the face of the stamp.  All New Jersey Waterfowl Stamps shall expire on June 30 of each year, unless otherwise prescribed in the State Fish and Game Code.</w:t>
      </w:r>
    </w:p>
    <w:p w14:paraId="23905EC6" w14:textId="77777777" w:rsidR="00982CDE" w:rsidRDefault="00982CDE" w:rsidP="00982CDE">
      <w:r>
        <w:tab/>
        <w:t xml:space="preserve">Any person may procure the </w:t>
      </w:r>
      <w:r w:rsidRPr="00DE2FE0">
        <w:rPr>
          <w:rFonts w:ascii="Albertus Extra Bold" w:hAnsi="Albertus Extra Bold"/>
          <w:b/>
        </w:rPr>
        <w:t>[</w:t>
      </w:r>
      <w:r>
        <w:t>$5.00</w:t>
      </w:r>
      <w:r w:rsidRPr="00DE2FE0">
        <w:rPr>
          <w:rFonts w:ascii="Albertus Extra Bold" w:hAnsi="Albertus Extra Bold"/>
          <w:b/>
        </w:rPr>
        <w:t>]</w:t>
      </w:r>
      <w:r>
        <w:t xml:space="preserve"> </w:t>
      </w:r>
      <w:r>
        <w:rPr>
          <w:u w:val="single"/>
        </w:rPr>
        <w:t>$10</w:t>
      </w:r>
      <w:r w:rsidRPr="00C871A1">
        <w:t xml:space="preserve"> </w:t>
      </w:r>
      <w:r>
        <w:t xml:space="preserve">and </w:t>
      </w:r>
      <w:r w:rsidRPr="00DE2FE0">
        <w:rPr>
          <w:rFonts w:ascii="Albertus Extra Bold" w:hAnsi="Albertus Extra Bold"/>
          <w:b/>
        </w:rPr>
        <w:t>[</w:t>
      </w:r>
      <w:r>
        <w:t>$10.00</w:t>
      </w:r>
      <w:r w:rsidRPr="00DE2FE0">
        <w:rPr>
          <w:rFonts w:ascii="Albertus Extra Bold" w:hAnsi="Albertus Extra Bold"/>
          <w:b/>
        </w:rPr>
        <w:t>]</w:t>
      </w:r>
      <w:r>
        <w:t xml:space="preserve"> </w:t>
      </w:r>
      <w:r>
        <w:rPr>
          <w:u w:val="single"/>
        </w:rPr>
        <w:t>$15</w:t>
      </w:r>
      <w:r>
        <w:t xml:space="preserve"> New Jersey Waterfowl Stamps at their face value for collection purposes only.</w:t>
      </w:r>
    </w:p>
    <w:p w14:paraId="7490A193" w14:textId="425C8442" w:rsidR="00982CDE" w:rsidRDefault="00982CDE" w:rsidP="00982CDE">
      <w:r>
        <w:t>(</w:t>
      </w:r>
      <w:proofErr w:type="spellStart"/>
      <w:r>
        <w:t>cf</w:t>
      </w:r>
      <w:proofErr w:type="spellEnd"/>
      <w:r>
        <w:t>: P.L.1996, c.43, s.1)</w:t>
      </w:r>
    </w:p>
    <w:p w14:paraId="15CE9A92" w14:textId="77777777" w:rsidR="00982CDE" w:rsidRDefault="00982CDE" w:rsidP="00982CDE"/>
    <w:p w14:paraId="2DF82D48" w14:textId="320CA2B0" w:rsidR="00686AEB" w:rsidRPr="00AA7880" w:rsidRDefault="00982CDE" w:rsidP="00982CDE">
      <w:r>
        <w:tab/>
        <w:t>2.</w:t>
      </w:r>
      <w:r>
        <w:tab/>
        <w:t>This act shall take effect immediately.</w:t>
      </w:r>
      <w:r w:rsidR="00953AF1">
        <w:cr/>
      </w:r>
    </w:p>
    <w:p w14:paraId="24EE00E5" w14:textId="77777777" w:rsidR="00686AEB" w:rsidRPr="00CE7BD8" w:rsidRDefault="00686AEB" w:rsidP="00686AEB"/>
    <w:p w14:paraId="59A50D95" w14:textId="77777777" w:rsidR="00686AEB" w:rsidRPr="00AA7880" w:rsidRDefault="00686AEB" w:rsidP="00686AEB">
      <w:pPr>
        <w:jc w:val="center"/>
      </w:pPr>
      <w:r w:rsidRPr="00D71D68">
        <w:t>STATEMENT</w:t>
      </w:r>
    </w:p>
    <w:p w14:paraId="2C06F668" w14:textId="77777777" w:rsidR="00953AF1" w:rsidRDefault="00953AF1" w:rsidP="00686AEB"/>
    <w:p w14:paraId="603C30BE" w14:textId="6E167106" w:rsidR="00F00D08" w:rsidRDefault="00953AF1" w:rsidP="00CD5166">
      <w:r>
        <w:tab/>
      </w:r>
      <w:r w:rsidR="00DD4F22">
        <w:t xml:space="preserve">This bill would increase, by five dollars, the fee charged for a New Jersey Waterfowl </w:t>
      </w:r>
      <w:r w:rsidR="00DA7FA9">
        <w:t>S</w:t>
      </w:r>
      <w:r w:rsidR="00DD4F22">
        <w:t>tamp, which authorizes a person to hunt waterfowl in the State.  Under current law, the fee for the stamp is $5</w:t>
      </w:r>
      <w:r w:rsidR="00A7320F">
        <w:t xml:space="preserve"> for</w:t>
      </w:r>
      <w:r w:rsidR="00DD4F22">
        <w:t xml:space="preserve"> a person with a valid resident's firearm or bow and arrow hunting license, and $10 </w:t>
      </w:r>
      <w:r w:rsidR="00A7320F">
        <w:t>for</w:t>
      </w:r>
      <w:r w:rsidR="00DD4F22">
        <w:t xml:space="preserve"> a person without such a license.  Under this bill, the fees would increase to $10 and $15, respectively.  Moneys raised by these fees are statutorily required to be used by the Department of Environmental Protection for</w:t>
      </w:r>
      <w:r w:rsidR="00DD4F22" w:rsidRPr="00C43FC8">
        <w:t xml:space="preserve"> the acquisition, protection, maintenance, improvement, and enhancement of waterfowl habitat and associated wetlands</w:t>
      </w:r>
      <w:r w:rsidR="00DD4F22">
        <w:t xml:space="preserve"> in the State.  However, the fees for the stamp have not increased since 1996, and inflation </w:t>
      </w:r>
      <w:bookmarkStart w:id="1" w:name="_GoBack"/>
      <w:bookmarkEnd w:id="1"/>
      <w:r w:rsidR="00DD4F22">
        <w:t>and rising property values have reduced the efficacy of the moneys raised by the fees.</w:t>
      </w:r>
    </w:p>
    <w:sectPr w:rsidR="00F00D08" w:rsidSect="00E2362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852DC3" w14:textId="77777777" w:rsidR="00FC1719" w:rsidRDefault="00FC1719">
      <w:r>
        <w:separator/>
      </w:r>
    </w:p>
  </w:endnote>
  <w:endnote w:type="continuationSeparator" w:id="0">
    <w:p w14:paraId="230CAB0E" w14:textId="77777777" w:rsidR="00FC1719" w:rsidRDefault="00FC17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D441E" w14:textId="4C5D841D" w:rsidR="0062658E" w:rsidRDefault="0062658E" w:rsidP="0062658E">
    <w:pPr>
      <w:pStyle w:val="sponUdate"/>
    </w:pPr>
    <w:r>
      <w:t>(Sponsorship Updated As Of: 1/28/2021)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88CD5"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F3FEFC" w14:textId="77777777" w:rsidR="00BF6FE0" w:rsidRPr="00921C91" w:rsidRDefault="00BF6FE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689E94E" w14:textId="77777777" w:rsidR="00BF6FE0" w:rsidRPr="00921C91" w:rsidRDefault="00BF6FE0">
    <w:pPr>
      <w:pStyle w:val="Footer"/>
      <w:rPr>
        <w:szCs w:val="18"/>
      </w:rPr>
    </w:pPr>
  </w:p>
  <w:p w14:paraId="33C8346C" w14:textId="77777777" w:rsidR="00BF6FE0" w:rsidRPr="00921C91" w:rsidRDefault="00BF6FE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228FD9F8" w14:textId="77777777" w:rsidR="00BF6FE0" w:rsidRDefault="00BF6FE0">
    <w:pPr>
      <w:pStyle w:val="Footer"/>
    </w:pPr>
  </w:p>
  <w:p w14:paraId="03A9C48E"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5CB007" w14:textId="77777777" w:rsidR="00FC1719" w:rsidRDefault="00FC1719">
      <w:r>
        <w:separator/>
      </w:r>
    </w:p>
  </w:footnote>
  <w:footnote w:type="continuationSeparator" w:id="0">
    <w:p w14:paraId="5704F3A2" w14:textId="77777777" w:rsidR="00FC1719" w:rsidRDefault="00FC17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BF5B92" w14:textId="77777777" w:rsidR="00665CBC" w:rsidRDefault="009A1E5C">
    <w:pPr>
      <w:pStyle w:val="Header"/>
    </w:pPr>
    <w:r>
      <w:rPr>
        <w:noProof/>
      </w:rPr>
      <w:pict w14:anchorId="19E0F9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78E483" w14:textId="0EDD4EFB"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536465" w14:textId="0B56AEEA" w:rsidR="00665CBC" w:rsidRDefault="00665CBC" w:rsidP="00686AEB">
    <w:pPr>
      <w:pStyle w:val="Header"/>
      <w:jc w:val="center"/>
      <w:rPr>
        <w:rStyle w:val="PageNumber"/>
      </w:rPr>
    </w:pPr>
  </w:p>
  <w:p w14:paraId="17810B58" w14:textId="4F040BC9" w:rsidR="00E23628" w:rsidRDefault="00E23628" w:rsidP="00E23628">
    <w:pPr>
      <w:pStyle w:val="bpuHeadSpon"/>
    </w:pPr>
    <w:r w:rsidRPr="00E23628">
      <w:rPr>
        <w:rStyle w:val="bpuHeadSponChar"/>
      </w:rPr>
      <w:t>S3263</w:t>
    </w:r>
    <w:r>
      <w:t xml:space="preserve"> BEACH</w:t>
    </w:r>
  </w:p>
  <w:p w14:paraId="6944EB45" w14:textId="45F185C4" w:rsidR="00E23628" w:rsidRDefault="00E23628" w:rsidP="00E23628">
    <w:pPr>
      <w:pStyle w:val="bpuHeadSpon"/>
    </w:pPr>
    <w:r>
      <w:fldChar w:fldCharType="begin"/>
    </w:r>
    <w:r>
      <w:instrText xml:space="preserve"> PAGE  \* MERGEFORMAT </w:instrText>
    </w:r>
    <w:r>
      <w:fldChar w:fldCharType="separate"/>
    </w:r>
    <w:r w:rsidR="00CD5166">
      <w:rPr>
        <w:noProof/>
      </w:rPr>
      <w:t>3</w:t>
    </w:r>
    <w:r>
      <w:fldChar w:fldCharType="end"/>
    </w:r>
  </w:p>
  <w:p w14:paraId="29013DD7" w14:textId="77777777" w:rsidR="00E23628" w:rsidRDefault="00E23628" w:rsidP="00E2362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60D50" w14:textId="4215962B" w:rsidR="00665CBC" w:rsidRDefault="00665CBC">
    <w:pPr>
      <w:pStyle w:val="Header"/>
    </w:pPr>
  </w:p>
  <w:p w14:paraId="512EC710" w14:textId="761257E3" w:rsidR="00E23628" w:rsidRDefault="00E23628" w:rsidP="00E23628">
    <w:pPr>
      <w:pStyle w:val="bpuHeadSpon"/>
    </w:pPr>
    <w:r w:rsidRPr="00E23628">
      <w:rPr>
        <w:rStyle w:val="bpuHeadSponChar"/>
      </w:rPr>
      <w:t>S3263</w:t>
    </w:r>
    <w:r>
      <w:t xml:space="preserve"> BEACH</w:t>
    </w:r>
    <w:r w:rsidR="0062658E">
      <w:t xml:space="preserve">, </w:t>
    </w:r>
    <w:r w:rsidR="0062658E">
      <w:t>GOPAL</w:t>
    </w:r>
  </w:p>
  <w:p w14:paraId="2A05B023" w14:textId="0AD316E4" w:rsidR="00E23628" w:rsidRDefault="00E23628" w:rsidP="00E23628">
    <w:pPr>
      <w:pStyle w:val="bpuHeadSpon"/>
    </w:pPr>
    <w:r>
      <w:fldChar w:fldCharType="begin"/>
    </w:r>
    <w:r>
      <w:instrText xml:space="preserve"> PAGE  \* MERGEFORMAT </w:instrText>
    </w:r>
    <w:r>
      <w:fldChar w:fldCharType="separate"/>
    </w:r>
    <w:r w:rsidR="009A1E5C">
      <w:rPr>
        <w:noProof/>
      </w:rPr>
      <w:t>2</w:t>
    </w:r>
    <w:r>
      <w:fldChar w:fldCharType="end"/>
    </w:r>
  </w:p>
  <w:p w14:paraId="2C8111BB" w14:textId="77777777" w:rsidR="00E23628" w:rsidRDefault="00E23628" w:rsidP="00E2362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B9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0F77BE"/>
    <w:rsid w:val="0013000E"/>
    <w:rsid w:val="00133F81"/>
    <w:rsid w:val="00135943"/>
    <w:rsid w:val="001370FE"/>
    <w:rsid w:val="001645FB"/>
    <w:rsid w:val="00173D2B"/>
    <w:rsid w:val="00181676"/>
    <w:rsid w:val="00182032"/>
    <w:rsid w:val="00183603"/>
    <w:rsid w:val="00194E78"/>
    <w:rsid w:val="0019707B"/>
    <w:rsid w:val="00197E8B"/>
    <w:rsid w:val="00197FA4"/>
    <w:rsid w:val="001A161A"/>
    <w:rsid w:val="001A3B79"/>
    <w:rsid w:val="001A64D9"/>
    <w:rsid w:val="001A66B6"/>
    <w:rsid w:val="001B4716"/>
    <w:rsid w:val="001B4EA4"/>
    <w:rsid w:val="001C7C52"/>
    <w:rsid w:val="001D25F3"/>
    <w:rsid w:val="001E15F1"/>
    <w:rsid w:val="001E16FA"/>
    <w:rsid w:val="001E6213"/>
    <w:rsid w:val="001F14C7"/>
    <w:rsid w:val="001F7405"/>
    <w:rsid w:val="00205533"/>
    <w:rsid w:val="00212B8D"/>
    <w:rsid w:val="00222983"/>
    <w:rsid w:val="00236078"/>
    <w:rsid w:val="002370D0"/>
    <w:rsid w:val="00254506"/>
    <w:rsid w:val="00255958"/>
    <w:rsid w:val="00256149"/>
    <w:rsid w:val="00257FA2"/>
    <w:rsid w:val="0026574A"/>
    <w:rsid w:val="002660BB"/>
    <w:rsid w:val="002720E8"/>
    <w:rsid w:val="00275293"/>
    <w:rsid w:val="0027725D"/>
    <w:rsid w:val="002776B0"/>
    <w:rsid w:val="0028262D"/>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323E"/>
    <w:rsid w:val="00325776"/>
    <w:rsid w:val="00325E27"/>
    <w:rsid w:val="00330395"/>
    <w:rsid w:val="00333704"/>
    <w:rsid w:val="00336624"/>
    <w:rsid w:val="0034025F"/>
    <w:rsid w:val="00340458"/>
    <w:rsid w:val="0034200F"/>
    <w:rsid w:val="003446A0"/>
    <w:rsid w:val="0034481B"/>
    <w:rsid w:val="00347B99"/>
    <w:rsid w:val="00350130"/>
    <w:rsid w:val="00354334"/>
    <w:rsid w:val="0036180C"/>
    <w:rsid w:val="00363CF5"/>
    <w:rsid w:val="00364344"/>
    <w:rsid w:val="003664F2"/>
    <w:rsid w:val="003702CA"/>
    <w:rsid w:val="00370617"/>
    <w:rsid w:val="00381C1F"/>
    <w:rsid w:val="00382DF1"/>
    <w:rsid w:val="00382F1F"/>
    <w:rsid w:val="00391DA4"/>
    <w:rsid w:val="003A3C64"/>
    <w:rsid w:val="003A3F83"/>
    <w:rsid w:val="003B7B4D"/>
    <w:rsid w:val="003C43EF"/>
    <w:rsid w:val="003C5A6B"/>
    <w:rsid w:val="003C7FB2"/>
    <w:rsid w:val="003D24DE"/>
    <w:rsid w:val="003E04E8"/>
    <w:rsid w:val="003E26D4"/>
    <w:rsid w:val="003E47BA"/>
    <w:rsid w:val="003F3B37"/>
    <w:rsid w:val="0040195A"/>
    <w:rsid w:val="00402DC0"/>
    <w:rsid w:val="00405F1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4FD7"/>
    <w:rsid w:val="00496E59"/>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3DE9"/>
    <w:rsid w:val="005269FF"/>
    <w:rsid w:val="00527BFB"/>
    <w:rsid w:val="00532A32"/>
    <w:rsid w:val="00540B0B"/>
    <w:rsid w:val="0054460F"/>
    <w:rsid w:val="005536CD"/>
    <w:rsid w:val="00554051"/>
    <w:rsid w:val="00557240"/>
    <w:rsid w:val="005651F3"/>
    <w:rsid w:val="00572184"/>
    <w:rsid w:val="00577A15"/>
    <w:rsid w:val="00580533"/>
    <w:rsid w:val="0059131D"/>
    <w:rsid w:val="005A4EEB"/>
    <w:rsid w:val="005B3F92"/>
    <w:rsid w:val="005B479C"/>
    <w:rsid w:val="005B561E"/>
    <w:rsid w:val="005C07E4"/>
    <w:rsid w:val="005C2124"/>
    <w:rsid w:val="005C336F"/>
    <w:rsid w:val="005C7F3C"/>
    <w:rsid w:val="005E017C"/>
    <w:rsid w:val="005E50C6"/>
    <w:rsid w:val="005F2A97"/>
    <w:rsid w:val="005F399B"/>
    <w:rsid w:val="00600F31"/>
    <w:rsid w:val="006019F8"/>
    <w:rsid w:val="00605B20"/>
    <w:rsid w:val="0061156F"/>
    <w:rsid w:val="00613FF5"/>
    <w:rsid w:val="006155A8"/>
    <w:rsid w:val="00621B94"/>
    <w:rsid w:val="00626239"/>
    <w:rsid w:val="0062658E"/>
    <w:rsid w:val="00635316"/>
    <w:rsid w:val="00635449"/>
    <w:rsid w:val="006378C5"/>
    <w:rsid w:val="00645E6A"/>
    <w:rsid w:val="00653B40"/>
    <w:rsid w:val="00665CBC"/>
    <w:rsid w:val="00667A5C"/>
    <w:rsid w:val="00677316"/>
    <w:rsid w:val="00686AEB"/>
    <w:rsid w:val="00693E1D"/>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326C"/>
    <w:rsid w:val="007256D1"/>
    <w:rsid w:val="007279FD"/>
    <w:rsid w:val="007502CB"/>
    <w:rsid w:val="00752D79"/>
    <w:rsid w:val="00752E20"/>
    <w:rsid w:val="00756EDE"/>
    <w:rsid w:val="00781B4D"/>
    <w:rsid w:val="007824BF"/>
    <w:rsid w:val="00783B8D"/>
    <w:rsid w:val="00794B94"/>
    <w:rsid w:val="00794BD4"/>
    <w:rsid w:val="0079627C"/>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3AF1"/>
    <w:rsid w:val="00960958"/>
    <w:rsid w:val="00963A46"/>
    <w:rsid w:val="00966A3E"/>
    <w:rsid w:val="00971493"/>
    <w:rsid w:val="00971AD9"/>
    <w:rsid w:val="00973069"/>
    <w:rsid w:val="00973523"/>
    <w:rsid w:val="00980766"/>
    <w:rsid w:val="00982CDE"/>
    <w:rsid w:val="009835D4"/>
    <w:rsid w:val="009865D4"/>
    <w:rsid w:val="00997152"/>
    <w:rsid w:val="009972CD"/>
    <w:rsid w:val="009A0E9C"/>
    <w:rsid w:val="009A1E5C"/>
    <w:rsid w:val="009A45DA"/>
    <w:rsid w:val="009B06D2"/>
    <w:rsid w:val="009B0B3A"/>
    <w:rsid w:val="009B34EC"/>
    <w:rsid w:val="009B5D67"/>
    <w:rsid w:val="009B6176"/>
    <w:rsid w:val="009C0D22"/>
    <w:rsid w:val="009C2DD9"/>
    <w:rsid w:val="009C3E09"/>
    <w:rsid w:val="009C45AC"/>
    <w:rsid w:val="009C5630"/>
    <w:rsid w:val="009D0E5D"/>
    <w:rsid w:val="009D0F63"/>
    <w:rsid w:val="009D7934"/>
    <w:rsid w:val="009D7CCF"/>
    <w:rsid w:val="009E5961"/>
    <w:rsid w:val="009F4FAC"/>
    <w:rsid w:val="00A017C0"/>
    <w:rsid w:val="00A11228"/>
    <w:rsid w:val="00A222C2"/>
    <w:rsid w:val="00A305D6"/>
    <w:rsid w:val="00A3422E"/>
    <w:rsid w:val="00A342C4"/>
    <w:rsid w:val="00A50F6B"/>
    <w:rsid w:val="00A51F7E"/>
    <w:rsid w:val="00A52237"/>
    <w:rsid w:val="00A52762"/>
    <w:rsid w:val="00A551D6"/>
    <w:rsid w:val="00A6251B"/>
    <w:rsid w:val="00A6754E"/>
    <w:rsid w:val="00A70F58"/>
    <w:rsid w:val="00A72987"/>
    <w:rsid w:val="00A7320F"/>
    <w:rsid w:val="00A7346B"/>
    <w:rsid w:val="00A84C4F"/>
    <w:rsid w:val="00A86C90"/>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6FE0"/>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09B"/>
    <w:rsid w:val="00CD1BD1"/>
    <w:rsid w:val="00CD205F"/>
    <w:rsid w:val="00CD5166"/>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A7FA9"/>
    <w:rsid w:val="00DB02AC"/>
    <w:rsid w:val="00DB6AA2"/>
    <w:rsid w:val="00DC4BF6"/>
    <w:rsid w:val="00DD4F22"/>
    <w:rsid w:val="00DE10D1"/>
    <w:rsid w:val="00DE2514"/>
    <w:rsid w:val="00DE6851"/>
    <w:rsid w:val="00DF03EE"/>
    <w:rsid w:val="00DF7307"/>
    <w:rsid w:val="00E01B71"/>
    <w:rsid w:val="00E05CC9"/>
    <w:rsid w:val="00E15573"/>
    <w:rsid w:val="00E23628"/>
    <w:rsid w:val="00E25A5B"/>
    <w:rsid w:val="00E373C7"/>
    <w:rsid w:val="00E4267B"/>
    <w:rsid w:val="00E42F13"/>
    <w:rsid w:val="00E452DF"/>
    <w:rsid w:val="00E543CF"/>
    <w:rsid w:val="00E546FD"/>
    <w:rsid w:val="00E608F1"/>
    <w:rsid w:val="00E611B9"/>
    <w:rsid w:val="00E7144F"/>
    <w:rsid w:val="00E73D74"/>
    <w:rsid w:val="00E756FD"/>
    <w:rsid w:val="00E76A79"/>
    <w:rsid w:val="00E80692"/>
    <w:rsid w:val="00E80C24"/>
    <w:rsid w:val="00E93836"/>
    <w:rsid w:val="00EA7C16"/>
    <w:rsid w:val="00EC5281"/>
    <w:rsid w:val="00EC791D"/>
    <w:rsid w:val="00EC7CA6"/>
    <w:rsid w:val="00ED3C5D"/>
    <w:rsid w:val="00ED4553"/>
    <w:rsid w:val="00EF064B"/>
    <w:rsid w:val="00F00D08"/>
    <w:rsid w:val="00F15583"/>
    <w:rsid w:val="00F200EE"/>
    <w:rsid w:val="00F22481"/>
    <w:rsid w:val="00F2542E"/>
    <w:rsid w:val="00F27278"/>
    <w:rsid w:val="00F344E3"/>
    <w:rsid w:val="00F34D58"/>
    <w:rsid w:val="00F362E1"/>
    <w:rsid w:val="00F41A9D"/>
    <w:rsid w:val="00F44314"/>
    <w:rsid w:val="00F549B4"/>
    <w:rsid w:val="00F54B9C"/>
    <w:rsid w:val="00F55C5C"/>
    <w:rsid w:val="00F56E96"/>
    <w:rsid w:val="00F573DD"/>
    <w:rsid w:val="00F61098"/>
    <w:rsid w:val="00F61E59"/>
    <w:rsid w:val="00F63D99"/>
    <w:rsid w:val="00F6426B"/>
    <w:rsid w:val="00F70205"/>
    <w:rsid w:val="00F709B3"/>
    <w:rsid w:val="00F71A5E"/>
    <w:rsid w:val="00FA0AFC"/>
    <w:rsid w:val="00FA1C82"/>
    <w:rsid w:val="00FA2ED1"/>
    <w:rsid w:val="00FA4A52"/>
    <w:rsid w:val="00FB0092"/>
    <w:rsid w:val="00FB4045"/>
    <w:rsid w:val="00FB4D8E"/>
    <w:rsid w:val="00FC0D0A"/>
    <w:rsid w:val="00FC1719"/>
    <w:rsid w:val="00FC1B0B"/>
    <w:rsid w:val="00FD2F97"/>
    <w:rsid w:val="00FE7072"/>
    <w:rsid w:val="00FF5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95594AB"/>
  <w15:docId w15:val="{00F24469-A723-40EB-8861-60EDC0BE8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23628"/>
  </w:style>
  <w:style w:type="paragraph" w:styleId="BalloonText">
    <w:name w:val="Balloon Text"/>
    <w:basedOn w:val="Normal"/>
    <w:link w:val="BalloonTextChar"/>
    <w:semiHidden/>
    <w:unhideWhenUsed/>
    <w:rsid w:val="00EF064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F064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388</Words>
  <Characters>1939</Characters>
  <Application>Microsoft Office Word</Application>
  <DocSecurity>0</DocSecurity>
  <Lines>69</Lines>
  <Paragraphs>22</Paragraphs>
  <ScaleCrop>false</ScaleCrop>
  <HeadingPairs>
    <vt:vector size="2" baseType="variant">
      <vt:variant>
        <vt:lpstr>Title</vt:lpstr>
      </vt:variant>
      <vt:variant>
        <vt:i4>1</vt:i4>
      </vt:variant>
    </vt:vector>
  </HeadingPairs>
  <TitlesOfParts>
    <vt:vector size="1" baseType="lpstr">
      <vt:lpstr>S3263</vt:lpstr>
    </vt:vector>
  </TitlesOfParts>
  <Manager>R56</Manager>
  <Company>NJ Office of Legislative Services</Company>
  <LinksUpToDate>false</LinksUpToDate>
  <CharactersWithSpaces>2330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S3263</dc:title>
  <dc:subject/>
  <dc:creator>Senator  BEACH</dc:creator>
  <cp:keywords>S3263|2|EA |300|161|133|N|0|</cp:keywords>
  <dc:description>INTRODUCED DECEMBER 10, 2020</dc:description>
  <cp:lastModifiedBy>Todaro, Vivian</cp:lastModifiedBy>
  <cp:revision>2</cp:revision>
  <cp:lastPrinted>2021-01-29T16:23:00Z</cp:lastPrinted>
  <dcterms:created xsi:type="dcterms:W3CDTF">2021-01-29T16:23:00Z</dcterms:created>
  <dcterms:modified xsi:type="dcterms:W3CDTF">2021-01-29T16:23:00Z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