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F5EC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F5EC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3282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E007E2" w:rsidRDefault="00E007E2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E007E2" w:rsidRPr="004721EF" w:rsidRDefault="00E007E2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F5EC4">
        <w:rPr>
          <w:caps/>
          <w:szCs w:val="24"/>
        </w:rPr>
        <w:t>FEBRUARY 11, 2021</w:t>
      </w:r>
    </w:p>
    <w:p w:rsidR="004144CF" w:rsidRDefault="004144CF" w:rsidP="0083060A"/>
    <w:p w:rsidR="00655CA3" w:rsidRDefault="00846640" w:rsidP="0083060A">
      <w:r>
        <w:tab/>
        <w:t xml:space="preserve">The Senate Commerce Committee reports favorably and with </w:t>
      </w:r>
      <w:r w:rsidR="00EF6341">
        <w:t xml:space="preserve">committee </w:t>
      </w:r>
      <w:r>
        <w:t>amendments Senate Bill No. 3282.</w:t>
      </w:r>
    </w:p>
    <w:p w:rsidR="00846640" w:rsidRDefault="00846640" w:rsidP="00846640">
      <w:r>
        <w:tab/>
        <w:t>As amended, this bill reduces the age in which health benefit plans are required to cover regular colorectal cancer screenings from</w:t>
      </w:r>
      <w:r w:rsidR="00816EAA">
        <w:t xml:space="preserve"> 50 to 45. H</w:t>
      </w:r>
      <w:r>
        <w:t>igh deductible health plans</w:t>
      </w:r>
      <w:r w:rsidR="00816EAA">
        <w:t xml:space="preserve"> are exempted</w:t>
      </w:r>
      <w:r>
        <w:t xml:space="preserve"> from the provisions of the bill.</w:t>
      </w:r>
    </w:p>
    <w:p w:rsidR="00846640" w:rsidRDefault="00846640" w:rsidP="00846640">
      <w:r>
        <w:tab/>
        <w:t>Presently, health benefit plans are only required to cover a colorectal cancer screening at regular intervals for a person who is aged 50 and over, or for a person of any age who is</w:t>
      </w:r>
      <w:r w:rsidRPr="00603ED5">
        <w:t xml:space="preserve"> considered to be at high risk for colorectal cancer</w:t>
      </w:r>
      <w:r>
        <w:t xml:space="preserve">.  </w:t>
      </w:r>
    </w:p>
    <w:p w:rsidR="00846640" w:rsidRDefault="00846640" w:rsidP="00846640">
      <w:r>
        <w:tab/>
        <w:t xml:space="preserve">Under this bill, the age </w:t>
      </w:r>
      <w:r w:rsidR="009C2E57">
        <w:t>at</w:t>
      </w:r>
      <w:r>
        <w:t xml:space="preserve"> which a regular colorectal cancer screening will be covered by health benefit plans is lowered from age </w:t>
      </w:r>
      <w:r w:rsidR="009C2E57">
        <w:t>50 to age 45.  Additionally, the bill requires contracts purchased by the</w:t>
      </w:r>
      <w:r>
        <w:t xml:space="preserve"> State Health Benefit </w:t>
      </w:r>
      <w:r w:rsidR="009C2E57">
        <w:t>Commission</w:t>
      </w:r>
      <w:r>
        <w:t xml:space="preserve"> and School Employees’ Health Benefit </w:t>
      </w:r>
      <w:r w:rsidR="009C2E57">
        <w:t>Commission</w:t>
      </w:r>
      <w:r>
        <w:t xml:space="preserve"> </w:t>
      </w:r>
      <w:r w:rsidR="009C2E57">
        <w:t>to provide coverage for</w:t>
      </w:r>
      <w:r>
        <w:t xml:space="preserve"> colorectal cancer screenings. </w:t>
      </w:r>
      <w:r w:rsidR="009C2E57">
        <w:t xml:space="preserve"> The bill’s </w:t>
      </w:r>
      <w:r>
        <w:t xml:space="preserve">provisions </w:t>
      </w:r>
      <w:r w:rsidR="00B0595D">
        <w:t>apply only to</w:t>
      </w:r>
      <w:r>
        <w:t xml:space="preserve"> future </w:t>
      </w:r>
      <w:r w:rsidR="009C2E57">
        <w:t>policies</w:t>
      </w:r>
      <w:r>
        <w:t xml:space="preserve"> and contracts.</w:t>
      </w:r>
    </w:p>
    <w:p w:rsidR="009A274A" w:rsidRDefault="009A274A" w:rsidP="00846640">
      <w:pPr>
        <w:rPr>
          <w:u w:val="double"/>
        </w:rPr>
      </w:pPr>
    </w:p>
    <w:p w:rsidR="00846640" w:rsidRPr="001E2CD9" w:rsidRDefault="00846640" w:rsidP="00846640">
      <w:pPr>
        <w:rPr>
          <w:u w:val="double"/>
        </w:rPr>
      </w:pPr>
      <w:r>
        <w:rPr>
          <w:u w:val="double"/>
        </w:rPr>
        <w:t>COMMITTEE AMENDMENTS:</w:t>
      </w:r>
    </w:p>
    <w:p w:rsidR="00846640" w:rsidRDefault="00846640" w:rsidP="00846640">
      <w:r>
        <w:tab/>
        <w:t xml:space="preserve">The committee </w:t>
      </w:r>
      <w:r w:rsidR="00EF6341">
        <w:t>amended the bill</w:t>
      </w:r>
      <w:r>
        <w:t xml:space="preserve"> to exempt high deductible health plans from the provisions of the bill; </w:t>
      </w:r>
      <w:r w:rsidR="009C2E57">
        <w:t xml:space="preserve">clarify that </w:t>
      </w:r>
      <w:r>
        <w:t xml:space="preserve">the colorectal screening benefit </w:t>
      </w:r>
      <w:r w:rsidR="009C2E57">
        <w:t>applies to</w:t>
      </w:r>
      <w:r>
        <w:t xml:space="preserve"> contracts purchased by the School Employees’ Health Benefits Commission; and make</w:t>
      </w:r>
      <w:r w:rsidR="009C2E57">
        <w:t xml:space="preserve"> certain other</w:t>
      </w:r>
      <w:r>
        <w:t xml:space="preserve"> technical </w:t>
      </w:r>
      <w:r w:rsidR="009C2E57">
        <w:t>changes to the bill</w:t>
      </w:r>
      <w:r>
        <w:t>.</w:t>
      </w:r>
    </w:p>
    <w:sectPr w:rsidR="0084664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EC4" w:rsidRDefault="001F5EC4">
      <w:r>
        <w:separator/>
      </w:r>
    </w:p>
  </w:endnote>
  <w:endnote w:type="continuationSeparator" w:id="0">
    <w:p w:rsidR="001F5EC4" w:rsidRDefault="001F5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EC4" w:rsidRDefault="001F5EC4">
      <w:r>
        <w:separator/>
      </w:r>
    </w:p>
  </w:footnote>
  <w:footnote w:type="continuationSeparator" w:id="0">
    <w:p w:rsidR="001F5EC4" w:rsidRDefault="001F5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007E2" w:rsidP="00E007E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007E2" w:rsidRDefault="00E007E2" w:rsidP="00E007E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EC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6F3C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5EC4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2D26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326E"/>
    <w:rsid w:val="005105E1"/>
    <w:rsid w:val="0052178A"/>
    <w:rsid w:val="00525D56"/>
    <w:rsid w:val="0052722C"/>
    <w:rsid w:val="00527799"/>
    <w:rsid w:val="00530663"/>
    <w:rsid w:val="00531292"/>
    <w:rsid w:val="00550947"/>
    <w:rsid w:val="00563136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E73"/>
    <w:rsid w:val="006A2F8D"/>
    <w:rsid w:val="006A3288"/>
    <w:rsid w:val="006A5D7B"/>
    <w:rsid w:val="006B65A9"/>
    <w:rsid w:val="006B6C47"/>
    <w:rsid w:val="006C0835"/>
    <w:rsid w:val="006C0ED3"/>
    <w:rsid w:val="006C123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6EAA"/>
    <w:rsid w:val="00817204"/>
    <w:rsid w:val="00820257"/>
    <w:rsid w:val="00821D60"/>
    <w:rsid w:val="00822E2E"/>
    <w:rsid w:val="008260F2"/>
    <w:rsid w:val="0083060A"/>
    <w:rsid w:val="00841155"/>
    <w:rsid w:val="00846640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274A"/>
    <w:rsid w:val="009A48E4"/>
    <w:rsid w:val="009A6AC9"/>
    <w:rsid w:val="009B1B63"/>
    <w:rsid w:val="009B5DEA"/>
    <w:rsid w:val="009B724F"/>
    <w:rsid w:val="009C078B"/>
    <w:rsid w:val="009C2E57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595D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522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522D"/>
    <w:rsid w:val="00E007E2"/>
    <w:rsid w:val="00E045B1"/>
    <w:rsid w:val="00E102B8"/>
    <w:rsid w:val="00E12FEF"/>
    <w:rsid w:val="00E32442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EF6341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020E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34DD221F-CC6F-4388-A33A-559330888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631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631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219</Words>
  <Characters>1175</Characters>
  <Application>Microsoft Office Word</Application>
  <DocSecurity>0</DocSecurity>
  <Lines>36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S3282 SCM Statement 2/11/21</vt:lpstr>
    </vt:vector>
  </TitlesOfParts>
  <Manager>R225</Manager>
  <Company>NJ OLS DMU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S3282 SCM Statement 2/11/21</dc:title>
  <dc:subject>INSURANCE</dc:subject>
  <dc:creator>Senate SCM</dc:creator>
  <cp:keywords>S3282|1|CL |314|0|0|!|0|</cp:keywords>
  <dc:description/>
  <cp:lastModifiedBy>Siracusa, Nicole</cp:lastModifiedBy>
  <cp:revision>2</cp:revision>
  <cp:lastPrinted>2021-02-12T16:08:00Z</cp:lastPrinted>
  <dcterms:created xsi:type="dcterms:W3CDTF">2021-02-12T16:56:00Z</dcterms:created>
  <dcterms:modified xsi:type="dcterms:W3CDTF">2021-02-12T16:56:00Z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