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744B7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BUDGET AND 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C744B7" w:rsidRPr="00C744B7" w:rsidRDefault="00C744B7" w:rsidP="00292D7C">
      <w:pPr>
        <w:pStyle w:val="TopofPage1"/>
        <w:rPr>
          <w:sz w:val="24"/>
        </w:rPr>
      </w:pPr>
    </w:p>
    <w:p w:rsidR="00292D7C" w:rsidRPr="00C744B7" w:rsidRDefault="00C744B7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C744B7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3319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Default="00D33775" w:rsidP="0007575C">
      <w:pPr>
        <w:pStyle w:val="TopofPage1"/>
        <w:rPr>
          <w:sz w:val="24"/>
          <w:szCs w:val="24"/>
        </w:rPr>
      </w:pPr>
    </w:p>
    <w:p w:rsidR="00B70DC7" w:rsidRPr="00B70DC7" w:rsidRDefault="00B70DC7" w:rsidP="00B70DC7">
      <w:pPr>
        <w:jc w:val="center"/>
      </w:pPr>
      <w:r>
        <w:t>with committee amendments</w:t>
      </w:r>
    </w:p>
    <w:p w:rsidR="00B70DC7" w:rsidRPr="004721EF" w:rsidRDefault="00B70DC7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8B2BE7">
        <w:rPr>
          <w:caps/>
          <w:szCs w:val="24"/>
        </w:rPr>
        <w:t>June 22</w:t>
      </w:r>
      <w:r w:rsidR="00C744B7">
        <w:rPr>
          <w:caps/>
          <w:szCs w:val="24"/>
        </w:rPr>
        <w:t>, 2021</w:t>
      </w:r>
    </w:p>
    <w:p w:rsidR="004144CF" w:rsidRDefault="004144CF" w:rsidP="0083060A"/>
    <w:p w:rsidR="00655CA3" w:rsidRDefault="00B52321" w:rsidP="0083060A">
      <w:r>
        <w:tab/>
      </w:r>
      <w:r w:rsidRPr="00B52321">
        <w:t xml:space="preserve">The Senate Budget and Appropriations Committee reports favorably </w:t>
      </w:r>
      <w:r>
        <w:t xml:space="preserve">and with committee amendments </w:t>
      </w:r>
      <w:r w:rsidRPr="00B52321">
        <w:t>Senate Bill No. 3319 (1R).</w:t>
      </w:r>
    </w:p>
    <w:p w:rsidR="00E82115" w:rsidRPr="00E557C5" w:rsidRDefault="00A42AB9" w:rsidP="00E82115">
      <w:pPr>
        <w:rPr>
          <w:spacing w:val="4"/>
          <w:szCs w:val="24"/>
        </w:rPr>
      </w:pPr>
      <w:r>
        <w:tab/>
        <w:t xml:space="preserve">As amended and reported by the committee, Senate Bill No. 3319 (1R) </w:t>
      </w:r>
      <w:r w:rsidR="00E82115" w:rsidRPr="00E557C5">
        <w:rPr>
          <w:spacing w:val="4"/>
          <w:szCs w:val="24"/>
        </w:rPr>
        <w:t xml:space="preserve">eliminates certain statutory costs, fees, and penalties imposed on juveniles involved in the juvenile justice system.  </w:t>
      </w:r>
    </w:p>
    <w:p w:rsidR="00E82115" w:rsidRPr="00E557C5" w:rsidRDefault="00E82115" w:rsidP="00E82115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557C5">
        <w:rPr>
          <w:spacing w:val="4"/>
          <w:szCs w:val="24"/>
        </w:rPr>
        <w:tab/>
        <w:t xml:space="preserve">The bill specifically eliminates the following fees, fines, costs, and other monetary penalties: </w:t>
      </w:r>
    </w:p>
    <w:p w:rsidR="00E82115" w:rsidRPr="00E557C5" w:rsidRDefault="00E82115" w:rsidP="00E82115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557C5">
        <w:rPr>
          <w:spacing w:val="4"/>
          <w:szCs w:val="24"/>
        </w:rPr>
        <w:tab/>
        <w:t>(1)</w:t>
      </w:r>
      <w:r w:rsidRPr="00E557C5">
        <w:rPr>
          <w:spacing w:val="4"/>
          <w:szCs w:val="24"/>
        </w:rPr>
        <w:tab/>
        <w:t>The Drug Enforcement and Demand Reduction (DEDR) penalty required pursuant to N.J.S.2C:35-15 when the court dismisses a complaint against a juvenile who has made</w:t>
      </w:r>
      <w:r>
        <w:rPr>
          <w:spacing w:val="4"/>
          <w:szCs w:val="24"/>
        </w:rPr>
        <w:t xml:space="preserve"> a</w:t>
      </w:r>
      <w:r w:rsidRPr="00E557C5">
        <w:rPr>
          <w:spacing w:val="4"/>
          <w:szCs w:val="24"/>
        </w:rPr>
        <w:t xml:space="preserve"> satisfactory adjustment during a period of continuance of up to 12 months.  </w:t>
      </w:r>
    </w:p>
    <w:p w:rsidR="00E82115" w:rsidRPr="00E557C5" w:rsidRDefault="00E82115" w:rsidP="00E82115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557C5">
        <w:rPr>
          <w:spacing w:val="4"/>
          <w:szCs w:val="24"/>
        </w:rPr>
        <w:tab/>
        <w:t>(2)</w:t>
      </w:r>
      <w:r w:rsidRPr="00E557C5">
        <w:rPr>
          <w:spacing w:val="4"/>
          <w:szCs w:val="24"/>
        </w:rPr>
        <w:tab/>
        <w:t xml:space="preserve">The costs of the juvenile’s serological test for acquired immune deficiency syndrome (AIDS), infection with the human immunodeficiency virus (HIV), or other related virus identified as a probable causative agent of AIDS when a law enforcement officer, victim, or other person suffered a prick from a hypodermic needle or had contact with the juvenile which involved or was likely to involve the transmission of bodily fluids.  </w:t>
      </w:r>
    </w:p>
    <w:p w:rsidR="00E82115" w:rsidRPr="00E557C5" w:rsidRDefault="00E82115" w:rsidP="00E82115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557C5">
        <w:rPr>
          <w:spacing w:val="4"/>
          <w:szCs w:val="24"/>
        </w:rPr>
        <w:tab/>
        <w:t>(3)</w:t>
      </w:r>
      <w:r w:rsidRPr="00E557C5">
        <w:rPr>
          <w:spacing w:val="4"/>
          <w:szCs w:val="24"/>
        </w:rPr>
        <w:tab/>
        <w:t xml:space="preserve">The costs of an approved remedial education or counseling program to which a juvenile is diverted by the court.  </w:t>
      </w:r>
    </w:p>
    <w:p w:rsidR="00E82115" w:rsidRPr="00E557C5" w:rsidRDefault="00E82115" w:rsidP="00E82115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557C5">
        <w:rPr>
          <w:spacing w:val="4"/>
          <w:szCs w:val="24"/>
        </w:rPr>
        <w:tab/>
        <w:t>(4)</w:t>
      </w:r>
      <w:r w:rsidRPr="00E557C5">
        <w:rPr>
          <w:spacing w:val="4"/>
          <w:szCs w:val="24"/>
        </w:rPr>
        <w:tab/>
        <w:t>The civil penalty of at least $2,000 or actual costs, whichever is higher, incurred by law enforcement and emergency services in responding to a false public alarm.</w:t>
      </w:r>
    </w:p>
    <w:p w:rsidR="00E82115" w:rsidRPr="00E557C5" w:rsidRDefault="00E82115" w:rsidP="00E82115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557C5">
        <w:rPr>
          <w:spacing w:val="4"/>
          <w:szCs w:val="24"/>
        </w:rPr>
        <w:tab/>
        <w:t>(5)</w:t>
      </w:r>
      <w:r w:rsidRPr="00E557C5">
        <w:rPr>
          <w:spacing w:val="4"/>
          <w:szCs w:val="24"/>
        </w:rPr>
        <w:tab/>
        <w:t>The $25 forensic laboratory fee imposed on juveniles adjudicated delinquent.</w:t>
      </w:r>
    </w:p>
    <w:p w:rsidR="00E82115" w:rsidRDefault="00E82115" w:rsidP="00E82115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 w:rsidRPr="00E557C5">
        <w:rPr>
          <w:spacing w:val="4"/>
          <w:szCs w:val="24"/>
        </w:rPr>
        <w:tab/>
        <w:t>(6)</w:t>
      </w:r>
      <w:r w:rsidRPr="00E557C5">
        <w:rPr>
          <w:spacing w:val="4"/>
          <w:szCs w:val="24"/>
        </w:rPr>
        <w:tab/>
        <w:t xml:space="preserve">The $15 Law Enforcement Officers </w:t>
      </w:r>
      <w:r>
        <w:rPr>
          <w:spacing w:val="4"/>
          <w:szCs w:val="24"/>
        </w:rPr>
        <w:t>Training and Equipment Fund fee</w:t>
      </w:r>
      <w:r w:rsidRPr="00E557C5">
        <w:rPr>
          <w:spacing w:val="4"/>
          <w:szCs w:val="24"/>
        </w:rPr>
        <w:t xml:space="preserve"> imposed on juveniles adjudicated delinquent.  </w:t>
      </w:r>
    </w:p>
    <w:p w:rsidR="008C4400" w:rsidRDefault="00E82115" w:rsidP="00E82115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Pr="00E557C5">
        <w:rPr>
          <w:spacing w:val="4"/>
          <w:szCs w:val="24"/>
        </w:rPr>
        <w:t>As of the effective date of the bill, any unpaid outstanding balances of statutory or court–ordered fines, fees, costs, or other monetary penalties previously assessed or imposed upon a juvenile or the juvenile’s parent or guardian are vacated, as</w:t>
      </w:r>
      <w:r>
        <w:rPr>
          <w:spacing w:val="4"/>
          <w:szCs w:val="24"/>
        </w:rPr>
        <w:t xml:space="preserve"> are any unsatisfied civil judg</w:t>
      </w:r>
      <w:r w:rsidRPr="00E557C5">
        <w:rPr>
          <w:spacing w:val="4"/>
          <w:szCs w:val="24"/>
        </w:rPr>
        <w:t xml:space="preserve">ments </w:t>
      </w:r>
      <w:r w:rsidRPr="00E557C5">
        <w:rPr>
          <w:color w:val="201F1E"/>
          <w:spacing w:val="4"/>
          <w:szCs w:val="24"/>
        </w:rPr>
        <w:t>based on</w:t>
      </w:r>
      <w:r w:rsidRPr="00E557C5">
        <w:rPr>
          <w:spacing w:val="4"/>
          <w:szCs w:val="24"/>
        </w:rPr>
        <w:t xml:space="preserve"> these monetary penalties.  </w:t>
      </w:r>
    </w:p>
    <w:p w:rsidR="00A42AB9" w:rsidRDefault="008C4400" w:rsidP="00E82115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</w:rPr>
      </w:pPr>
      <w:r>
        <w:rPr>
          <w:spacing w:val="4"/>
          <w:szCs w:val="24"/>
        </w:rPr>
        <w:lastRenderedPageBreak/>
        <w:tab/>
        <w:t>T</w:t>
      </w:r>
      <w:r w:rsidR="00E82115">
        <w:rPr>
          <w:spacing w:val="4"/>
          <w:szCs w:val="24"/>
        </w:rPr>
        <w:t xml:space="preserve">he </w:t>
      </w:r>
      <w:r>
        <w:rPr>
          <w:spacing w:val="4"/>
          <w:szCs w:val="24"/>
        </w:rPr>
        <w:t xml:space="preserve">amended bill further </w:t>
      </w:r>
      <w:r w:rsidR="00E82115">
        <w:rPr>
          <w:spacing w:val="4"/>
          <w:szCs w:val="24"/>
        </w:rPr>
        <w:t xml:space="preserve">provides that </w:t>
      </w:r>
      <w:r w:rsidR="00E82115" w:rsidRPr="00E557C5">
        <w:rPr>
          <w:spacing w:val="4"/>
          <w:szCs w:val="24"/>
        </w:rPr>
        <w:t xml:space="preserve">all </w:t>
      </w:r>
      <w:r w:rsidR="00E82115" w:rsidRPr="00E557C5">
        <w:rPr>
          <w:color w:val="201F1E"/>
          <w:spacing w:val="4"/>
          <w:szCs w:val="24"/>
        </w:rPr>
        <w:t>warrants based on the alleged failure of the juvenile or parent or guardian to pay or appear in court to pay</w:t>
      </w:r>
      <w:r w:rsidR="00683D76">
        <w:rPr>
          <w:color w:val="201F1E"/>
          <w:spacing w:val="4"/>
          <w:szCs w:val="24"/>
        </w:rPr>
        <w:t xml:space="preserve"> </w:t>
      </w:r>
      <w:r w:rsidR="00E82115" w:rsidRPr="00E557C5">
        <w:rPr>
          <w:color w:val="201F1E"/>
          <w:spacing w:val="4"/>
          <w:szCs w:val="24"/>
        </w:rPr>
        <w:t xml:space="preserve">these monetary penalties are </w:t>
      </w:r>
      <w:r w:rsidR="00E82115">
        <w:rPr>
          <w:color w:val="201F1E"/>
          <w:spacing w:val="4"/>
          <w:szCs w:val="24"/>
        </w:rPr>
        <w:t xml:space="preserve">to </w:t>
      </w:r>
      <w:r w:rsidR="00E82115" w:rsidRPr="00E557C5">
        <w:rPr>
          <w:color w:val="201F1E"/>
          <w:spacing w:val="4"/>
          <w:szCs w:val="24"/>
        </w:rPr>
        <w:t xml:space="preserve">be </w:t>
      </w:r>
      <w:r w:rsidR="00E82115">
        <w:rPr>
          <w:spacing w:val="4"/>
        </w:rPr>
        <w:t>revi</w:t>
      </w:r>
      <w:r w:rsidR="0042725F">
        <w:rPr>
          <w:spacing w:val="4"/>
        </w:rPr>
        <w:t>ewed and vacated consistent with the bill’s provisions</w:t>
      </w:r>
      <w:r w:rsidR="00683D76">
        <w:rPr>
          <w:spacing w:val="4"/>
        </w:rPr>
        <w:t xml:space="preserve">.  </w:t>
      </w:r>
      <w:r w:rsidR="00E82115">
        <w:rPr>
          <w:spacing w:val="4"/>
        </w:rPr>
        <w:t xml:space="preserve"> </w:t>
      </w:r>
    </w:p>
    <w:p w:rsidR="00A42AB9" w:rsidRDefault="00A42AB9" w:rsidP="00A42AB9">
      <w:pPr>
        <w:rPr>
          <w:spacing w:val="4"/>
        </w:rPr>
      </w:pPr>
      <w:r>
        <w:rPr>
          <w:spacing w:val="4"/>
        </w:rPr>
        <w:tab/>
        <w:t xml:space="preserve">The </w:t>
      </w:r>
      <w:r w:rsidR="00E82115">
        <w:rPr>
          <w:spacing w:val="4"/>
        </w:rPr>
        <w:t xml:space="preserve">committee also </w:t>
      </w:r>
      <w:r>
        <w:rPr>
          <w:spacing w:val="4"/>
        </w:rPr>
        <w:t>amend</w:t>
      </w:r>
      <w:r w:rsidR="00E82115">
        <w:rPr>
          <w:spacing w:val="4"/>
        </w:rPr>
        <w:t xml:space="preserve">ed the bill to </w:t>
      </w:r>
      <w:r w:rsidR="00683D76">
        <w:rPr>
          <w:spacing w:val="4"/>
        </w:rPr>
        <w:t>prohibit</w:t>
      </w:r>
      <w:r>
        <w:rPr>
          <w:spacing w:val="4"/>
        </w:rPr>
        <w:t xml:space="preserve"> a w</w:t>
      </w:r>
      <w:r w:rsidR="00597115">
        <w:rPr>
          <w:spacing w:val="4"/>
        </w:rPr>
        <w:t>arrant from being issued for a ju</w:t>
      </w:r>
      <w:r>
        <w:rPr>
          <w:spacing w:val="4"/>
        </w:rPr>
        <w:t xml:space="preserve">venile defendant or the parents or guardian of a juvenile defendant for failure to pay certain statutorily imposed assessments, probation fees, other court imposed financial obligations, restitution, or child support.  </w:t>
      </w:r>
    </w:p>
    <w:p w:rsidR="00683D76" w:rsidRDefault="00683D76" w:rsidP="00A42AB9">
      <w:pPr>
        <w:rPr>
          <w:spacing w:val="4"/>
        </w:rPr>
      </w:pPr>
    </w:p>
    <w:p w:rsidR="00683D76" w:rsidRPr="00683D76" w:rsidRDefault="00683D76" w:rsidP="00A42AB9">
      <w:pPr>
        <w:rPr>
          <w:spacing w:val="4"/>
        </w:rPr>
      </w:pPr>
      <w:r>
        <w:rPr>
          <w:spacing w:val="4"/>
          <w:u w:val="double"/>
        </w:rPr>
        <w:t>COMMITTEE AMENDMENTS:</w:t>
      </w:r>
    </w:p>
    <w:p w:rsidR="00683D76" w:rsidRDefault="00683D76" w:rsidP="00A42AB9">
      <w:pPr>
        <w:rPr>
          <w:spacing w:val="4"/>
        </w:rPr>
      </w:pPr>
      <w:r>
        <w:rPr>
          <w:spacing w:val="4"/>
        </w:rPr>
        <w:tab/>
        <w:t xml:space="preserve">The committee amended the bill to: </w:t>
      </w:r>
    </w:p>
    <w:p w:rsidR="00683D76" w:rsidRDefault="00683D76" w:rsidP="001E0ADB">
      <w:pPr>
        <w:tabs>
          <w:tab w:val="clear" w:pos="720"/>
          <w:tab w:val="clear" w:pos="1080"/>
          <w:tab w:val="left" w:pos="540"/>
          <w:tab w:val="left" w:pos="810"/>
        </w:tabs>
        <w:rPr>
          <w:spacing w:val="4"/>
        </w:rPr>
      </w:pPr>
      <w:r>
        <w:rPr>
          <w:spacing w:val="4"/>
        </w:rPr>
        <w:tab/>
        <w:t>(1)</w:t>
      </w:r>
      <w:r w:rsidR="001E0ADB">
        <w:rPr>
          <w:spacing w:val="4"/>
        </w:rPr>
        <w:tab/>
      </w:r>
      <w:r w:rsidR="00B91C80">
        <w:rPr>
          <w:spacing w:val="4"/>
          <w:szCs w:val="24"/>
        </w:rPr>
        <w:t>provide</w:t>
      </w:r>
      <w:r>
        <w:rPr>
          <w:spacing w:val="4"/>
          <w:szCs w:val="24"/>
        </w:rPr>
        <w:t xml:space="preserve"> that </w:t>
      </w:r>
      <w:r w:rsidRPr="00E557C5">
        <w:rPr>
          <w:spacing w:val="4"/>
          <w:szCs w:val="24"/>
        </w:rPr>
        <w:t xml:space="preserve">all </w:t>
      </w:r>
      <w:r w:rsidRPr="00E557C5">
        <w:rPr>
          <w:color w:val="201F1E"/>
          <w:spacing w:val="4"/>
          <w:szCs w:val="24"/>
        </w:rPr>
        <w:t>warrants based on the alleged failure of the juvenile or parent or guardian to pay or appear in court to pay</w:t>
      </w:r>
      <w:r>
        <w:rPr>
          <w:color w:val="201F1E"/>
          <w:spacing w:val="4"/>
          <w:szCs w:val="24"/>
        </w:rPr>
        <w:t xml:space="preserve"> </w:t>
      </w:r>
      <w:r w:rsidRPr="00E557C5">
        <w:rPr>
          <w:color w:val="201F1E"/>
          <w:spacing w:val="4"/>
          <w:szCs w:val="24"/>
        </w:rPr>
        <w:t xml:space="preserve">these monetary penalties are </w:t>
      </w:r>
      <w:r>
        <w:rPr>
          <w:color w:val="201F1E"/>
          <w:spacing w:val="4"/>
          <w:szCs w:val="24"/>
        </w:rPr>
        <w:t xml:space="preserve">to </w:t>
      </w:r>
      <w:r w:rsidRPr="00E557C5">
        <w:rPr>
          <w:color w:val="201F1E"/>
          <w:spacing w:val="4"/>
          <w:szCs w:val="24"/>
        </w:rPr>
        <w:t xml:space="preserve">be </w:t>
      </w:r>
      <w:r>
        <w:rPr>
          <w:spacing w:val="4"/>
        </w:rPr>
        <w:t>revi</w:t>
      </w:r>
      <w:r w:rsidR="0042725F">
        <w:rPr>
          <w:spacing w:val="4"/>
        </w:rPr>
        <w:t>ewed and vacated consistent with the provisions of the bill</w:t>
      </w:r>
      <w:r>
        <w:rPr>
          <w:spacing w:val="4"/>
        </w:rPr>
        <w:t>, rather than be deemed null and void; and</w:t>
      </w:r>
    </w:p>
    <w:p w:rsidR="00683D76" w:rsidRDefault="001E0ADB" w:rsidP="00A42AB9">
      <w:pPr>
        <w:rPr>
          <w:spacing w:val="4"/>
        </w:rPr>
      </w:pPr>
      <w:r>
        <w:rPr>
          <w:spacing w:val="4"/>
        </w:rPr>
        <w:tab/>
        <w:t>(2</w:t>
      </w:r>
      <w:r>
        <w:rPr>
          <w:spacing w:val="4"/>
        </w:rPr>
        <w:tab/>
      </w:r>
      <w:r w:rsidR="00683D76">
        <w:rPr>
          <w:spacing w:val="4"/>
        </w:rPr>
        <w:t>prohibit a w</w:t>
      </w:r>
      <w:r w:rsidR="00597115">
        <w:rPr>
          <w:spacing w:val="4"/>
        </w:rPr>
        <w:t>arrant from being issued for</w:t>
      </w:r>
      <w:r w:rsidR="00683D76">
        <w:rPr>
          <w:spacing w:val="4"/>
        </w:rPr>
        <w:t xml:space="preserve"> a juvenile defendant or the parents or guardian of a juvenile defendant for failure to pay certain statutorily imposed assessments, probation fees, other court imposed financial obligations, restitution, or child support.  </w:t>
      </w:r>
    </w:p>
    <w:p w:rsidR="00683D76" w:rsidRPr="002046ED" w:rsidRDefault="00683D76" w:rsidP="00A42AB9"/>
    <w:p w:rsidR="00B52321" w:rsidRDefault="00B52321" w:rsidP="00B52321">
      <w:r w:rsidRPr="009C75FC">
        <w:rPr>
          <w:u w:val="double"/>
        </w:rPr>
        <w:t>FISCAL IMPACT</w:t>
      </w:r>
      <w:r>
        <w:t>:</w:t>
      </w:r>
    </w:p>
    <w:p w:rsidR="004B2ABF" w:rsidRDefault="00B52321" w:rsidP="0083060A">
      <w:r>
        <w:tab/>
        <w:t>Fiscal information for this bill is currently unavailable.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44B7" w:rsidRDefault="00C744B7">
      <w:r>
        <w:separator/>
      </w:r>
    </w:p>
  </w:endnote>
  <w:endnote w:type="continuationSeparator" w:id="0">
    <w:p w:rsidR="00C744B7" w:rsidRDefault="00C74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44B7" w:rsidRDefault="00C744B7">
      <w:r>
        <w:separator/>
      </w:r>
    </w:p>
  </w:footnote>
  <w:footnote w:type="continuationSeparator" w:id="0">
    <w:p w:rsidR="00C744B7" w:rsidRDefault="00C744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1E0ADB" w:rsidP="001E0ADB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D30B3E">
      <w:rPr>
        <w:noProof/>
      </w:rPr>
      <w:t>2</w:t>
    </w:r>
    <w:r>
      <w:fldChar w:fldCharType="end"/>
    </w:r>
  </w:p>
  <w:p w:rsidR="001E0ADB" w:rsidRDefault="001E0ADB" w:rsidP="001E0ADB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4B7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0A14"/>
    <w:rsid w:val="001B46AC"/>
    <w:rsid w:val="001C5767"/>
    <w:rsid w:val="001C5A13"/>
    <w:rsid w:val="001D0158"/>
    <w:rsid w:val="001E0ADB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2725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97115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83D76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6F530D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2BE7"/>
    <w:rsid w:val="008B488F"/>
    <w:rsid w:val="008C0F95"/>
    <w:rsid w:val="008C126C"/>
    <w:rsid w:val="008C4400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E4567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AB9"/>
    <w:rsid w:val="00A42C97"/>
    <w:rsid w:val="00A51994"/>
    <w:rsid w:val="00A53B47"/>
    <w:rsid w:val="00A577F9"/>
    <w:rsid w:val="00A654F0"/>
    <w:rsid w:val="00A65CE7"/>
    <w:rsid w:val="00A76504"/>
    <w:rsid w:val="00A8468C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E3A8E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321"/>
    <w:rsid w:val="00B52FED"/>
    <w:rsid w:val="00B54579"/>
    <w:rsid w:val="00B54A1A"/>
    <w:rsid w:val="00B54B24"/>
    <w:rsid w:val="00B56514"/>
    <w:rsid w:val="00B56A4C"/>
    <w:rsid w:val="00B62264"/>
    <w:rsid w:val="00B65DAF"/>
    <w:rsid w:val="00B66139"/>
    <w:rsid w:val="00B70DC7"/>
    <w:rsid w:val="00B7210C"/>
    <w:rsid w:val="00B74B7C"/>
    <w:rsid w:val="00B74F66"/>
    <w:rsid w:val="00B759F0"/>
    <w:rsid w:val="00B75DA5"/>
    <w:rsid w:val="00B82C1C"/>
    <w:rsid w:val="00B84596"/>
    <w:rsid w:val="00B85D4E"/>
    <w:rsid w:val="00B91C80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744B7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B3E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2115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5713D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22529"/>
    <o:shapelayout v:ext="edit">
      <o:idmap v:ext="edit" data="1"/>
    </o:shapelayout>
  </w:shapeDefaults>
  <w:decimalSymbol w:val="."/>
  <w:listSeparator w:val=","/>
  <w15:docId w15:val="{A218AA41-2D9B-4362-953A-749A206E4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2</Pages>
  <Words>504</Words>
  <Characters>2747</Characters>
  <Application>Microsoft Office Word</Application>
  <DocSecurity>0</DocSecurity>
  <Lines>69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S3319 (1R) BUDGET AND APPROPRIATIONS Statement XXXXX XX, 2021</vt:lpstr>
    </vt:vector>
  </TitlesOfParts>
  <Manager>R230</Manager>
  <Company>NJ OLS DMU</Company>
  <LinksUpToDate>false</LinksUpToDate>
  <CharactersWithSpaces>3265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S3319 1R SBA Statement 6/22/21</dc:title>
  <dc:subject/>
  <dc:creator>Senate SBA</dc:creator>
  <cp:keywords>S3319|2|LP |160|0|0|!||</cp:keywords>
  <dc:description/>
  <cp:lastModifiedBy>Bektas, Brenda</cp:lastModifiedBy>
  <cp:revision>2</cp:revision>
  <cp:lastPrinted>1999-09-30T17:29:00Z</cp:lastPrinted>
  <dcterms:created xsi:type="dcterms:W3CDTF">2021-06-23T04:32:00Z</dcterms:created>
  <dcterms:modified xsi:type="dcterms:W3CDTF">2021-06-23T04:32:00Z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