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5A2383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5A2383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3322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5A2383">
        <w:t>Senate Floor Amendments</w:t>
      </w:r>
    </w:p>
    <w:p w:rsidR="00DA6F1D" w:rsidRDefault="005A2383" w:rsidP="00DA6F1D">
      <w:pPr>
        <w:pStyle w:val="NormalFloor"/>
        <w:jc w:val="center"/>
      </w:pPr>
      <w:r>
        <w:t>(Proposed by Senator BEACH)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5A2383">
        <w:t>FEBRUARY 19,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5A2383" w:rsidRDefault="005A2383" w:rsidP="005A2383">
      <w:bookmarkStart w:id="0" w:name="_GoBack"/>
      <w:bookmarkEnd w:id="0"/>
    </w:p>
    <w:p w:rsidR="005A2383" w:rsidRDefault="005A2383" w:rsidP="005A2383">
      <w:r>
        <w:tab/>
        <w:t>These Senate amendments remove language providing that “n</w:t>
      </w:r>
      <w:r w:rsidRPr="00FB7C95">
        <w:t>o ballot drop box shall be located inside, or within 100 feet of an entrance or exit, of a law enforcement agency</w:t>
      </w:r>
      <w:r>
        <w:t>.”</w:t>
      </w:r>
    </w:p>
    <w:p w:rsidR="005A2383" w:rsidRPr="002046ED" w:rsidRDefault="005A2383" w:rsidP="005A2383">
      <w:r>
        <w:tab/>
        <w:t>The intent of this amendment is to remove this language which is already contained within the provisions of Senate Bill No. 2923 of this session, as amended, to avoid duplication.</w:t>
      </w:r>
    </w:p>
    <w:p w:rsidR="00C31D94" w:rsidRDefault="00C31D94" w:rsidP="00A74B07"/>
    <w:p w:rsidR="005A2383" w:rsidRPr="00DA6F1D" w:rsidRDefault="005A2383" w:rsidP="00A74B07"/>
    <w:sectPr w:rsidR="005A2383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A2383"/>
    <w:rsid w:val="005C0D68"/>
    <w:rsid w:val="005E6306"/>
    <w:rsid w:val="00693CE7"/>
    <w:rsid w:val="006B2FD5"/>
    <w:rsid w:val="00706F30"/>
    <w:rsid w:val="007F5773"/>
    <w:rsid w:val="008D5731"/>
    <w:rsid w:val="008F005B"/>
    <w:rsid w:val="009451C5"/>
    <w:rsid w:val="009E2CBD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A739912A-69B3-4EFB-B2AF-A3D6D5C5E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405</Characters>
  <Application>Microsoft Office Word</Application>
  <DocSecurity>0</DocSecurity>
  <Lines>18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S3322 Senate FEBRUARY 19, 2021</vt:lpstr>
    </vt:vector>
  </TitlesOfParts>
  <Company>Office of Legislative Services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S3322 1R Senate Statement 2/19/21</dc:title>
  <dc:subject/>
  <dc:creator>Senate</dc:creator>
  <cp:keywords>S3322|1|SG |223|0|0|!||</cp:keywords>
  <dc:description/>
  <cp:lastModifiedBy>Brabson, Dawn</cp:lastModifiedBy>
  <cp:revision>2</cp:revision>
  <dcterms:created xsi:type="dcterms:W3CDTF">2021-02-19T23:35:00Z</dcterms:created>
  <dcterms:modified xsi:type="dcterms:W3CDTF">2021-02-19T23:35:00Z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