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6C82"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6C8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377FB1">
        <w:rPr>
          <w:b/>
          <w:sz w:val="36"/>
          <w:szCs w:val="36"/>
        </w:rPr>
        <w:t>3</w:t>
      </w:r>
      <w:r w:rsidR="00113174">
        <w:rPr>
          <w:b/>
          <w:sz w:val="36"/>
          <w:szCs w:val="36"/>
        </w:rPr>
        <w:t>359</w:t>
      </w:r>
      <w:r w:rsidR="0063703D" w:rsidRPr="00ED5E27">
        <w:rPr>
          <w:b/>
          <w:sz w:val="36"/>
          <w:szCs w:val="36"/>
        </w:rPr>
        <w:t xml:space="preserve"> </w:t>
      </w:r>
    </w:p>
    <w:p w:rsidR="00D33775" w:rsidRDefault="00D33775" w:rsidP="0007575C">
      <w:pPr>
        <w:pStyle w:val="TopofPage1"/>
        <w:rPr>
          <w:sz w:val="24"/>
          <w:szCs w:val="24"/>
        </w:rPr>
      </w:pPr>
    </w:p>
    <w:p w:rsidR="002D64B1" w:rsidRDefault="002D64B1" w:rsidP="0007575C">
      <w:pPr>
        <w:pStyle w:val="TopofPage1"/>
        <w:rPr>
          <w:sz w:val="24"/>
          <w:szCs w:val="24"/>
        </w:rPr>
      </w:pPr>
      <w:r>
        <w:rPr>
          <w:sz w:val="24"/>
          <w:szCs w:val="24"/>
        </w:rPr>
        <w:t>with committee amendments</w:t>
      </w:r>
    </w:p>
    <w:p w:rsidR="002D64B1" w:rsidRPr="004721EF" w:rsidRDefault="002D64B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6C82">
        <w:rPr>
          <w:caps/>
          <w:szCs w:val="24"/>
        </w:rPr>
        <w:t>NOVEMBER 15, 2021</w:t>
      </w:r>
    </w:p>
    <w:p w:rsidR="004144CF" w:rsidRDefault="004144CF" w:rsidP="0083060A"/>
    <w:p w:rsidR="00655CA3" w:rsidRPr="00C43026" w:rsidRDefault="00377FB1" w:rsidP="0083060A">
      <w:r w:rsidRPr="00C43026">
        <w:tab/>
        <w:t>The Senate Military and Veterans Affairs Committee reports favorably Senate Bill No. 3</w:t>
      </w:r>
      <w:r w:rsidR="00113174" w:rsidRPr="00C43026">
        <w:t>359</w:t>
      </w:r>
      <w:r w:rsidR="002D64B1" w:rsidRPr="00C43026">
        <w:t xml:space="preserve"> and with amendments</w:t>
      </w:r>
      <w:r w:rsidRPr="00C43026">
        <w:t>.</w:t>
      </w:r>
    </w:p>
    <w:p w:rsidR="00E05B13" w:rsidRPr="00E05B13" w:rsidRDefault="00271D8F" w:rsidP="00E05B13">
      <w:r>
        <w:tab/>
      </w:r>
      <w:r w:rsidR="00E05B13" w:rsidRPr="00E05B13">
        <w:t>This bill provides a gross income tax deduction to surviving spouses of certain veterans in the amount of $6,000.</w:t>
      </w:r>
    </w:p>
    <w:p w:rsidR="00E05B13" w:rsidRPr="00E05B13" w:rsidRDefault="00E05B13" w:rsidP="00E05B13">
      <w:r w:rsidRPr="00E05B13">
        <w:tab/>
        <w:t>Under current law, a taxpayer who is a veteran honorably discharged or released under honorable circumstances from active duty in the United States Armed Forces or a reserve component thereof, or the National Guard of New Jersey in a federal active duty status, may be eligible to receive a gross income tax deduction in the amount of $6,000 for each taxable year in which the veteran qualifies.</w:t>
      </w:r>
    </w:p>
    <w:p w:rsidR="00E05B13" w:rsidRPr="00E05B13" w:rsidRDefault="00E05B13" w:rsidP="00E05B13">
      <w:r w:rsidRPr="00E05B13">
        <w:tab/>
      </w:r>
      <w:r w:rsidR="00EB0172">
        <w:t>As amended, t</w:t>
      </w:r>
      <w:r w:rsidRPr="00E05B13">
        <w:t xml:space="preserve">his bill provides a gross income tax deduction to the surviving spouse of a veteran who has died while on active duty; was honorably discharged from active duty; or was released from active duty under honorable circumstances.  A surviving spouse who remarries remains eligible for the personal deduction if the remarriage was void or has been annulled, unless it was determined that the annulment was obtained through fraud or collusion, or if the surviving spouse remarries after the age of 57.   </w:t>
      </w:r>
      <w:r w:rsidR="00EB0172">
        <w:t xml:space="preserve">A surviving spouse who remarries but does not void </w:t>
      </w:r>
      <w:r w:rsidR="007902A0">
        <w:t xml:space="preserve">or </w:t>
      </w:r>
      <w:r w:rsidR="00EB0172">
        <w:t xml:space="preserve">annul </w:t>
      </w:r>
      <w:r w:rsidR="007902A0">
        <w:t>the marriage, or remarries</w:t>
      </w:r>
      <w:r w:rsidR="00EB0172">
        <w:t xml:space="preserve"> before the age of 57 will remain eligible to receive the exemption; however, the exemption will be reduced by $1,000 per year until phased out.  </w:t>
      </w:r>
    </w:p>
    <w:p w:rsidR="00E05B13" w:rsidRDefault="00E05B13" w:rsidP="0083060A"/>
    <w:p w:rsidR="002D64B1" w:rsidRDefault="002D64B1" w:rsidP="0083060A">
      <w:pPr>
        <w:rPr>
          <w:u w:val="double"/>
        </w:rPr>
      </w:pPr>
      <w:r>
        <w:rPr>
          <w:u w:val="double"/>
        </w:rPr>
        <w:t>COMMITTEE AMENDMENTS</w:t>
      </w:r>
    </w:p>
    <w:p w:rsidR="002D64B1" w:rsidRPr="002D64B1" w:rsidRDefault="00EB0172" w:rsidP="00271D8F">
      <w:r>
        <w:tab/>
        <w:t>The</w:t>
      </w:r>
      <w:r w:rsidR="002D64B1">
        <w:t xml:space="preserve"> committee amend</w:t>
      </w:r>
      <w:r>
        <w:t>ed</w:t>
      </w:r>
      <w:r w:rsidR="002D64B1">
        <w:t xml:space="preserve"> the bill to permit a </w:t>
      </w:r>
      <w:r w:rsidR="00632C00">
        <w:t xml:space="preserve">surviving </w:t>
      </w:r>
      <w:r w:rsidR="002D64B1">
        <w:t xml:space="preserve">spouse who remarries to </w:t>
      </w:r>
      <w:r w:rsidR="00DB0752">
        <w:t>receive</w:t>
      </w:r>
      <w:r w:rsidR="002D64B1">
        <w:t xml:space="preserve"> the exemption</w:t>
      </w:r>
      <w:r w:rsidR="00DB0752">
        <w:t xml:space="preserve"> even though the remarriage was not voided or annulled, and the surviving spouse remarried before the age of 57</w:t>
      </w:r>
      <w:r w:rsidR="00166653">
        <w:t>, as required by law to receive the exemption</w:t>
      </w:r>
      <w:r w:rsidR="00DB0752">
        <w:t>.  T</w:t>
      </w:r>
      <w:r w:rsidR="002D64B1">
        <w:t>he exemption will</w:t>
      </w:r>
      <w:r w:rsidR="00DB0752">
        <w:t>, however,</w:t>
      </w:r>
      <w:r w:rsidR="002D64B1">
        <w:t xml:space="preserve"> be </w:t>
      </w:r>
      <w:r w:rsidR="00632C00">
        <w:t xml:space="preserve">reduced by $1,000 per year until </w:t>
      </w:r>
      <w:r w:rsidR="002D64B1">
        <w:t>phased out.</w:t>
      </w:r>
    </w:p>
    <w:sectPr w:rsidR="002D64B1" w:rsidRPr="002D64B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C82" w:rsidRDefault="00A36C82">
      <w:r>
        <w:separator/>
      </w:r>
    </w:p>
  </w:endnote>
  <w:endnote w:type="continuationSeparator" w:id="0">
    <w:p w:rsidR="00A36C82" w:rsidRDefault="00A36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C82" w:rsidRDefault="00A36C82">
      <w:r>
        <w:separator/>
      </w:r>
    </w:p>
  </w:footnote>
  <w:footnote w:type="continuationSeparator" w:id="0">
    <w:p w:rsidR="00A36C82" w:rsidRDefault="00A36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1D8F" w:rsidP="00271D8F">
    <w:pPr>
      <w:pStyle w:val="HeaderPage2"/>
      <w:jc w:val="center"/>
    </w:pPr>
    <w:r>
      <w:fldChar w:fldCharType="begin"/>
    </w:r>
    <w:r>
      <w:instrText xml:space="preserve"> PAGE  \* MERGEFORMAT </w:instrText>
    </w:r>
    <w:r>
      <w:fldChar w:fldCharType="separate"/>
    </w:r>
    <w:r>
      <w:rPr>
        <w:noProof/>
      </w:rPr>
      <w:t>2</w:t>
    </w:r>
    <w:r>
      <w:fldChar w:fldCharType="end"/>
    </w:r>
  </w:p>
  <w:p w:rsidR="00271D8F" w:rsidRDefault="00271D8F" w:rsidP="00271D8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C82"/>
    <w:rsid w:val="00010CB9"/>
    <w:rsid w:val="000123C0"/>
    <w:rsid w:val="00015342"/>
    <w:rsid w:val="000213D6"/>
    <w:rsid w:val="00025E25"/>
    <w:rsid w:val="00026B11"/>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77F1B"/>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174"/>
    <w:rsid w:val="0011534D"/>
    <w:rsid w:val="00115C99"/>
    <w:rsid w:val="00121487"/>
    <w:rsid w:val="00122012"/>
    <w:rsid w:val="001231F1"/>
    <w:rsid w:val="00140BC7"/>
    <w:rsid w:val="00146CD6"/>
    <w:rsid w:val="001471AE"/>
    <w:rsid w:val="001561A5"/>
    <w:rsid w:val="0015788F"/>
    <w:rsid w:val="0016084D"/>
    <w:rsid w:val="0016665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0C5"/>
    <w:rsid w:val="00271D8F"/>
    <w:rsid w:val="002746FB"/>
    <w:rsid w:val="00277144"/>
    <w:rsid w:val="00280CC7"/>
    <w:rsid w:val="002862BF"/>
    <w:rsid w:val="00290291"/>
    <w:rsid w:val="002903C4"/>
    <w:rsid w:val="00292D7C"/>
    <w:rsid w:val="002A2454"/>
    <w:rsid w:val="002A401D"/>
    <w:rsid w:val="002A52AF"/>
    <w:rsid w:val="002C19EE"/>
    <w:rsid w:val="002D29CF"/>
    <w:rsid w:val="002D5DF6"/>
    <w:rsid w:val="002D64B1"/>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877"/>
    <w:rsid w:val="00351F35"/>
    <w:rsid w:val="003539EC"/>
    <w:rsid w:val="0036011B"/>
    <w:rsid w:val="003624A0"/>
    <w:rsid w:val="00364CB7"/>
    <w:rsid w:val="00365C5B"/>
    <w:rsid w:val="00372AD8"/>
    <w:rsid w:val="003743ED"/>
    <w:rsid w:val="003779C2"/>
    <w:rsid w:val="00377FB1"/>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752"/>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C0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14C"/>
    <w:rsid w:val="006B141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2A0"/>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C82"/>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BC9"/>
    <w:rsid w:val="00C032CB"/>
    <w:rsid w:val="00C13E25"/>
    <w:rsid w:val="00C20FDB"/>
    <w:rsid w:val="00C228D1"/>
    <w:rsid w:val="00C23217"/>
    <w:rsid w:val="00C34FAB"/>
    <w:rsid w:val="00C37037"/>
    <w:rsid w:val="00C42B48"/>
    <w:rsid w:val="00C43026"/>
    <w:rsid w:val="00C44424"/>
    <w:rsid w:val="00C47AF5"/>
    <w:rsid w:val="00C53CFF"/>
    <w:rsid w:val="00C55D17"/>
    <w:rsid w:val="00C6255C"/>
    <w:rsid w:val="00C647F1"/>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52"/>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580"/>
    <w:rsid w:val="00E045B1"/>
    <w:rsid w:val="00E05B13"/>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17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F5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49B9DA01-CEF6-46C6-8DA4-380FCA82F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305</Words>
  <Characters>1558</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S3359 MILITARY AND VETERANS' AFFAIRS Statement NOVEMBER 15, 2021</vt:lpstr>
    </vt:vector>
  </TitlesOfParts>
  <Manager>R229</Manager>
  <Company>NJ OLS DMU</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S3359 SMV Statement 11/15/21</dc:title>
  <dc:subject/>
  <dc:creator>Senate SMV</dc:creator>
  <cp:keywords>S3359|1|SG |216|0|0|!||</cp:keywords>
  <dc:description>3359</dc:description>
  <cp:lastModifiedBy>Bell, Careema</cp:lastModifiedBy>
  <cp:revision>2</cp:revision>
  <cp:lastPrinted>1999-09-30T17:29:00Z</cp:lastPrinted>
  <dcterms:created xsi:type="dcterms:W3CDTF">2021-11-16T18:32:00Z</dcterms:created>
  <dcterms:modified xsi:type="dcterms:W3CDTF">2021-11-16T18:32:00Z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