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08798" w14:textId="49ADFA20" w:rsidR="00E31032" w:rsidRDefault="00E31032" w:rsidP="00E31032">
      <w:pPr>
        <w:pStyle w:val="bpuBill"/>
      </w:pPr>
      <w:bookmarkStart w:id="0" w:name="bpuFrontPg"/>
      <w:bookmarkStart w:id="1" w:name="_GoBack"/>
      <w:bookmarkEnd w:id="0"/>
      <w:bookmarkEnd w:id="1"/>
      <w:r>
        <w:t xml:space="preserve">SENATE, No. 3378 </w:t>
      </w:r>
    </w:p>
    <w:p w14:paraId="3261725F" w14:textId="5BF26F21" w:rsidR="00E31032" w:rsidRPr="009D38FF" w:rsidRDefault="00E31032" w:rsidP="00E31032">
      <w:pPr>
        <w:pStyle w:val="bpuWpGraphic"/>
      </w:pPr>
      <w:r>
        <w:object w:dxaOrig="8985" w:dyaOrig="255" w14:anchorId="4E779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5889" r:id="rId8"/>
        </w:object>
      </w:r>
    </w:p>
    <w:p w14:paraId="171B5E2B" w14:textId="77777777" w:rsidR="00E31032" w:rsidRDefault="00E31032" w:rsidP="00E31032">
      <w:pPr>
        <w:pStyle w:val="bpuState"/>
      </w:pPr>
      <w:r>
        <w:t>STATE OF NEW JERSEY</w:t>
      </w:r>
    </w:p>
    <w:p w14:paraId="263264BD" w14:textId="77777777" w:rsidR="00E31032" w:rsidRDefault="00E31032" w:rsidP="00E31032">
      <w:pPr>
        <w:pStyle w:val="bpuLegislature"/>
      </w:pPr>
      <w:r>
        <w:t>219th LEGISLATURE</w:t>
      </w:r>
    </w:p>
    <w:p w14:paraId="55D8AD40" w14:textId="5E10B913" w:rsidR="00E31032" w:rsidRDefault="00E31032" w:rsidP="00E31032">
      <w:pPr>
        <w:pStyle w:val="bpuWpGraphic"/>
      </w:pPr>
      <w:r>
        <w:object w:dxaOrig="8985" w:dyaOrig="255" w14:anchorId="764F5F87">
          <v:shape id="_x0000_i1026" type="#_x0000_t75" style="width:6in;height:12pt" o:ole="">
            <v:imagedata r:id="rId7" o:title=""/>
          </v:shape>
          <o:OLEObject Type="Embed" ProgID="WPWin6.1" ShapeID="_x0000_i1026" DrawAspect="Content" ObjectID="_1681895890" r:id="rId9"/>
        </w:object>
      </w:r>
      <w:r>
        <w:t xml:space="preserve">  </w:t>
      </w:r>
    </w:p>
    <w:p w14:paraId="16160B10" w14:textId="77777777" w:rsidR="00E31032" w:rsidRDefault="00E31032" w:rsidP="00E31032">
      <w:pPr>
        <w:pStyle w:val="bpuIntro"/>
      </w:pPr>
      <w:r>
        <w:t>INTRODUCED JANUARY 21, 2021</w:t>
      </w:r>
    </w:p>
    <w:p w14:paraId="03D0D15B" w14:textId="77777777" w:rsidR="00E31032" w:rsidRDefault="00E31032" w:rsidP="00E31032">
      <w:pPr>
        <w:pStyle w:val="bpuIntro"/>
      </w:pPr>
    </w:p>
    <w:p w14:paraId="7372DF0D" w14:textId="77777777" w:rsidR="00E31032" w:rsidRDefault="00E31032" w:rsidP="00E31032">
      <w:pPr>
        <w:pStyle w:val="bpuIntro"/>
        <w:sectPr w:rsidR="00E31032" w:rsidSect="005A1E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D1C0E4E" w14:textId="77777777" w:rsidR="00E31032" w:rsidRDefault="00E31032" w:rsidP="00E31032">
      <w:pPr>
        <w:pStyle w:val="bpuIntro"/>
      </w:pPr>
    </w:p>
    <w:p w14:paraId="4F4646BE" w14:textId="77777777" w:rsidR="00E31032" w:rsidRDefault="00E31032" w:rsidP="00E31032">
      <w:pPr>
        <w:pStyle w:val="bpuSponsor"/>
      </w:pPr>
      <w:r>
        <w:t>Sponsored by:</w:t>
      </w:r>
    </w:p>
    <w:p w14:paraId="7FDE9E23" w14:textId="77777777" w:rsidR="00E31032" w:rsidRDefault="00E31032" w:rsidP="00E31032">
      <w:pPr>
        <w:pStyle w:val="bpuSponsor"/>
      </w:pPr>
      <w:r>
        <w:t>Senator  PATRICK J. DIEGNAN, JR.</w:t>
      </w:r>
    </w:p>
    <w:p w14:paraId="19877641" w14:textId="77777777" w:rsidR="00E31032" w:rsidRDefault="00E31032" w:rsidP="00E31032">
      <w:pPr>
        <w:pStyle w:val="bpuSponsor"/>
      </w:pPr>
      <w:r>
        <w:t>District 18 (Middlesex)</w:t>
      </w:r>
    </w:p>
    <w:p w14:paraId="606B2086" w14:textId="77777777" w:rsidR="00E31032" w:rsidRDefault="00E31032" w:rsidP="00E31032">
      <w:pPr>
        <w:pStyle w:val="bpuSponsor"/>
      </w:pPr>
    </w:p>
    <w:p w14:paraId="3041D477" w14:textId="7377AF77" w:rsidR="00B2013D" w:rsidRDefault="005A1E19" w:rsidP="005A1E19">
      <w:pPr>
        <w:pStyle w:val="bpuSponsor"/>
      </w:pPr>
      <w:r>
        <w:t>Co-Sponsored by:</w:t>
      </w:r>
    </w:p>
    <w:p w14:paraId="51935CE5" w14:textId="1D5F8FFD" w:rsidR="005A1E19" w:rsidRPr="005A1E19" w:rsidRDefault="005A1E19" w:rsidP="005A1E19">
      <w:pPr>
        <w:pStyle w:val="bpuSponsor"/>
      </w:pPr>
      <w:r w:rsidRPr="005A1E19">
        <w:t xml:space="preserve">Senators Greenstein and </w:t>
      </w:r>
      <w:proofErr w:type="spellStart"/>
      <w:r w:rsidRPr="005A1E19">
        <w:t>Holzapfel</w:t>
      </w:r>
      <w:proofErr w:type="spellEnd"/>
    </w:p>
    <w:p w14:paraId="2999AB49" w14:textId="77777777" w:rsidR="00B2013D" w:rsidRPr="00B2013D" w:rsidRDefault="00B2013D" w:rsidP="00B2013D"/>
    <w:p w14:paraId="326D8B05" w14:textId="77777777" w:rsidR="00E31032" w:rsidRDefault="00E31032" w:rsidP="00E31032">
      <w:pPr>
        <w:pStyle w:val="bpuSponsor"/>
      </w:pPr>
    </w:p>
    <w:p w14:paraId="1E964BEA" w14:textId="634375A8" w:rsidR="00E31032" w:rsidRDefault="00E31032" w:rsidP="00E31032">
      <w:pPr>
        <w:pStyle w:val="bpuSponsor"/>
      </w:pPr>
    </w:p>
    <w:p w14:paraId="2E059223" w14:textId="77777777" w:rsidR="005A1E19" w:rsidRPr="005A1E19" w:rsidRDefault="005A1E19" w:rsidP="005A1E19"/>
    <w:p w14:paraId="54B50F56" w14:textId="77777777" w:rsidR="00E31032" w:rsidRDefault="00E31032" w:rsidP="00E31032">
      <w:pPr>
        <w:pStyle w:val="bpuSponsor"/>
      </w:pPr>
      <w:r>
        <w:t>SYNOPSIS</w:t>
      </w:r>
    </w:p>
    <w:p w14:paraId="6474036A" w14:textId="63006B04" w:rsidR="00E31032" w:rsidRDefault="0056510E" w:rsidP="0056510E">
      <w:pPr>
        <w:pStyle w:val="bpuNormText"/>
      </w:pPr>
      <w:r>
        <w:tab/>
      </w:r>
      <w:r w:rsidR="00E31032">
        <w:t xml:space="preserve">Requires MVC to conduct unscheduled surprise inspections of certain school </w:t>
      </w:r>
      <w:r>
        <w:t>buses.</w:t>
      </w:r>
    </w:p>
    <w:p w14:paraId="7DE1CAEB" w14:textId="77777777" w:rsidR="00E31032" w:rsidRDefault="00E31032" w:rsidP="00E31032">
      <w:pPr>
        <w:pStyle w:val="bpuNormText"/>
      </w:pPr>
    </w:p>
    <w:p w14:paraId="5717614F" w14:textId="77777777" w:rsidR="00E31032" w:rsidRDefault="00E31032" w:rsidP="00E31032">
      <w:pPr>
        <w:pStyle w:val="bpuSponsor"/>
      </w:pPr>
      <w:r>
        <w:t xml:space="preserve">CURRENT VERSION OF TEXT </w:t>
      </w:r>
    </w:p>
    <w:p w14:paraId="477E7041" w14:textId="77777777" w:rsidR="00E31032" w:rsidRDefault="00E31032" w:rsidP="00E31032">
      <w:pPr>
        <w:pStyle w:val="bpuNormText"/>
      </w:pPr>
      <w:r>
        <w:tab/>
        <w:t>As introduced.</w:t>
      </w:r>
    </w:p>
    <w:p w14:paraId="17CBA63E" w14:textId="58A538FD" w:rsidR="00E31032" w:rsidRDefault="00E31032" w:rsidP="00E31032">
      <w:pPr>
        <w:pStyle w:val="bpuNormText"/>
      </w:pPr>
      <w:r>
        <w:rPr>
          <w:noProof/>
        </w:rPr>
        <w:drawing>
          <wp:anchor distT="0" distB="0" distL="114300" distR="114300" simplePos="0" relativeHeight="251659264" behindDoc="1" locked="0" layoutInCell="1" allowOverlap="1" wp14:anchorId="558837C5" wp14:editId="094DC9B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07AA4A1" w14:textId="77777777" w:rsidR="00E31032" w:rsidRDefault="00E31032" w:rsidP="008916EC">
      <w:pPr>
        <w:pStyle w:val="FronterPage"/>
        <w:tabs>
          <w:tab w:val="clear" w:pos="720"/>
          <w:tab w:val="clear" w:pos="1440"/>
          <w:tab w:val="clear" w:pos="2160"/>
          <w:tab w:val="clear" w:pos="2880"/>
          <w:tab w:val="clear" w:pos="3600"/>
          <w:tab w:val="clear" w:pos="4320"/>
          <w:tab w:val="clear" w:pos="5040"/>
        </w:tabs>
        <w:sectPr w:rsidR="00E31032" w:rsidSect="00E31032">
          <w:type w:val="continuous"/>
          <w:pgSz w:w="12240" w:h="20160" w:code="5"/>
          <w:pgMar w:top="1440" w:right="2275" w:bottom="1440" w:left="2275" w:header="72" w:footer="720" w:gutter="0"/>
          <w:pgNumType w:start="1"/>
          <w:cols w:space="720"/>
          <w:docGrid w:linePitch="360"/>
        </w:sectPr>
      </w:pPr>
    </w:p>
    <w:p w14:paraId="38B4E84B" w14:textId="77777777" w:rsidR="00686AEB" w:rsidRPr="00F9229A" w:rsidRDefault="00FF5768" w:rsidP="003E47BA">
      <w:pPr>
        <w:pStyle w:val="HangingAnAct"/>
        <w:rPr>
          <w:rStyle w:val="HangingAnActChar"/>
        </w:rPr>
      </w:pPr>
      <w:r w:rsidRPr="00F9229A">
        <w:rPr>
          <w:rStyle w:val="BillHead"/>
        </w:rPr>
        <w:lastRenderedPageBreak/>
        <w:t>An Act</w:t>
      </w:r>
      <w:r w:rsidR="00686AEB" w:rsidRPr="00F9229A">
        <w:rPr>
          <w:rStyle w:val="HangingAnActChar"/>
        </w:rPr>
        <w:t xml:space="preserve"> </w:t>
      </w:r>
      <w:r w:rsidR="004E3E3D" w:rsidRPr="00F9229A">
        <w:t>concernin</w:t>
      </w:r>
      <w:r w:rsidR="006B5A42" w:rsidRPr="00F9229A">
        <w:t>g school bus safety inspections and</w:t>
      </w:r>
      <w:r w:rsidR="004E3E3D" w:rsidRPr="00F9229A">
        <w:t xml:space="preserve"> amending P.</w:t>
      </w:r>
      <w:r w:rsidR="006B5A42" w:rsidRPr="00F9229A">
        <w:t>L.1999, c.5</w:t>
      </w:r>
      <w:r w:rsidR="004E3E3D" w:rsidRPr="00F9229A">
        <w:t>.</w:t>
      </w:r>
    </w:p>
    <w:p w14:paraId="0F4066CE" w14:textId="77777777" w:rsidR="000B1054" w:rsidRPr="00F9229A" w:rsidRDefault="000B1054" w:rsidP="000B1054"/>
    <w:p w14:paraId="34B4B358" w14:textId="77777777" w:rsidR="00686AEB" w:rsidRPr="00F9229A" w:rsidRDefault="00686AEB" w:rsidP="00686AEB">
      <w:r w:rsidRPr="00F9229A">
        <w:tab/>
      </w:r>
      <w:r w:rsidR="00FF5768" w:rsidRPr="00F9229A">
        <w:rPr>
          <w:rStyle w:val="BillHeading2"/>
        </w:rPr>
        <w:t>Be It Enacted</w:t>
      </w:r>
      <w:r w:rsidRPr="00F9229A">
        <w:rPr>
          <w:rStyle w:val="BillHeading2"/>
        </w:rPr>
        <w:t xml:space="preserve"> </w:t>
      </w:r>
      <w:r w:rsidR="00FF5768" w:rsidRPr="00F9229A">
        <w:rPr>
          <w:rStyle w:val="BillLanguage"/>
        </w:rPr>
        <w:t>by the Senate and General Assembly of the State of New Jersey:</w:t>
      </w:r>
    </w:p>
    <w:p w14:paraId="13510DE3" w14:textId="77777777" w:rsidR="00686AEB" w:rsidRPr="00F9229A" w:rsidRDefault="00686AEB" w:rsidP="00686AEB"/>
    <w:p w14:paraId="267C8930" w14:textId="2A4A032C" w:rsidR="001A258E" w:rsidRPr="00F9229A" w:rsidRDefault="007C1345" w:rsidP="00686AEB">
      <w:r w:rsidRPr="00F9229A">
        <w:tab/>
        <w:t>1</w:t>
      </w:r>
      <w:r w:rsidR="00EA484F" w:rsidRPr="00F9229A">
        <w:t>.</w:t>
      </w:r>
      <w:r w:rsidRPr="00F9229A">
        <w:tab/>
      </w:r>
      <w:r w:rsidR="006052D4" w:rsidRPr="00F9229A">
        <w:t>Section 3</w:t>
      </w:r>
      <w:r w:rsidR="001A258E" w:rsidRPr="00F9229A">
        <w:t xml:space="preserve"> of P.L.1999, c.5 (C.39:3B-20) is amended to read as follows: </w:t>
      </w:r>
    </w:p>
    <w:p w14:paraId="03337318" w14:textId="447B3102" w:rsidR="001A258E" w:rsidRPr="00F9229A" w:rsidRDefault="001A258E" w:rsidP="001A258E">
      <w:r w:rsidRPr="00F9229A">
        <w:tab/>
        <w:t>3.</w:t>
      </w:r>
      <w:r w:rsidRPr="00F9229A">
        <w:tab/>
        <w:t xml:space="preserve">As used in </w:t>
      </w:r>
      <w:r w:rsidRPr="00F9229A">
        <w:rPr>
          <w:rFonts w:ascii="Albertus Extra Bold" w:hAnsi="Albertus Extra Bold"/>
          <w:b/>
        </w:rPr>
        <w:t>[</w:t>
      </w:r>
      <w:r w:rsidRPr="00F9229A">
        <w:t>this act</w:t>
      </w:r>
      <w:r w:rsidRPr="00F9229A">
        <w:rPr>
          <w:rFonts w:ascii="Albertus Extra Bold" w:hAnsi="Albertus Extra Bold"/>
          <w:b/>
        </w:rPr>
        <w:t>]</w:t>
      </w:r>
      <w:r w:rsidRPr="00F9229A">
        <w:t xml:space="preserve"> </w:t>
      </w:r>
      <w:r w:rsidRPr="00F9229A">
        <w:rPr>
          <w:u w:val="single"/>
        </w:rPr>
        <w:t>the “School Bus Enhanced Safety Inspection Act,” P.L.1999, c.5 (C.39:3B-18 et seq.)</w:t>
      </w:r>
      <w:r w:rsidRPr="00F9229A">
        <w:t>:</w:t>
      </w:r>
    </w:p>
    <w:p w14:paraId="67D3016F" w14:textId="5333AAFD" w:rsidR="001A258E" w:rsidRPr="00F9229A" w:rsidRDefault="001A258E" w:rsidP="001A258E">
      <w:r w:rsidRPr="00F9229A">
        <w:tab/>
      </w:r>
      <w:r w:rsidRPr="00F9229A">
        <w:rPr>
          <w:rFonts w:ascii="Albertus Extra Bold" w:hAnsi="Albertus Extra Bold"/>
          <w:b/>
        </w:rPr>
        <w:t>[</w:t>
      </w:r>
      <w:r w:rsidRPr="00F9229A">
        <w:t>"Director" means the Director of the Division of Motor Vehicles in the Department of Transportation</w:t>
      </w:r>
      <w:r w:rsidRPr="00F9229A">
        <w:rPr>
          <w:rFonts w:ascii="Albertus Extra Bold" w:hAnsi="Albertus Extra Bold"/>
          <w:b/>
        </w:rPr>
        <w:t xml:space="preserve">] </w:t>
      </w:r>
      <w:r w:rsidRPr="00F9229A">
        <w:rPr>
          <w:u w:val="single"/>
        </w:rPr>
        <w:t xml:space="preserve">“Chief Administrator” means </w:t>
      </w:r>
      <w:r w:rsidR="00F52EF9" w:rsidRPr="00F9229A">
        <w:rPr>
          <w:u w:val="single"/>
        </w:rPr>
        <w:t xml:space="preserve">the </w:t>
      </w:r>
      <w:r w:rsidRPr="00F9229A">
        <w:rPr>
          <w:u w:val="single"/>
        </w:rPr>
        <w:t>Chief Administrator of the New Jersey Motor Vehicle Commission</w:t>
      </w:r>
      <w:r w:rsidRPr="00F9229A">
        <w:t>;</w:t>
      </w:r>
    </w:p>
    <w:p w14:paraId="24EAF57E" w14:textId="23B2332E" w:rsidR="001A258E" w:rsidRPr="00F9229A" w:rsidRDefault="001A258E" w:rsidP="001A258E">
      <w:r w:rsidRPr="00F9229A">
        <w:tab/>
      </w:r>
      <w:r w:rsidRPr="00F9229A">
        <w:rPr>
          <w:rFonts w:ascii="Albertus Extra Bold" w:hAnsi="Albertus Extra Bold"/>
          <w:b/>
        </w:rPr>
        <w:t>[</w:t>
      </w:r>
      <w:r w:rsidRPr="00F9229A">
        <w:t>"Division" means the Division of Motor Vehicles in the Department of Transportation</w:t>
      </w:r>
      <w:r w:rsidRPr="00F9229A">
        <w:rPr>
          <w:rFonts w:ascii="Albertus Extra Bold" w:hAnsi="Albertus Extra Bold"/>
          <w:b/>
        </w:rPr>
        <w:t>]</w:t>
      </w:r>
      <w:r w:rsidRPr="00F9229A">
        <w:t xml:space="preserve"> “</w:t>
      </w:r>
      <w:r w:rsidRPr="00F9229A">
        <w:rPr>
          <w:u w:val="single"/>
        </w:rPr>
        <w:t xml:space="preserve">Commission” means </w:t>
      </w:r>
      <w:r w:rsidR="00F52EF9" w:rsidRPr="00F9229A">
        <w:rPr>
          <w:u w:val="single"/>
        </w:rPr>
        <w:t xml:space="preserve">the </w:t>
      </w:r>
      <w:r w:rsidRPr="00F9229A">
        <w:rPr>
          <w:u w:val="single"/>
        </w:rPr>
        <w:t>New Jersey Motor Vehicle Commission</w:t>
      </w:r>
      <w:r w:rsidRPr="00F9229A">
        <w:t>;</w:t>
      </w:r>
    </w:p>
    <w:p w14:paraId="64D8980C" w14:textId="19F64989" w:rsidR="001A258E" w:rsidRPr="00F9229A" w:rsidRDefault="001A258E" w:rsidP="001A258E">
      <w:r w:rsidRPr="00F9229A">
        <w:tab/>
        <w:t xml:space="preserve">"In-terminal inspection" means an inspection conducted by the </w:t>
      </w:r>
      <w:r w:rsidRPr="00F9229A">
        <w:rPr>
          <w:rFonts w:ascii="Albertus Extra Bold" w:hAnsi="Albertus Extra Bold"/>
          <w:b/>
        </w:rPr>
        <w:t>[</w:t>
      </w:r>
      <w:r w:rsidRPr="00F9229A">
        <w:t>Division of Motor Vehicles</w:t>
      </w:r>
      <w:r w:rsidRPr="00F9229A">
        <w:rPr>
          <w:rFonts w:ascii="Albertus Extra Bold" w:hAnsi="Albertus Extra Bold"/>
          <w:b/>
        </w:rPr>
        <w:t>]</w:t>
      </w:r>
      <w:r w:rsidRPr="00F9229A">
        <w:t xml:space="preserve"> </w:t>
      </w:r>
      <w:r w:rsidRPr="00F9229A">
        <w:rPr>
          <w:u w:val="single"/>
        </w:rPr>
        <w:t>New Jersey Motor Vehicle Commission</w:t>
      </w:r>
      <w:r w:rsidRPr="00F9229A">
        <w:t xml:space="preserve"> at the operator's terminal of any motor vehicle required to meet the safety regulations for school buses adopted by the Department of Transportation pursuant to </w:t>
      </w:r>
      <w:r w:rsidR="00F52EF9" w:rsidRPr="00F9229A">
        <w:rPr>
          <w:rFonts w:ascii="Albertus Extra Bold" w:hAnsi="Albertus Extra Bold"/>
          <w:b/>
        </w:rPr>
        <w:t>[</w:t>
      </w:r>
      <w:r w:rsidRPr="00F9229A">
        <w:t>R.S.39:3B-5</w:t>
      </w:r>
      <w:r w:rsidR="00F52EF9" w:rsidRPr="00F9229A">
        <w:rPr>
          <w:rFonts w:ascii="Albertus Extra Bold" w:hAnsi="Albertus Extra Bold"/>
          <w:b/>
        </w:rPr>
        <w:t>]</w:t>
      </w:r>
      <w:r w:rsidR="00F52EF9" w:rsidRPr="00F9229A">
        <w:t xml:space="preserve"> </w:t>
      </w:r>
      <w:r w:rsidR="00F52EF9" w:rsidRPr="00F9229A">
        <w:rPr>
          <w:u w:val="single"/>
        </w:rPr>
        <w:t>section 6 of P.L.1965, c.119 (C.39:3B-5)</w:t>
      </w:r>
      <w:r w:rsidRPr="00F9229A">
        <w:t xml:space="preserve"> and </w:t>
      </w:r>
      <w:r w:rsidR="00B4479F" w:rsidRPr="00F9229A">
        <w:rPr>
          <w:u w:val="single"/>
        </w:rPr>
        <w:t>section 1 of</w:t>
      </w:r>
      <w:r w:rsidR="00B4479F" w:rsidRPr="00F9229A">
        <w:t xml:space="preserve"> </w:t>
      </w:r>
      <w:r w:rsidRPr="00F9229A">
        <w:t xml:space="preserve">P.L.1986, c.92 </w:t>
      </w:r>
      <w:r w:rsidR="00F52EF9" w:rsidRPr="00F9229A">
        <w:rPr>
          <w:rFonts w:ascii="Albertus Extra Bold" w:hAnsi="Albertus Extra Bold"/>
          <w:b/>
        </w:rPr>
        <w:t>[</w:t>
      </w:r>
      <w:r w:rsidRPr="00F9229A">
        <w:t>(C.18A:3B-5.4)</w:t>
      </w:r>
      <w:r w:rsidR="00F52EF9" w:rsidRPr="00F9229A">
        <w:rPr>
          <w:rFonts w:ascii="Albertus Extra Bold" w:hAnsi="Albertus Extra Bold"/>
          <w:b/>
        </w:rPr>
        <w:t>]</w:t>
      </w:r>
      <w:r w:rsidR="00F52EF9" w:rsidRPr="00F9229A">
        <w:t xml:space="preserve"> </w:t>
      </w:r>
      <w:r w:rsidR="00F52EF9" w:rsidRPr="00F9229A">
        <w:rPr>
          <w:u w:val="single"/>
        </w:rPr>
        <w:t>(C.39:3B-5.4)</w:t>
      </w:r>
      <w:r w:rsidRPr="00F9229A">
        <w:t xml:space="preserve"> and vehicle emissions standards established for engine type pursuant to R.S.39:8-2 and section 3 of P.L.1995, c.157 (C.39:8-61);</w:t>
      </w:r>
    </w:p>
    <w:p w14:paraId="644DE3D1" w14:textId="77777777" w:rsidR="001A258E" w:rsidRPr="00F9229A" w:rsidRDefault="001A258E" w:rsidP="001A258E">
      <w:r w:rsidRPr="00F9229A">
        <w:tab/>
        <w:t>"Operator" means the owner or person responsible for the day to day operation and maintenance of school buses;</w:t>
      </w:r>
    </w:p>
    <w:p w14:paraId="1B29B281" w14:textId="5B433F7A" w:rsidR="001A258E" w:rsidRPr="00F9229A" w:rsidRDefault="001A258E" w:rsidP="001A258E">
      <w:r w:rsidRPr="00F9229A">
        <w:tab/>
        <w:t>"School bus" means all Type I and Type II school buses as defined in R.S.39:1-1 and school buses retired pursuant to</w:t>
      </w:r>
      <w:r w:rsidR="00B4479F" w:rsidRPr="00F9229A">
        <w:t xml:space="preserve"> </w:t>
      </w:r>
      <w:r w:rsidR="00B4479F" w:rsidRPr="00F9229A">
        <w:rPr>
          <w:u w:val="single"/>
        </w:rPr>
        <w:t>section 1 of</w:t>
      </w:r>
      <w:r w:rsidRPr="00F9229A">
        <w:t xml:space="preserve"> P.L.1986, c.92 (C.39:3B-5.4), under the jurisdiction of the </w:t>
      </w:r>
      <w:r w:rsidRPr="00F9229A">
        <w:rPr>
          <w:rFonts w:ascii="Albertus Extra Bold" w:hAnsi="Albertus Extra Bold"/>
          <w:b/>
        </w:rPr>
        <w:t>[</w:t>
      </w:r>
      <w:r w:rsidRPr="00F9229A">
        <w:t>division</w:t>
      </w:r>
      <w:r w:rsidRPr="00F9229A">
        <w:rPr>
          <w:rFonts w:ascii="Albertus Extra Bold" w:hAnsi="Albertus Extra Bold"/>
          <w:b/>
        </w:rPr>
        <w:t>]</w:t>
      </w:r>
      <w:r w:rsidRPr="00F9229A">
        <w:t xml:space="preserve"> </w:t>
      </w:r>
      <w:r w:rsidRPr="00F9229A">
        <w:rPr>
          <w:u w:val="single"/>
        </w:rPr>
        <w:t>commission</w:t>
      </w:r>
      <w:r w:rsidRPr="00F9229A">
        <w:t>.</w:t>
      </w:r>
    </w:p>
    <w:p w14:paraId="29B1AFB8" w14:textId="286D56F2" w:rsidR="001A258E" w:rsidRPr="00F9229A" w:rsidRDefault="00284CB7" w:rsidP="001A258E">
      <w:r w:rsidRPr="00F9229A">
        <w:t>(</w:t>
      </w:r>
      <w:proofErr w:type="spellStart"/>
      <w:r w:rsidRPr="00F9229A">
        <w:t>cf</w:t>
      </w:r>
      <w:proofErr w:type="spellEnd"/>
      <w:r w:rsidRPr="00F9229A">
        <w:t>: P.</w:t>
      </w:r>
      <w:r w:rsidR="001A258E" w:rsidRPr="00F9229A">
        <w:t>L.1999,</w:t>
      </w:r>
      <w:r w:rsidRPr="00F9229A">
        <w:t xml:space="preserve"> </w:t>
      </w:r>
      <w:r w:rsidR="001A258E" w:rsidRPr="00F9229A">
        <w:t>c.5,</w:t>
      </w:r>
      <w:r w:rsidRPr="00F9229A">
        <w:t xml:space="preserve"> s.3)</w:t>
      </w:r>
    </w:p>
    <w:p w14:paraId="21537688" w14:textId="3F75863B" w:rsidR="001A258E" w:rsidRPr="00F9229A" w:rsidRDefault="001A258E" w:rsidP="00686AEB"/>
    <w:p w14:paraId="278E8BEB" w14:textId="7BF0D6E7" w:rsidR="00A254DB" w:rsidRPr="00F9229A" w:rsidRDefault="001A258E" w:rsidP="00686AEB">
      <w:r w:rsidRPr="00F9229A">
        <w:tab/>
        <w:t>2.</w:t>
      </w:r>
      <w:r w:rsidRPr="00F9229A">
        <w:tab/>
      </w:r>
      <w:r w:rsidR="007C1345" w:rsidRPr="00F9229A">
        <w:t>Section 4 of P.L.1999, c.5 (C.39:</w:t>
      </w:r>
      <w:r w:rsidR="004E3E3D" w:rsidRPr="00F9229A">
        <w:t>3B-21) is amended to read as follows:</w:t>
      </w:r>
    </w:p>
    <w:p w14:paraId="229A70AB" w14:textId="5ACA861D" w:rsidR="00EA484F" w:rsidRPr="00F9229A" w:rsidRDefault="00856E85" w:rsidP="0056510E">
      <w:pPr>
        <w:tabs>
          <w:tab w:val="clear" w:pos="1440"/>
          <w:tab w:val="clear" w:pos="2160"/>
          <w:tab w:val="left" w:pos="1080"/>
          <w:tab w:val="left" w:pos="1800"/>
        </w:tabs>
      </w:pPr>
      <w:r w:rsidRPr="00F9229A">
        <w:tab/>
      </w:r>
      <w:r w:rsidR="0056510E">
        <w:t>4.</w:t>
      </w:r>
      <w:r w:rsidR="0056510E">
        <w:tab/>
        <w:t>a.</w:t>
      </w:r>
      <w:r w:rsidR="0056510E">
        <w:tab/>
      </w:r>
      <w:r w:rsidR="00EA484F" w:rsidRPr="00F9229A">
        <w:t>The chief administrator shall establish a school bus enhanced safety inspection program which shall include, but not be limited to, the following elements:</w:t>
      </w:r>
    </w:p>
    <w:p w14:paraId="19E10FBD" w14:textId="07B3B758" w:rsidR="00EA484F" w:rsidRPr="00F9229A" w:rsidRDefault="00EA484F" w:rsidP="00EA484F">
      <w:r w:rsidRPr="00F9229A">
        <w:tab/>
        <w:t>(1)</w:t>
      </w:r>
      <w:r w:rsidRPr="00F9229A">
        <w:tab/>
        <w:t xml:space="preserve">an in-terminal school bus inspection program which provides for </w:t>
      </w:r>
      <w:r w:rsidR="00FC0C94" w:rsidRPr="00F9229A">
        <w:rPr>
          <w:rFonts w:ascii="Albertus Extra Bold" w:hAnsi="Albertus Extra Bold"/>
          <w:b/>
        </w:rPr>
        <w:t>[</w:t>
      </w:r>
      <w:r w:rsidRPr="00F9229A">
        <w:t>the semi-annual or</w:t>
      </w:r>
      <w:r w:rsidR="00856E85" w:rsidRPr="00F9229A">
        <w:rPr>
          <w:rFonts w:ascii="Albertus Extra Bold" w:hAnsi="Albertus Extra Bold"/>
          <w:b/>
        </w:rPr>
        <w:t>]</w:t>
      </w:r>
      <w:r w:rsidR="00856E85" w:rsidRPr="00F9229A">
        <w:t xml:space="preserve"> </w:t>
      </w:r>
      <w:r w:rsidR="00FC0C94" w:rsidRPr="00F9229A">
        <w:rPr>
          <w:u w:val="single"/>
        </w:rPr>
        <w:t>a minimum of two</w:t>
      </w:r>
      <w:r w:rsidR="00FC0C94" w:rsidRPr="00F9229A">
        <w:t xml:space="preserve"> annual </w:t>
      </w:r>
      <w:r w:rsidR="00FC0C94" w:rsidRPr="00F9229A">
        <w:rPr>
          <w:u w:val="single"/>
        </w:rPr>
        <w:t>inspections, of which one shall be a s</w:t>
      </w:r>
      <w:r w:rsidR="00856E85" w:rsidRPr="00F9229A">
        <w:rPr>
          <w:u w:val="single"/>
        </w:rPr>
        <w:t>cheduled</w:t>
      </w:r>
      <w:r w:rsidR="00FC0C94" w:rsidRPr="00F9229A">
        <w:t xml:space="preserve"> </w:t>
      </w:r>
      <w:r w:rsidR="000F27AC" w:rsidRPr="00F9229A">
        <w:t>inspection of</w:t>
      </w:r>
      <w:r w:rsidR="00D2253D" w:rsidRPr="00F9229A">
        <w:t xml:space="preserve"> </w:t>
      </w:r>
      <w:r w:rsidR="000F27AC" w:rsidRPr="00F9229A">
        <w:rPr>
          <w:u w:val="single"/>
        </w:rPr>
        <w:t>the</w:t>
      </w:r>
      <w:r w:rsidR="000F27AC" w:rsidRPr="00F9229A">
        <w:t xml:space="preserve"> </w:t>
      </w:r>
      <w:r w:rsidRPr="00F9229A">
        <w:t>school buses by commission inspectors</w:t>
      </w:r>
      <w:r w:rsidR="00856E85" w:rsidRPr="00F9229A">
        <w:t xml:space="preserve"> </w:t>
      </w:r>
      <w:r w:rsidR="00843C6D" w:rsidRPr="00F9229A">
        <w:rPr>
          <w:u w:val="single"/>
        </w:rPr>
        <w:t>and the</w:t>
      </w:r>
      <w:r w:rsidR="000F27AC" w:rsidRPr="00F9229A">
        <w:rPr>
          <w:u w:val="single"/>
        </w:rPr>
        <w:t xml:space="preserve"> remainder</w:t>
      </w:r>
      <w:r w:rsidR="00843C6D" w:rsidRPr="00F9229A">
        <w:rPr>
          <w:u w:val="single"/>
        </w:rPr>
        <w:t xml:space="preserve"> </w:t>
      </w:r>
      <w:r w:rsidR="00FC0C94" w:rsidRPr="00F9229A">
        <w:rPr>
          <w:u w:val="single"/>
        </w:rPr>
        <w:t xml:space="preserve">of which shall be </w:t>
      </w:r>
      <w:r w:rsidR="00D2253D" w:rsidRPr="00F9229A">
        <w:rPr>
          <w:u w:val="single"/>
        </w:rPr>
        <w:t xml:space="preserve">unscheduled </w:t>
      </w:r>
      <w:r w:rsidR="00843C6D" w:rsidRPr="00F9229A">
        <w:rPr>
          <w:u w:val="single"/>
        </w:rPr>
        <w:t>surprise inspection</w:t>
      </w:r>
      <w:r w:rsidR="00D2253D" w:rsidRPr="00F9229A">
        <w:rPr>
          <w:u w:val="single"/>
        </w:rPr>
        <w:t>s</w:t>
      </w:r>
      <w:r w:rsidR="00856E85" w:rsidRPr="00F9229A">
        <w:rPr>
          <w:u w:val="single"/>
        </w:rPr>
        <w:t xml:space="preserve"> of </w:t>
      </w:r>
      <w:r w:rsidR="00D2253D" w:rsidRPr="00F9229A">
        <w:rPr>
          <w:u w:val="single"/>
        </w:rPr>
        <w:t xml:space="preserve">the </w:t>
      </w:r>
      <w:r w:rsidR="00856E85" w:rsidRPr="00F9229A">
        <w:rPr>
          <w:u w:val="single"/>
        </w:rPr>
        <w:t>school buses by commission inspectors</w:t>
      </w:r>
      <w:r w:rsidRPr="00F9229A">
        <w:t>;</w:t>
      </w:r>
    </w:p>
    <w:p w14:paraId="6A25814D" w14:textId="77777777" w:rsidR="00EA484F" w:rsidRPr="00F9229A" w:rsidRDefault="00EA484F" w:rsidP="00EA484F">
      <w:r w:rsidRPr="00F9229A">
        <w:tab/>
        <w:t>(2)</w:t>
      </w:r>
      <w:r w:rsidRPr="00F9229A">
        <w:tab/>
        <w:t xml:space="preserve">standards and requirements pertaining to the equipment, maintenance, and repair of school buses subject to inspection pursuant to </w:t>
      </w:r>
      <w:r w:rsidR="00A57107" w:rsidRPr="00F9229A">
        <w:rPr>
          <w:rFonts w:ascii="Albertus Extra Bold" w:hAnsi="Albertus Extra Bold"/>
          <w:b/>
        </w:rPr>
        <w:t>[</w:t>
      </w:r>
      <w:r w:rsidRPr="00F9229A">
        <w:t>this act</w:t>
      </w:r>
      <w:r w:rsidR="00A57107" w:rsidRPr="00F9229A">
        <w:rPr>
          <w:rFonts w:ascii="Albertus Extra Bold" w:hAnsi="Albertus Extra Bold"/>
          <w:b/>
        </w:rPr>
        <w:t>]</w:t>
      </w:r>
      <w:r w:rsidR="00A57107" w:rsidRPr="00F9229A">
        <w:t xml:space="preserve"> </w:t>
      </w:r>
      <w:r w:rsidR="00A57107" w:rsidRPr="00F9229A">
        <w:rPr>
          <w:u w:val="single"/>
        </w:rPr>
        <w:t>the “School Bus Enhanced Safety Inspection Act,” P.L.1999, c.5 (C.39:3B-18 et seq.)</w:t>
      </w:r>
      <w:r w:rsidRPr="00F9229A">
        <w:t>; all in-terminal inspections, including those involving diesel vehicles, shall include an emission inspection to determine whether that vehicle meets the State's emission specifications and standards;</w:t>
      </w:r>
    </w:p>
    <w:p w14:paraId="3BDE574A" w14:textId="77777777" w:rsidR="00EA484F" w:rsidRPr="00F9229A" w:rsidRDefault="00EA484F" w:rsidP="00EA484F">
      <w:r w:rsidRPr="00F9229A">
        <w:tab/>
        <w:t>(3)</w:t>
      </w:r>
      <w:r w:rsidRPr="00F9229A">
        <w:tab/>
        <w:t xml:space="preserve">standards and requirements pertaining to the establishment and maintenance of school bus maintenance, repair, and inspection records for all school buses in the operator's fleet; and </w:t>
      </w:r>
    </w:p>
    <w:p w14:paraId="5BC7966F" w14:textId="77777777" w:rsidR="00EA484F" w:rsidRPr="00F9229A" w:rsidRDefault="00EA484F" w:rsidP="00EA484F">
      <w:r w:rsidRPr="00F9229A">
        <w:tab/>
        <w:t>(4)</w:t>
      </w:r>
      <w:r w:rsidRPr="00F9229A">
        <w:tab/>
        <w:t>standards and requirements pertaining to the establishment and maintenance of driver employment records, including records which demonstrate a driver's compliance with all statutory and regulatory requirements for authorization to operate a school bus, and any other records and credentials deemed necessary by the chief administrator for school bus drivers employed by the operator.  The records shall be made available to commission inspectors during each in-terminal inspection.</w:t>
      </w:r>
    </w:p>
    <w:p w14:paraId="12E31763" w14:textId="77777777" w:rsidR="00EA484F" w:rsidRPr="00F9229A" w:rsidRDefault="00EA484F" w:rsidP="00EA484F">
      <w:r w:rsidRPr="00F9229A">
        <w:tab/>
        <w:t>b.</w:t>
      </w:r>
      <w:r w:rsidRPr="00F9229A">
        <w:tab/>
        <w:t xml:space="preserve">If an operator does not have adequate terminal facilities to allow for a proper and thorough in-terminal inspection, the chief administrator shall designate an in-lieu-of terminal site and direct the operator to present </w:t>
      </w:r>
      <w:r w:rsidR="00451CCB" w:rsidRPr="00F9229A">
        <w:rPr>
          <w:rFonts w:ascii="Albertus Extra Bold" w:hAnsi="Albertus Extra Bold"/>
          <w:b/>
        </w:rPr>
        <w:t>[</w:t>
      </w:r>
      <w:r w:rsidRPr="00F9229A">
        <w:t>his</w:t>
      </w:r>
      <w:r w:rsidR="00451CCB" w:rsidRPr="00F9229A">
        <w:rPr>
          <w:rFonts w:ascii="Albertus Extra Bold" w:hAnsi="Albertus Extra Bold"/>
          <w:b/>
        </w:rPr>
        <w:t>]</w:t>
      </w:r>
      <w:r w:rsidR="00451CCB" w:rsidRPr="00F9229A">
        <w:t xml:space="preserve"> </w:t>
      </w:r>
      <w:r w:rsidR="00451CCB" w:rsidRPr="00F9229A">
        <w:rPr>
          <w:u w:val="single"/>
        </w:rPr>
        <w:t>the operator’s</w:t>
      </w:r>
      <w:r w:rsidRPr="00F9229A">
        <w:t xml:space="preserve"> buses and records to that site for inspection on such terms and conditions as determined by the chief administrator. </w:t>
      </w:r>
    </w:p>
    <w:p w14:paraId="2D04FC7E" w14:textId="77777777" w:rsidR="00EA484F" w:rsidRPr="00F9229A" w:rsidRDefault="00EA484F" w:rsidP="00EA484F">
      <w:r w:rsidRPr="00F9229A">
        <w:tab/>
        <w:t>c.</w:t>
      </w:r>
      <w:r w:rsidRPr="00F9229A">
        <w:tab/>
        <w:t xml:space="preserve">The time and location of any inspection or </w:t>
      </w:r>
      <w:proofErr w:type="spellStart"/>
      <w:r w:rsidRPr="00F9229A">
        <w:t>reinspection</w:t>
      </w:r>
      <w:proofErr w:type="spellEnd"/>
      <w:r w:rsidRPr="00F9229A">
        <w:t xml:space="preserve"> conducted pursuant to this section shall be determined by the chief administrator.  Unless an owner agrees to a different time schedule, the chief administrator shall schedule a </w:t>
      </w:r>
      <w:proofErr w:type="spellStart"/>
      <w:r w:rsidRPr="00F9229A">
        <w:t>reinspection</w:t>
      </w:r>
      <w:proofErr w:type="spellEnd"/>
      <w:r w:rsidRPr="00F9229A">
        <w:t xml:space="preserve"> within three days of the date of the inspection that necessitated the </w:t>
      </w:r>
      <w:proofErr w:type="spellStart"/>
      <w:r w:rsidRPr="00F9229A">
        <w:t>reinspection</w:t>
      </w:r>
      <w:proofErr w:type="spellEnd"/>
      <w:r w:rsidRPr="00F9229A">
        <w:t>.</w:t>
      </w:r>
    </w:p>
    <w:p w14:paraId="33574B36" w14:textId="77777777" w:rsidR="00EA484F" w:rsidRPr="00F9229A" w:rsidRDefault="007C1345" w:rsidP="00686AEB">
      <w:r w:rsidRPr="00F9229A">
        <w:t>(</w:t>
      </w:r>
      <w:proofErr w:type="spellStart"/>
      <w:r w:rsidRPr="00F9229A">
        <w:t>cf</w:t>
      </w:r>
      <w:proofErr w:type="spellEnd"/>
      <w:r w:rsidRPr="00F9229A">
        <w:t>:</w:t>
      </w:r>
      <w:r w:rsidR="00394649" w:rsidRPr="00F9229A">
        <w:t xml:space="preserve"> </w:t>
      </w:r>
      <w:r w:rsidRPr="00F9229A">
        <w:t>P.L.2009, c.331, s.3)</w:t>
      </w:r>
    </w:p>
    <w:p w14:paraId="36ED1D80" w14:textId="77777777" w:rsidR="00A254DB" w:rsidRPr="00F9229A" w:rsidRDefault="00A254DB" w:rsidP="00686AEB"/>
    <w:p w14:paraId="41918AE5" w14:textId="16DBEB84" w:rsidR="002B676B" w:rsidRPr="00F9229A" w:rsidRDefault="00686AEB" w:rsidP="002B676B">
      <w:r w:rsidRPr="00F9229A">
        <w:tab/>
      </w:r>
      <w:r w:rsidR="001A258E" w:rsidRPr="00F9229A">
        <w:t>3</w:t>
      </w:r>
      <w:r w:rsidR="00D16F20" w:rsidRPr="00F9229A">
        <w:t>.</w:t>
      </w:r>
      <w:r w:rsidR="00D16F20" w:rsidRPr="00F9229A">
        <w:tab/>
      </w:r>
      <w:r w:rsidR="002B676B" w:rsidRPr="00F9229A">
        <w:t>Section 5 of P.L.1999, c.5 (C.39:3B-22) is amended to read as follows:</w:t>
      </w:r>
    </w:p>
    <w:p w14:paraId="078A5367" w14:textId="7EEBEF22" w:rsidR="002B676B" w:rsidRPr="00F9229A" w:rsidRDefault="0056510E" w:rsidP="0056510E">
      <w:pPr>
        <w:tabs>
          <w:tab w:val="clear" w:pos="1440"/>
          <w:tab w:val="left" w:pos="1080"/>
        </w:tabs>
      </w:pPr>
      <w:r>
        <w:tab/>
        <w:t>5.</w:t>
      </w:r>
      <w:r>
        <w:tab/>
        <w:t>a.</w:t>
      </w:r>
      <w:r>
        <w:tab/>
      </w:r>
      <w:r w:rsidR="002B676B" w:rsidRPr="00F9229A">
        <w:t xml:space="preserve">Any operator who violates the standards for driver employment records established pursuant to subsection a. of section 4 of </w:t>
      </w:r>
      <w:r w:rsidR="00451CCB" w:rsidRPr="00F9229A">
        <w:rPr>
          <w:rFonts w:ascii="Albertus Extra Bold" w:hAnsi="Albertus Extra Bold"/>
          <w:b/>
        </w:rPr>
        <w:t>[</w:t>
      </w:r>
      <w:r w:rsidR="00451CCB" w:rsidRPr="00F9229A">
        <w:t>this act</w:t>
      </w:r>
      <w:r w:rsidR="00451CCB" w:rsidRPr="00F9229A">
        <w:rPr>
          <w:rFonts w:ascii="Albertus Extra Bold" w:hAnsi="Albertus Extra Bold"/>
          <w:b/>
        </w:rPr>
        <w:t>]</w:t>
      </w:r>
      <w:r w:rsidR="00451CCB" w:rsidRPr="00F9229A">
        <w:t xml:space="preserve"> </w:t>
      </w:r>
      <w:r w:rsidR="00451CCB" w:rsidRPr="00F9229A">
        <w:rPr>
          <w:u w:val="single"/>
        </w:rPr>
        <w:t>P.L.1999, c.5 (C.39:3B-21)</w:t>
      </w:r>
      <w:r w:rsidR="002B676B" w:rsidRPr="00F9229A">
        <w:t xml:space="preserve">, or who fails to retain proper records for inspection as required, or who fails to make available any record or document required at the time of inspection, or who falsifies any record, or who fails to present or otherwise make available any school bus or buses due for inspection, as requested by an examiner, unless notification of the intent to withhold a bus or buses from an examiner is made in writing at least 24 hours prior to the scheduled inspection, shall be fined not less than $50 and not more than $500 per violation, in accordance with a schedule of fines to be established by the </w:t>
      </w:r>
      <w:r w:rsidR="00451CCB" w:rsidRPr="00F9229A">
        <w:rPr>
          <w:rFonts w:ascii="Albertus Extra Bold" w:hAnsi="Albertus Extra Bold"/>
          <w:b/>
        </w:rPr>
        <w:t>[</w:t>
      </w:r>
      <w:r w:rsidR="002B676B" w:rsidRPr="00F9229A">
        <w:t>director</w:t>
      </w:r>
      <w:r w:rsidR="00451CCB" w:rsidRPr="00F9229A">
        <w:rPr>
          <w:rFonts w:ascii="Albertus Extra Bold" w:hAnsi="Albertus Extra Bold"/>
          <w:b/>
        </w:rPr>
        <w:t>]</w:t>
      </w:r>
      <w:r w:rsidR="00675004" w:rsidRPr="00F9229A">
        <w:t xml:space="preserve"> </w:t>
      </w:r>
      <w:r w:rsidR="00675004" w:rsidRPr="00F9229A">
        <w:rPr>
          <w:u w:val="single"/>
        </w:rPr>
        <w:t>chief administrator</w:t>
      </w:r>
      <w:r w:rsidR="00675004" w:rsidRPr="00F9229A">
        <w:t>.</w:t>
      </w:r>
      <w:r w:rsidR="002B676B" w:rsidRPr="00F9229A">
        <w:t xml:space="preserve">  The </w:t>
      </w:r>
      <w:r w:rsidR="00451CCB" w:rsidRPr="00F9229A">
        <w:rPr>
          <w:rFonts w:ascii="Albertus Extra Bold" w:hAnsi="Albertus Extra Bold"/>
          <w:b/>
        </w:rPr>
        <w:t>[</w:t>
      </w:r>
      <w:r w:rsidR="002B676B" w:rsidRPr="00F9229A">
        <w:t>director</w:t>
      </w:r>
      <w:r w:rsidR="00675004" w:rsidRPr="00F9229A">
        <w:rPr>
          <w:rFonts w:ascii="Albertus Extra Bold" w:hAnsi="Albertus Extra Bold"/>
          <w:b/>
        </w:rPr>
        <w:t>]</w:t>
      </w:r>
      <w:r w:rsidR="002B676B" w:rsidRPr="00F9229A">
        <w:t xml:space="preserve"> </w:t>
      </w:r>
      <w:r w:rsidR="00675004" w:rsidRPr="00F9229A">
        <w:rPr>
          <w:u w:val="single"/>
        </w:rPr>
        <w:t>chief administrator</w:t>
      </w:r>
      <w:r w:rsidR="00675004" w:rsidRPr="00F9229A">
        <w:t xml:space="preserve"> </w:t>
      </w:r>
      <w:r w:rsidR="002B676B" w:rsidRPr="00F9229A">
        <w:t xml:space="preserve">shall waive the requirement of notice upon a showing of good cause by an operator.  A bus withheld from an examiner pursuant to this section shall be inspected within 30 days of the date of the originally scheduled inspection, unless otherwise agreed by the operator and 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002B676B" w:rsidRPr="00F9229A">
        <w:t>. The operator shall be responsible for all fines.</w:t>
      </w:r>
    </w:p>
    <w:p w14:paraId="60AE5295" w14:textId="77777777" w:rsidR="002B676B" w:rsidRPr="00F9229A" w:rsidRDefault="002B676B" w:rsidP="002B676B">
      <w:r w:rsidRPr="00F9229A">
        <w:tab/>
        <w:t>Nothing in this subsection shall be deemed to preclude any other enforcement actions provided by law.</w:t>
      </w:r>
    </w:p>
    <w:p w14:paraId="1AA318DD" w14:textId="66608785" w:rsidR="002B676B" w:rsidRPr="00F9229A" w:rsidRDefault="002B676B" w:rsidP="002B676B">
      <w:r w:rsidRPr="00F9229A">
        <w:tab/>
        <w:t>b.</w:t>
      </w:r>
      <w:r w:rsidRPr="00F9229A">
        <w:tab/>
        <w:t xml:space="preserve">Any fine imposed pursuant to the provisions of this section may be collected, with costs, in a summary proceeding pursuant to </w:t>
      </w:r>
      <w:r w:rsidR="00284CB7" w:rsidRPr="00F9229A">
        <w:rPr>
          <w:rFonts w:ascii="Albertus Extra Bold" w:hAnsi="Albertus Extra Bold"/>
          <w:b/>
        </w:rPr>
        <w:t>[</w:t>
      </w:r>
      <w:r w:rsidRPr="00F9229A">
        <w:t xml:space="preserve">"the penalty enforcement law," N.J.S.2A:58-1 et </w:t>
      </w:r>
      <w:proofErr w:type="spellStart"/>
      <w:r w:rsidRPr="00F9229A">
        <w:t>seq</w:t>
      </w:r>
      <w:proofErr w:type="spellEnd"/>
      <w:r w:rsidR="00284CB7" w:rsidRPr="00F9229A">
        <w:rPr>
          <w:rFonts w:ascii="Albertus Extra Bold" w:hAnsi="Albertus Extra Bold"/>
          <w:b/>
        </w:rPr>
        <w:t>]</w:t>
      </w:r>
      <w:r w:rsidR="00284CB7" w:rsidRPr="00F9229A">
        <w:t xml:space="preserve"> </w:t>
      </w:r>
      <w:r w:rsidR="00284CB7" w:rsidRPr="00F9229A">
        <w:rPr>
          <w:u w:val="single"/>
        </w:rPr>
        <w:t>the “Penalty Enforcement Law of 1999,” P.L.1999, c.274 (C.2A:58-10</w:t>
      </w:r>
      <w:r w:rsidR="00CA0DC0" w:rsidRPr="00F9229A">
        <w:rPr>
          <w:u w:val="single"/>
        </w:rPr>
        <w:t xml:space="preserve"> et seq.</w:t>
      </w:r>
      <w:r w:rsidR="00284CB7" w:rsidRPr="00F9229A">
        <w:rPr>
          <w:u w:val="single"/>
        </w:rPr>
        <w:t>)</w:t>
      </w:r>
      <w:r w:rsidRPr="00F9229A">
        <w:t xml:space="preserve">.  The Superior Court or municipal court of the county or municipality in which the violation occurs or in which the operator resides or has a place of business or principal office in this State, shall have jurisdiction to enforce the provisions of </w:t>
      </w:r>
      <w:r w:rsidR="00284CB7" w:rsidRPr="00F9229A">
        <w:rPr>
          <w:rFonts w:ascii="Albertus Extra Bold" w:hAnsi="Albertus Extra Bold"/>
          <w:b/>
        </w:rPr>
        <w:t>[</w:t>
      </w:r>
      <w:r w:rsidR="00284CB7" w:rsidRPr="00F9229A">
        <w:t>"the penalty enforcement law"</w:t>
      </w:r>
      <w:r w:rsidR="00284CB7" w:rsidRPr="00F9229A">
        <w:rPr>
          <w:rFonts w:ascii="Albertus Extra Bold" w:hAnsi="Albertus Extra Bold"/>
          <w:b/>
        </w:rPr>
        <w:t>]</w:t>
      </w:r>
      <w:r w:rsidR="00284CB7" w:rsidRPr="00F9229A">
        <w:t xml:space="preserve"> </w:t>
      </w:r>
      <w:r w:rsidR="00284CB7" w:rsidRPr="00F9229A">
        <w:rPr>
          <w:u w:val="single"/>
        </w:rPr>
        <w:t>the “Penalty Enforcement Law of 1999,” P.L.1999, c.274 (C.2A:58-10</w:t>
      </w:r>
      <w:r w:rsidR="00CA0DC0" w:rsidRPr="00F9229A">
        <w:rPr>
          <w:u w:val="single"/>
        </w:rPr>
        <w:t xml:space="preserve"> et seq.</w:t>
      </w:r>
      <w:r w:rsidR="00284CB7" w:rsidRPr="00F9229A">
        <w:rPr>
          <w:u w:val="single"/>
        </w:rPr>
        <w:t>)</w:t>
      </w:r>
      <w:r w:rsidRPr="00F9229A">
        <w:t xml:space="preserve"> in connection with any violation of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w:t>
      </w:r>
    </w:p>
    <w:p w14:paraId="7DFD9DFD" w14:textId="77777777" w:rsidR="002B676B" w:rsidRPr="00F9229A" w:rsidRDefault="002B676B" w:rsidP="002B676B">
      <w:r w:rsidRPr="00F9229A">
        <w:tab/>
        <w:t xml:space="preserve">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Pr="00F9229A">
        <w:t xml:space="preserve"> or any duly authorized representative of 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Pr="00F9229A">
        <w:t xml:space="preserve"> may issue a summons and complaint returnable in any court of competent jurisdiction for a violation of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00710B25" w:rsidRPr="00F9229A">
        <w:t xml:space="preserve"> </w:t>
      </w:r>
      <w:r w:rsidRPr="00F9229A">
        <w:t xml:space="preserve">or any rule or regulation adopted pursuant to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 xml:space="preserve">.  A municipal, county, or State prosecutor is authorized to assist 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Pr="00F9229A">
        <w:t xml:space="preserve"> in the enforcement of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 xml:space="preserve">.  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Pr="00F9229A">
        <w:t xml:space="preserve"> may institute an action in the Superior Court for injunctive relief to prevent or restrain any violation of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 xml:space="preserve">, or any rule or regulation adopted, or any administrative or judicial order issued, pursuant to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w:t>
      </w:r>
    </w:p>
    <w:p w14:paraId="05A2EC99" w14:textId="77777777" w:rsidR="002B676B" w:rsidRPr="00F9229A" w:rsidRDefault="002B676B" w:rsidP="002B676B">
      <w:r w:rsidRPr="00F9229A">
        <w:tab/>
        <w:t>c.</w:t>
      </w:r>
      <w:r w:rsidRPr="00F9229A">
        <w:tab/>
        <w:t xml:space="preserve">Any officer charged with the enforcement of State and municipal laws is authorized to assist 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Pr="00F9229A">
        <w:t xml:space="preserve"> or any duly authorized representative of the </w:t>
      </w:r>
      <w:r w:rsidR="00675004" w:rsidRPr="00F9229A">
        <w:rPr>
          <w:rFonts w:ascii="Albertus Extra Bold" w:hAnsi="Albertus Extra Bold"/>
          <w:b/>
        </w:rPr>
        <w:t>[</w:t>
      </w:r>
      <w:r w:rsidR="00675004" w:rsidRPr="00F9229A">
        <w:t>director</w:t>
      </w:r>
      <w:r w:rsidR="00675004" w:rsidRPr="00F9229A">
        <w:rPr>
          <w:rFonts w:ascii="Albertus Extra Bold" w:hAnsi="Albertus Extra Bold"/>
          <w:b/>
        </w:rPr>
        <w:t>]</w:t>
      </w:r>
      <w:r w:rsidR="00675004" w:rsidRPr="00F9229A">
        <w:t xml:space="preserve"> </w:t>
      </w:r>
      <w:r w:rsidR="00675004" w:rsidRPr="00F9229A">
        <w:rPr>
          <w:u w:val="single"/>
        </w:rPr>
        <w:t>chief administrator</w:t>
      </w:r>
      <w:r w:rsidRPr="00F9229A">
        <w:t xml:space="preserve"> in the enforcement of the provisions of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 xml:space="preserve">, or any rule or regulation adopted, or any administrative or judicial order issued, pursuant to </w:t>
      </w:r>
      <w:r w:rsidR="00710B25" w:rsidRPr="00F9229A">
        <w:rPr>
          <w:rFonts w:ascii="Albertus Extra Bold" w:hAnsi="Albertus Extra Bold"/>
          <w:b/>
        </w:rPr>
        <w:t>[</w:t>
      </w:r>
      <w:r w:rsidR="00710B25" w:rsidRPr="00F9229A">
        <w:t>this act</w:t>
      </w:r>
      <w:r w:rsidR="00710B25" w:rsidRPr="00F9229A">
        <w:rPr>
          <w:rFonts w:ascii="Albertus Extra Bold" w:hAnsi="Albertus Extra Bold"/>
          <w:b/>
        </w:rPr>
        <w:t>]</w:t>
      </w:r>
      <w:r w:rsidR="00710B25" w:rsidRPr="00F9229A">
        <w:t xml:space="preserve"> </w:t>
      </w:r>
      <w:r w:rsidR="00710B25" w:rsidRPr="00F9229A">
        <w:rPr>
          <w:u w:val="single"/>
        </w:rPr>
        <w:t>the “School Bus Enhanced Safety Inspection Act,” P.L.1999, c.5 (C.39:3B-18 et seq.)</w:t>
      </w:r>
      <w:r w:rsidRPr="00F9229A">
        <w:t xml:space="preserve">. </w:t>
      </w:r>
    </w:p>
    <w:p w14:paraId="565B5C75" w14:textId="0D1D6C9A" w:rsidR="006B5A42" w:rsidRPr="00F9229A" w:rsidRDefault="006B5A42" w:rsidP="002B676B">
      <w:pPr>
        <w:rPr>
          <w:u w:val="single"/>
        </w:rPr>
      </w:pPr>
      <w:r w:rsidRPr="00F9229A">
        <w:tab/>
      </w:r>
      <w:r w:rsidR="0056510E">
        <w:rPr>
          <w:u w:val="single"/>
        </w:rPr>
        <w:t>d.</w:t>
      </w:r>
      <w:r w:rsidR="0056510E">
        <w:rPr>
          <w:u w:val="single"/>
        </w:rPr>
        <w:tab/>
      </w:r>
      <w:r w:rsidRPr="00F9229A">
        <w:rPr>
          <w:u w:val="single"/>
        </w:rPr>
        <w:t>Any fine imposed pursuant to the provisions of this section that is collected and remitted to the commission shall be used for the continued administration of the school bus enhanced safety inspection program established pursuant to section 4 of P.L.1999, c.5 (C.39:3B-21).</w:t>
      </w:r>
    </w:p>
    <w:p w14:paraId="09F6DB29" w14:textId="77777777" w:rsidR="002B676B" w:rsidRPr="00F9229A" w:rsidRDefault="002B676B" w:rsidP="002B676B">
      <w:r w:rsidRPr="00F9229A">
        <w:t>(</w:t>
      </w:r>
      <w:proofErr w:type="spellStart"/>
      <w:r w:rsidRPr="00F9229A">
        <w:t>cf</w:t>
      </w:r>
      <w:proofErr w:type="spellEnd"/>
      <w:r w:rsidRPr="00F9229A">
        <w:t>: P.L.1999, c.5, s.5)</w:t>
      </w:r>
    </w:p>
    <w:p w14:paraId="5E426186" w14:textId="77777777" w:rsidR="002B676B" w:rsidRPr="00F9229A" w:rsidRDefault="002B676B" w:rsidP="00686AEB"/>
    <w:p w14:paraId="33A44346" w14:textId="0DE6E1A0" w:rsidR="00686AEB" w:rsidRPr="00F9229A" w:rsidRDefault="002B676B" w:rsidP="00686AEB">
      <w:r w:rsidRPr="00F9229A">
        <w:tab/>
      </w:r>
      <w:r w:rsidR="001A258E" w:rsidRPr="00F9229A">
        <w:t>4</w:t>
      </w:r>
      <w:r w:rsidRPr="00F9229A">
        <w:t>.</w:t>
      </w:r>
      <w:r w:rsidRPr="00F9229A">
        <w:tab/>
      </w:r>
      <w:r w:rsidR="00FF5768" w:rsidRPr="00F9229A">
        <w:t>This act shall take effect</w:t>
      </w:r>
      <w:r w:rsidR="00D16F20" w:rsidRPr="00F9229A">
        <w:t xml:space="preserve"> on the first day of the first full fiscal </w:t>
      </w:r>
      <w:r w:rsidR="00814021" w:rsidRPr="00F9229A">
        <w:t xml:space="preserve">year </w:t>
      </w:r>
      <w:r w:rsidR="00D16F20" w:rsidRPr="00F9229A">
        <w:t>following enactment.  The Chief Administrator</w:t>
      </w:r>
      <w:r w:rsidR="00814021" w:rsidRPr="00F9229A">
        <w:t xml:space="preserve"> of the New Jersey Motor Vehicle Commission</w:t>
      </w:r>
      <w:r w:rsidR="00D16F20" w:rsidRPr="00F9229A">
        <w:t xml:space="preserve"> may take such anticipatory actions as may be necessary for the timely implementation of this act. </w:t>
      </w:r>
    </w:p>
    <w:p w14:paraId="3FB595FE" w14:textId="77777777" w:rsidR="00686AEB" w:rsidRPr="00F9229A" w:rsidRDefault="00686AEB" w:rsidP="00686AEB"/>
    <w:p w14:paraId="344808A4" w14:textId="77777777" w:rsidR="00D16F20" w:rsidRPr="00F9229A" w:rsidRDefault="00D16F20" w:rsidP="00686AEB"/>
    <w:p w14:paraId="4A804D79" w14:textId="77777777" w:rsidR="00686AEB" w:rsidRPr="00F9229A" w:rsidRDefault="00686AEB" w:rsidP="00686AEB">
      <w:pPr>
        <w:jc w:val="center"/>
      </w:pPr>
      <w:r w:rsidRPr="00F9229A">
        <w:t>STATEMENT</w:t>
      </w:r>
    </w:p>
    <w:p w14:paraId="37290941" w14:textId="77777777" w:rsidR="00451CCB" w:rsidRPr="00F9229A" w:rsidRDefault="00451CCB" w:rsidP="00686AEB"/>
    <w:p w14:paraId="3C54C47A" w14:textId="13F4BB6B" w:rsidR="00451CCB" w:rsidRPr="00F9229A" w:rsidRDefault="00451CCB" w:rsidP="00686AEB">
      <w:r w:rsidRPr="00F9229A">
        <w:tab/>
        <w:t xml:space="preserve">This bill </w:t>
      </w:r>
      <w:r w:rsidR="00A82D68" w:rsidRPr="00F9229A">
        <w:t xml:space="preserve">requires </w:t>
      </w:r>
      <w:r w:rsidRPr="00F9229A">
        <w:t>the New Jersey Motor Vehicle Commission (MVC) to conduct</w:t>
      </w:r>
      <w:r w:rsidR="00843C6D" w:rsidRPr="00F9229A">
        <w:t xml:space="preserve"> </w:t>
      </w:r>
      <w:r w:rsidR="00A07DC6" w:rsidRPr="00F9229A">
        <w:t>a minimum of two</w:t>
      </w:r>
      <w:r w:rsidR="00843C6D" w:rsidRPr="00F9229A">
        <w:t xml:space="preserve"> </w:t>
      </w:r>
      <w:r w:rsidR="00B92050" w:rsidRPr="00F9229A">
        <w:t xml:space="preserve">annual </w:t>
      </w:r>
      <w:r w:rsidR="00843C6D" w:rsidRPr="00F9229A">
        <w:t>inspection</w:t>
      </w:r>
      <w:r w:rsidR="00A07DC6" w:rsidRPr="00F9229A">
        <w:t>s</w:t>
      </w:r>
      <w:r w:rsidR="00843C6D" w:rsidRPr="00F9229A">
        <w:t xml:space="preserve"> of school buses </w:t>
      </w:r>
      <w:r w:rsidRPr="00F9229A">
        <w:t>through the MVC school bus enhanced safe</w:t>
      </w:r>
      <w:r w:rsidR="00A07DC6" w:rsidRPr="00F9229A">
        <w:t>ty inspection program (program).  I</w:t>
      </w:r>
      <w:r w:rsidRPr="00F9229A">
        <w:t xml:space="preserve">n addition to </w:t>
      </w:r>
      <w:r w:rsidR="00843C6D" w:rsidRPr="00F9229A">
        <w:t>the annual scheduled inspection</w:t>
      </w:r>
      <w:r w:rsidRPr="00F9229A">
        <w:t xml:space="preserve"> of school buses </w:t>
      </w:r>
      <w:r w:rsidR="000F27AC" w:rsidRPr="00F9229A">
        <w:t xml:space="preserve">required </w:t>
      </w:r>
      <w:r w:rsidR="006B5A42" w:rsidRPr="00F9229A">
        <w:t>under current law</w:t>
      </w:r>
      <w:r w:rsidR="00843C6D" w:rsidRPr="00F9229A">
        <w:t xml:space="preserve">, </w:t>
      </w:r>
      <w:r w:rsidR="00A07DC6" w:rsidRPr="00F9229A">
        <w:t xml:space="preserve">MVC is also required to conduct unscheduled surprise </w:t>
      </w:r>
      <w:r w:rsidR="00B92050" w:rsidRPr="00F9229A">
        <w:t>inspections</w:t>
      </w:r>
      <w:r w:rsidR="006B5A42" w:rsidRPr="00F9229A">
        <w:t>.</w:t>
      </w:r>
    </w:p>
    <w:p w14:paraId="54D59A55" w14:textId="21552312" w:rsidR="000C5038" w:rsidRDefault="00451CCB">
      <w:r w:rsidRPr="00F9229A">
        <w:tab/>
      </w:r>
      <w:r w:rsidR="006B5A42" w:rsidRPr="00F9229A">
        <w:t>The bill also provides that any fine imposed pursuant to the “School Bus Enhanced Safety Inspection Act” that is collected and remitted to the MVC is required to be used for the continued administration of the program.</w:t>
      </w:r>
    </w:p>
    <w:sectPr w:rsidR="000C5038" w:rsidSect="0056510E">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E9A00" w14:textId="77777777" w:rsidR="00C263C9" w:rsidRDefault="00C263C9">
      <w:r>
        <w:separator/>
      </w:r>
    </w:p>
  </w:endnote>
  <w:endnote w:type="continuationSeparator" w:id="0">
    <w:p w14:paraId="21419C1F" w14:textId="77777777" w:rsidR="00C263C9" w:rsidRDefault="00C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D2445" w14:textId="2B3F4498" w:rsidR="00B2013D" w:rsidRDefault="005A1E19" w:rsidP="005A1E19">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1E08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38BFC" w14:textId="77777777" w:rsidR="00FF5768" w:rsidRPr="00921C91" w:rsidRDefault="00FF57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31DF8B9" w14:textId="77777777" w:rsidR="00FF5768" w:rsidRPr="00921C91" w:rsidRDefault="00FF5768">
    <w:pPr>
      <w:pStyle w:val="Footer"/>
      <w:rPr>
        <w:szCs w:val="18"/>
      </w:rPr>
    </w:pPr>
  </w:p>
  <w:p w14:paraId="4FDB9132" w14:textId="77777777" w:rsidR="00FF5768" w:rsidRPr="00921C91" w:rsidRDefault="00FF57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5E1779" w14:textId="77777777" w:rsidR="00FF5768" w:rsidRDefault="00FF5768">
    <w:pPr>
      <w:pStyle w:val="Footer"/>
    </w:pPr>
  </w:p>
  <w:p w14:paraId="75B7591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7671F" w14:textId="77777777" w:rsidR="00C263C9" w:rsidRDefault="00C263C9">
      <w:r>
        <w:separator/>
      </w:r>
    </w:p>
  </w:footnote>
  <w:footnote w:type="continuationSeparator" w:id="0">
    <w:p w14:paraId="3E2DFA5B" w14:textId="77777777" w:rsidR="00C263C9" w:rsidRDefault="00C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BCE4C" w14:textId="77777777" w:rsidR="00665CBC" w:rsidRDefault="000768D7">
    <w:pPr>
      <w:pStyle w:val="Header"/>
    </w:pPr>
    <w:r>
      <w:rPr>
        <w:noProof/>
      </w:rPr>
      <w:pict w14:anchorId="5EF5E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AD23" w14:textId="156EFA1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8632" w14:textId="0CD7DD78" w:rsidR="00665CBC" w:rsidRDefault="00665CBC" w:rsidP="00686AEB">
    <w:pPr>
      <w:pStyle w:val="Header"/>
      <w:jc w:val="center"/>
      <w:rPr>
        <w:rStyle w:val="PageNumber"/>
      </w:rPr>
    </w:pPr>
  </w:p>
  <w:p w14:paraId="5057F898" w14:textId="3FF8D131" w:rsidR="00E31032" w:rsidRDefault="00E31032" w:rsidP="00E31032">
    <w:pPr>
      <w:pStyle w:val="bpuHeadSpon"/>
    </w:pPr>
    <w:r w:rsidRPr="00E31032">
      <w:rPr>
        <w:rStyle w:val="bpuHeadSponChar"/>
      </w:rPr>
      <w:t>S3378</w:t>
    </w:r>
    <w:r>
      <w:t xml:space="preserve"> DIEGNAN</w:t>
    </w:r>
  </w:p>
  <w:p w14:paraId="477E0DA2" w14:textId="678CB6B4" w:rsidR="00E31032" w:rsidRDefault="00E31032" w:rsidP="00E31032">
    <w:pPr>
      <w:pStyle w:val="bpuHeadSpon"/>
    </w:pPr>
    <w:r>
      <w:fldChar w:fldCharType="begin"/>
    </w:r>
    <w:r>
      <w:instrText xml:space="preserve"> PAGE  \* MERGEFORMAT </w:instrText>
    </w:r>
    <w:r>
      <w:fldChar w:fldCharType="separate"/>
    </w:r>
    <w:r w:rsidR="000768D7">
      <w:rPr>
        <w:noProof/>
      </w:rPr>
      <w:t>5</w:t>
    </w:r>
    <w:r>
      <w:fldChar w:fldCharType="end"/>
    </w:r>
  </w:p>
  <w:p w14:paraId="211593D8" w14:textId="77777777" w:rsidR="00E31032" w:rsidRDefault="00E31032" w:rsidP="00E310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0E80E" w14:textId="5DF56AFC" w:rsidR="00665CBC" w:rsidRDefault="00665CBC">
    <w:pPr>
      <w:pStyle w:val="Header"/>
    </w:pPr>
  </w:p>
  <w:p w14:paraId="2B162D8D" w14:textId="3C7112B0" w:rsidR="00E31032" w:rsidRDefault="00E31032" w:rsidP="00E31032">
    <w:pPr>
      <w:pStyle w:val="bpuHeadSpon"/>
    </w:pPr>
    <w:r w:rsidRPr="00E31032">
      <w:rPr>
        <w:rStyle w:val="bpuHeadSponChar"/>
      </w:rPr>
      <w:t>S3378</w:t>
    </w:r>
    <w:r>
      <w:t xml:space="preserve"> DIEGNAN</w:t>
    </w:r>
  </w:p>
  <w:p w14:paraId="58E6C593" w14:textId="6F26888B" w:rsidR="00E31032" w:rsidRDefault="00E31032" w:rsidP="00E31032">
    <w:pPr>
      <w:pStyle w:val="bpuHeadSpon"/>
    </w:pPr>
    <w:r>
      <w:fldChar w:fldCharType="begin"/>
    </w:r>
    <w:r>
      <w:instrText xml:space="preserve"> PAGE  \* MERGEFORMAT </w:instrText>
    </w:r>
    <w:r>
      <w:fldChar w:fldCharType="separate"/>
    </w:r>
    <w:r w:rsidR="000768D7">
      <w:rPr>
        <w:noProof/>
      </w:rPr>
      <w:t>2</w:t>
    </w:r>
    <w:r>
      <w:fldChar w:fldCharType="end"/>
    </w:r>
  </w:p>
  <w:p w14:paraId="3EE1DC91" w14:textId="77777777" w:rsidR="00E31032" w:rsidRDefault="00E31032" w:rsidP="00E310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C9"/>
    <w:rsid w:val="000051BD"/>
    <w:rsid w:val="000160A5"/>
    <w:rsid w:val="00022B3D"/>
    <w:rsid w:val="0002335B"/>
    <w:rsid w:val="0003549A"/>
    <w:rsid w:val="000367AE"/>
    <w:rsid w:val="00042DE8"/>
    <w:rsid w:val="00043B22"/>
    <w:rsid w:val="00054975"/>
    <w:rsid w:val="00057D20"/>
    <w:rsid w:val="0006197C"/>
    <w:rsid w:val="0006281F"/>
    <w:rsid w:val="000768D7"/>
    <w:rsid w:val="0008141C"/>
    <w:rsid w:val="00094A55"/>
    <w:rsid w:val="000A44A7"/>
    <w:rsid w:val="000B1054"/>
    <w:rsid w:val="000B3411"/>
    <w:rsid w:val="000C054C"/>
    <w:rsid w:val="000C12C2"/>
    <w:rsid w:val="000C5038"/>
    <w:rsid w:val="000D11AF"/>
    <w:rsid w:val="000D6255"/>
    <w:rsid w:val="000D6262"/>
    <w:rsid w:val="000D7B4A"/>
    <w:rsid w:val="000E4006"/>
    <w:rsid w:val="000F27AC"/>
    <w:rsid w:val="000F3DA2"/>
    <w:rsid w:val="000F5FDE"/>
    <w:rsid w:val="000F7466"/>
    <w:rsid w:val="00114D4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58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497"/>
    <w:rsid w:val="002370D0"/>
    <w:rsid w:val="002548DA"/>
    <w:rsid w:val="00255958"/>
    <w:rsid w:val="00257FA2"/>
    <w:rsid w:val="0026574A"/>
    <w:rsid w:val="002660BB"/>
    <w:rsid w:val="002720E8"/>
    <w:rsid w:val="00275293"/>
    <w:rsid w:val="002776B0"/>
    <w:rsid w:val="00284CB7"/>
    <w:rsid w:val="00286C7E"/>
    <w:rsid w:val="002A1029"/>
    <w:rsid w:val="002A3A1A"/>
    <w:rsid w:val="002A4692"/>
    <w:rsid w:val="002A51BA"/>
    <w:rsid w:val="002B2E26"/>
    <w:rsid w:val="002B3FE6"/>
    <w:rsid w:val="002B676B"/>
    <w:rsid w:val="002C265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12"/>
    <w:rsid w:val="00382F1F"/>
    <w:rsid w:val="003840E5"/>
    <w:rsid w:val="00387603"/>
    <w:rsid w:val="00391DA4"/>
    <w:rsid w:val="0039464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EBA"/>
    <w:rsid w:val="0043386C"/>
    <w:rsid w:val="00436F2D"/>
    <w:rsid w:val="00436F5D"/>
    <w:rsid w:val="00441B42"/>
    <w:rsid w:val="0045118A"/>
    <w:rsid w:val="00451CC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E3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7F0"/>
    <w:rsid w:val="00557240"/>
    <w:rsid w:val="005629A4"/>
    <w:rsid w:val="0056510E"/>
    <w:rsid w:val="005651F3"/>
    <w:rsid w:val="00572184"/>
    <w:rsid w:val="00577A15"/>
    <w:rsid w:val="00580533"/>
    <w:rsid w:val="0059131D"/>
    <w:rsid w:val="005A1E19"/>
    <w:rsid w:val="005B3F92"/>
    <w:rsid w:val="005B479C"/>
    <w:rsid w:val="005B561E"/>
    <w:rsid w:val="005B6486"/>
    <w:rsid w:val="005C07E4"/>
    <w:rsid w:val="005C2124"/>
    <w:rsid w:val="005C336F"/>
    <w:rsid w:val="005C7F3C"/>
    <w:rsid w:val="005E017C"/>
    <w:rsid w:val="005E50C6"/>
    <w:rsid w:val="005F2A97"/>
    <w:rsid w:val="005F399B"/>
    <w:rsid w:val="006019F8"/>
    <w:rsid w:val="00602754"/>
    <w:rsid w:val="006052D4"/>
    <w:rsid w:val="00605B20"/>
    <w:rsid w:val="0061156F"/>
    <w:rsid w:val="00613FF5"/>
    <w:rsid w:val="006155A8"/>
    <w:rsid w:val="00621076"/>
    <w:rsid w:val="00621B94"/>
    <w:rsid w:val="00626239"/>
    <w:rsid w:val="00635316"/>
    <w:rsid w:val="00635449"/>
    <w:rsid w:val="006378C5"/>
    <w:rsid w:val="00637CC6"/>
    <w:rsid w:val="00645E6A"/>
    <w:rsid w:val="00665CBC"/>
    <w:rsid w:val="00667A5C"/>
    <w:rsid w:val="00675004"/>
    <w:rsid w:val="00677316"/>
    <w:rsid w:val="00686AEB"/>
    <w:rsid w:val="006B5A42"/>
    <w:rsid w:val="006B6873"/>
    <w:rsid w:val="006B7897"/>
    <w:rsid w:val="006B7FA7"/>
    <w:rsid w:val="006C086A"/>
    <w:rsid w:val="006C21C1"/>
    <w:rsid w:val="006C7327"/>
    <w:rsid w:val="006D00E5"/>
    <w:rsid w:val="006D4D4B"/>
    <w:rsid w:val="006D791B"/>
    <w:rsid w:val="006E2895"/>
    <w:rsid w:val="006F180D"/>
    <w:rsid w:val="006F4334"/>
    <w:rsid w:val="006F47AF"/>
    <w:rsid w:val="006F6B8A"/>
    <w:rsid w:val="00707CD3"/>
    <w:rsid w:val="00710B2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345"/>
    <w:rsid w:val="007C7DE4"/>
    <w:rsid w:val="007D40CB"/>
    <w:rsid w:val="007D5796"/>
    <w:rsid w:val="007D59C0"/>
    <w:rsid w:val="007D7D9C"/>
    <w:rsid w:val="007F485D"/>
    <w:rsid w:val="007F6050"/>
    <w:rsid w:val="00813627"/>
    <w:rsid w:val="00814021"/>
    <w:rsid w:val="00832816"/>
    <w:rsid w:val="00837109"/>
    <w:rsid w:val="00840365"/>
    <w:rsid w:val="008406A3"/>
    <w:rsid w:val="00841D2C"/>
    <w:rsid w:val="00843C6D"/>
    <w:rsid w:val="00845F3C"/>
    <w:rsid w:val="008461B8"/>
    <w:rsid w:val="008462F1"/>
    <w:rsid w:val="00847EF1"/>
    <w:rsid w:val="008538FA"/>
    <w:rsid w:val="00856E85"/>
    <w:rsid w:val="008573B0"/>
    <w:rsid w:val="00866563"/>
    <w:rsid w:val="00867AC2"/>
    <w:rsid w:val="0087056E"/>
    <w:rsid w:val="00875402"/>
    <w:rsid w:val="00876CC3"/>
    <w:rsid w:val="00884D51"/>
    <w:rsid w:val="008916EC"/>
    <w:rsid w:val="00891E4F"/>
    <w:rsid w:val="00892D5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1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DC6"/>
    <w:rsid w:val="00A11228"/>
    <w:rsid w:val="00A222C2"/>
    <w:rsid w:val="00A254DB"/>
    <w:rsid w:val="00A305D6"/>
    <w:rsid w:val="00A342C4"/>
    <w:rsid w:val="00A50F6B"/>
    <w:rsid w:val="00A52237"/>
    <w:rsid w:val="00A551D6"/>
    <w:rsid w:val="00A57107"/>
    <w:rsid w:val="00A6251B"/>
    <w:rsid w:val="00A6754E"/>
    <w:rsid w:val="00A70F58"/>
    <w:rsid w:val="00A72987"/>
    <w:rsid w:val="00A7346B"/>
    <w:rsid w:val="00A82D6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35D"/>
    <w:rsid w:val="00AE1871"/>
    <w:rsid w:val="00AF0DB9"/>
    <w:rsid w:val="00AF1A8C"/>
    <w:rsid w:val="00B0116D"/>
    <w:rsid w:val="00B01173"/>
    <w:rsid w:val="00B028D4"/>
    <w:rsid w:val="00B02F35"/>
    <w:rsid w:val="00B05A3C"/>
    <w:rsid w:val="00B07100"/>
    <w:rsid w:val="00B1138C"/>
    <w:rsid w:val="00B2013D"/>
    <w:rsid w:val="00B2574A"/>
    <w:rsid w:val="00B353EB"/>
    <w:rsid w:val="00B35D8A"/>
    <w:rsid w:val="00B4479F"/>
    <w:rsid w:val="00B45B34"/>
    <w:rsid w:val="00B57047"/>
    <w:rsid w:val="00B61D86"/>
    <w:rsid w:val="00B6342D"/>
    <w:rsid w:val="00B726BD"/>
    <w:rsid w:val="00B732BC"/>
    <w:rsid w:val="00B90E33"/>
    <w:rsid w:val="00B9205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8AE"/>
    <w:rsid w:val="00C03573"/>
    <w:rsid w:val="00C04F4D"/>
    <w:rsid w:val="00C12E48"/>
    <w:rsid w:val="00C13D14"/>
    <w:rsid w:val="00C15F53"/>
    <w:rsid w:val="00C23F09"/>
    <w:rsid w:val="00C25356"/>
    <w:rsid w:val="00C263C9"/>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DC0"/>
    <w:rsid w:val="00CA2442"/>
    <w:rsid w:val="00CA4725"/>
    <w:rsid w:val="00CA6C7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F20"/>
    <w:rsid w:val="00D17FF8"/>
    <w:rsid w:val="00D2253D"/>
    <w:rsid w:val="00D268AC"/>
    <w:rsid w:val="00D27FF3"/>
    <w:rsid w:val="00D343D0"/>
    <w:rsid w:val="00D3664D"/>
    <w:rsid w:val="00D500E9"/>
    <w:rsid w:val="00D507BC"/>
    <w:rsid w:val="00D6090A"/>
    <w:rsid w:val="00D62FA3"/>
    <w:rsid w:val="00D63B6F"/>
    <w:rsid w:val="00D64A90"/>
    <w:rsid w:val="00D8205C"/>
    <w:rsid w:val="00D874D4"/>
    <w:rsid w:val="00D9410B"/>
    <w:rsid w:val="00D9695B"/>
    <w:rsid w:val="00DA2417"/>
    <w:rsid w:val="00DA5585"/>
    <w:rsid w:val="00DB02AC"/>
    <w:rsid w:val="00DB6AA2"/>
    <w:rsid w:val="00DE10D1"/>
    <w:rsid w:val="00DE2514"/>
    <w:rsid w:val="00DE6851"/>
    <w:rsid w:val="00DF03EE"/>
    <w:rsid w:val="00E01B71"/>
    <w:rsid w:val="00E0577C"/>
    <w:rsid w:val="00E05CC9"/>
    <w:rsid w:val="00E15573"/>
    <w:rsid w:val="00E25A5B"/>
    <w:rsid w:val="00E3103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84F"/>
    <w:rsid w:val="00EA4F9E"/>
    <w:rsid w:val="00EA7C16"/>
    <w:rsid w:val="00EC5281"/>
    <w:rsid w:val="00EC791D"/>
    <w:rsid w:val="00EC7CA6"/>
    <w:rsid w:val="00ED2D8C"/>
    <w:rsid w:val="00ED3C5D"/>
    <w:rsid w:val="00ED4553"/>
    <w:rsid w:val="00F00D08"/>
    <w:rsid w:val="00F1350D"/>
    <w:rsid w:val="00F14A85"/>
    <w:rsid w:val="00F15583"/>
    <w:rsid w:val="00F17C18"/>
    <w:rsid w:val="00F200EE"/>
    <w:rsid w:val="00F22481"/>
    <w:rsid w:val="00F2542E"/>
    <w:rsid w:val="00F27278"/>
    <w:rsid w:val="00F344E3"/>
    <w:rsid w:val="00F34D58"/>
    <w:rsid w:val="00F40FC9"/>
    <w:rsid w:val="00F41A9D"/>
    <w:rsid w:val="00F44314"/>
    <w:rsid w:val="00F52EF9"/>
    <w:rsid w:val="00F54B9C"/>
    <w:rsid w:val="00F56E96"/>
    <w:rsid w:val="00F573DD"/>
    <w:rsid w:val="00F61E59"/>
    <w:rsid w:val="00F63D99"/>
    <w:rsid w:val="00F6426B"/>
    <w:rsid w:val="00F709B3"/>
    <w:rsid w:val="00F71A5E"/>
    <w:rsid w:val="00F74D45"/>
    <w:rsid w:val="00F80AAC"/>
    <w:rsid w:val="00F9229A"/>
    <w:rsid w:val="00FA0AFC"/>
    <w:rsid w:val="00FA1C82"/>
    <w:rsid w:val="00FA2ED1"/>
    <w:rsid w:val="00FA4A52"/>
    <w:rsid w:val="00FB4045"/>
    <w:rsid w:val="00FB4D8E"/>
    <w:rsid w:val="00FC0C94"/>
    <w:rsid w:val="00FC0D0A"/>
    <w:rsid w:val="00FC1B0B"/>
    <w:rsid w:val="00FD2F97"/>
    <w:rsid w:val="00FF50C0"/>
    <w:rsid w:val="00FF5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F73AB"/>
  <w15:docId w15:val="{1A8D239E-9F79-41E9-B139-05ED071A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4649"/>
    <w:rPr>
      <w:sz w:val="16"/>
      <w:szCs w:val="16"/>
    </w:rPr>
  </w:style>
  <w:style w:type="paragraph" w:styleId="CommentText">
    <w:name w:val="annotation text"/>
    <w:basedOn w:val="Normal"/>
    <w:link w:val="CommentTextChar"/>
    <w:semiHidden/>
    <w:unhideWhenUsed/>
    <w:rsid w:val="00394649"/>
    <w:pPr>
      <w:spacing w:line="240" w:lineRule="auto"/>
    </w:pPr>
    <w:rPr>
      <w:sz w:val="20"/>
      <w:szCs w:val="20"/>
    </w:rPr>
  </w:style>
  <w:style w:type="character" w:customStyle="1" w:styleId="CommentTextChar">
    <w:name w:val="Comment Text Char"/>
    <w:basedOn w:val="DefaultParagraphFont"/>
    <w:link w:val="CommentText"/>
    <w:semiHidden/>
    <w:rsid w:val="00394649"/>
    <w:rPr>
      <w:spacing w:val="4"/>
    </w:rPr>
  </w:style>
  <w:style w:type="paragraph" w:styleId="CommentSubject">
    <w:name w:val="annotation subject"/>
    <w:basedOn w:val="CommentText"/>
    <w:next w:val="CommentText"/>
    <w:link w:val="CommentSubjectChar"/>
    <w:semiHidden/>
    <w:unhideWhenUsed/>
    <w:rsid w:val="00394649"/>
    <w:rPr>
      <w:b/>
      <w:bCs/>
    </w:rPr>
  </w:style>
  <w:style w:type="character" w:customStyle="1" w:styleId="CommentSubjectChar">
    <w:name w:val="Comment Subject Char"/>
    <w:basedOn w:val="CommentTextChar"/>
    <w:link w:val="CommentSubject"/>
    <w:semiHidden/>
    <w:rsid w:val="00394649"/>
    <w:rPr>
      <w:b/>
      <w:bCs/>
      <w:spacing w:val="4"/>
    </w:rPr>
  </w:style>
  <w:style w:type="paragraph" w:styleId="BalloonText">
    <w:name w:val="Balloon Text"/>
    <w:basedOn w:val="Normal"/>
    <w:link w:val="BalloonTextChar"/>
    <w:semiHidden/>
    <w:unhideWhenUsed/>
    <w:rsid w:val="003946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4649"/>
    <w:rPr>
      <w:rFonts w:ascii="Segoe UI" w:hAnsi="Segoe UI" w:cs="Segoe UI"/>
      <w:spacing w:val="4"/>
      <w:sz w:val="18"/>
      <w:szCs w:val="18"/>
    </w:rPr>
  </w:style>
  <w:style w:type="character" w:styleId="LineNumber">
    <w:name w:val="line number"/>
    <w:basedOn w:val="DefaultParagraphFont"/>
    <w:semiHidden/>
    <w:unhideWhenUsed/>
    <w:rsid w:val="00E31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417EF-EDCE-4E90-B559-78A44A263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1406</Words>
  <Characters>7776</Characters>
  <Application>Microsoft Office Word</Application>
  <DocSecurity>0</DocSecurity>
  <Lines>188</Lines>
  <Paragraphs>44</Paragraphs>
  <ScaleCrop>false</ScaleCrop>
  <HeadingPairs>
    <vt:vector size="2" baseType="variant">
      <vt:variant>
        <vt:lpstr>Title</vt:lpstr>
      </vt:variant>
      <vt:variant>
        <vt:i4>1</vt:i4>
      </vt:variant>
    </vt:vector>
  </HeadingPairs>
  <TitlesOfParts>
    <vt:vector size="1" baseType="lpstr">
      <vt:lpstr>S3378</vt:lpstr>
    </vt:vector>
  </TitlesOfParts>
  <Manager>R230</Manager>
  <Company>NJ Office of Legislative Services</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S3378</dc:title>
  <dc:subject/>
  <dc:creator>Senator  DIEGNAN</dc:creator>
  <cp:keywords>S3378|5|AU |273|220|278|F|0|</cp:keywords>
  <dc:description>INTRODUCED JANUARY 21, 2021</dc:description>
  <cp:lastModifiedBy>Todaro, Vivian</cp:lastModifiedBy>
  <cp:revision>2</cp:revision>
  <cp:lastPrinted>2021-05-07T16:31:00Z</cp:lastPrinted>
  <dcterms:created xsi:type="dcterms:W3CDTF">2021-05-07T16:31:00Z</dcterms:created>
  <dcterms:modified xsi:type="dcterms:W3CDTF">2021-05-07T16:31:00Z</dcterms:modified>
  <cp:category>s.3: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