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35C5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35C51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3414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35C51">
        <w:rPr>
          <w:caps/>
          <w:szCs w:val="24"/>
        </w:rPr>
        <w:t>FEBRUARY 11, 2021</w:t>
      </w:r>
    </w:p>
    <w:p w:rsidR="008561C9" w:rsidRDefault="008561C9" w:rsidP="0083060A"/>
    <w:p w:rsidR="00655CA3" w:rsidRDefault="009627D8" w:rsidP="0083060A">
      <w:r>
        <w:tab/>
        <w:t>The Senate Labor Committee reports</w:t>
      </w:r>
      <w:r w:rsidR="001326A5">
        <w:t xml:space="preserve"> favorably</w:t>
      </w:r>
      <w:r w:rsidR="000729B7">
        <w:t>, with committee amendments,</w:t>
      </w:r>
      <w:r>
        <w:t xml:space="preserve"> Senate Bill No. 3414.</w:t>
      </w:r>
    </w:p>
    <w:p w:rsidR="00985834" w:rsidRPr="00A8530E" w:rsidRDefault="009627D8" w:rsidP="00985834">
      <w:r>
        <w:tab/>
      </w:r>
      <w:r w:rsidR="00985834">
        <w:t>This bill p</w:t>
      </w:r>
      <w:r w:rsidR="00985834" w:rsidRPr="00B36A27">
        <w:t>romotes workforce diversity in public works projects</w:t>
      </w:r>
      <w:r w:rsidR="00985834">
        <w:t xml:space="preserve"> by permitt</w:t>
      </w:r>
      <w:r w:rsidR="00985834" w:rsidRPr="00453AFB">
        <w:t>ing any public entity which includes a project labor agreement</w:t>
      </w:r>
      <w:r w:rsidR="00985834">
        <w:t xml:space="preserve"> (PLA)</w:t>
      </w:r>
      <w:r w:rsidR="00985834" w:rsidRPr="00453AFB">
        <w:t xml:space="preserve"> in a contract for a public works project to include, as part of the </w:t>
      </w:r>
      <w:r w:rsidR="00985834">
        <w:t>PLA</w:t>
      </w:r>
      <w:r w:rsidR="00985834" w:rsidRPr="00453AFB">
        <w:t xml:space="preserve">, provisions to </w:t>
      </w:r>
      <w:r w:rsidR="00985834" w:rsidRPr="00A8530E">
        <w:t>provide on-the-job or off-the-job outreach and training programs for minority group members, members of disadvantaged communities, and women, which may include programs to provide incentives</w:t>
      </w:r>
      <w:r w:rsidR="00985834">
        <w:t xml:space="preserve"> for,</w:t>
      </w:r>
      <w:r w:rsidR="00985834" w:rsidRPr="00A8530E">
        <w:t xml:space="preserve"> or otherwise facilitate</w:t>
      </w:r>
      <w:r w:rsidR="00985834">
        <w:t>,</w:t>
      </w:r>
      <w:r w:rsidR="00985834" w:rsidRPr="00A8530E">
        <w:t xml:space="preserve"> the hiring, training, and employment of minority group members, members of disadvantaged communities,</w:t>
      </w:r>
      <w:r w:rsidR="00985834">
        <w:t xml:space="preserve"> and women, including employment of local residents.</w:t>
      </w:r>
    </w:p>
    <w:p w:rsidR="00985834" w:rsidRDefault="00985834" w:rsidP="00985834">
      <w:r w:rsidRPr="00A8530E">
        <w:t xml:space="preserve"> </w:t>
      </w:r>
      <w:r w:rsidRPr="00A8530E">
        <w:tab/>
        <w:t>This</w:t>
      </w:r>
      <w:r>
        <w:t xml:space="preserve"> bill also expands the permissible use of PLAs beyond contracts for building-based public works projects, thus allowing PLAs to be used for highway, bridge, pumping station, water, and sewage treatment plant projects.</w:t>
      </w:r>
    </w:p>
    <w:p w:rsidR="005231BB" w:rsidRDefault="005231BB" w:rsidP="004939C0">
      <w:r>
        <w:tab/>
      </w:r>
      <w:r w:rsidR="00985834">
        <w:t>The committee amendments are technical.</w:t>
      </w:r>
    </w:p>
    <w:sectPr w:rsidR="005231B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C51" w:rsidRDefault="00435C51">
      <w:r>
        <w:separator/>
      </w:r>
    </w:p>
  </w:endnote>
  <w:endnote w:type="continuationSeparator" w:id="0">
    <w:p w:rsidR="00435C51" w:rsidRDefault="0043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C51" w:rsidRDefault="00435C51">
      <w:r>
        <w:separator/>
      </w:r>
    </w:p>
  </w:footnote>
  <w:footnote w:type="continuationSeparator" w:id="0">
    <w:p w:rsidR="00435C51" w:rsidRDefault="00435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939C0" w:rsidP="004939C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939C0" w:rsidRDefault="004939C0" w:rsidP="004939C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C5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29B7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E7723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26A5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5C51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39C0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6965"/>
    <w:rsid w:val="004F240B"/>
    <w:rsid w:val="005105E1"/>
    <w:rsid w:val="0052178A"/>
    <w:rsid w:val="005231BB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61C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27D8"/>
    <w:rsid w:val="00967405"/>
    <w:rsid w:val="009701CF"/>
    <w:rsid w:val="009768FB"/>
    <w:rsid w:val="00980123"/>
    <w:rsid w:val="00983A48"/>
    <w:rsid w:val="00983A52"/>
    <w:rsid w:val="00985834"/>
    <w:rsid w:val="009915CA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07CF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6D61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27BFC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EC2F1BD6-E230-49CD-BCDE-5949EA87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561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561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154</Words>
  <Characters>906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S3414 LABOR Statement FEBRUARY 11, 2021</vt:lpstr>
    </vt:vector>
  </TitlesOfParts>
  <Manager>R230</Manager>
  <Company>NJ OLS DMU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S3414  SLA Statement 2/11/21</dc:title>
  <dc:subject/>
  <dc:creator>Senate SLA</dc:creator>
  <cp:keywords>S3414|1|CL |84|0|0|!||</cp:keywords>
  <dc:description/>
  <cp:lastModifiedBy>Bektas, Brenda</cp:lastModifiedBy>
  <cp:revision>2</cp:revision>
  <cp:lastPrinted>2021-02-11T23:31:00Z</cp:lastPrinted>
  <dcterms:created xsi:type="dcterms:W3CDTF">2021-02-12T17:14:00Z</dcterms:created>
  <dcterms:modified xsi:type="dcterms:W3CDTF">2021-02-12T17:14:00Z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