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C3B" w:rsidRDefault="003B0C3B" w:rsidP="003B0C3B">
      <w:pPr>
        <w:pStyle w:val="bpuBill"/>
      </w:pPr>
      <w:bookmarkStart w:id="0" w:name="bpuFrontPg"/>
      <w:bookmarkStart w:id="1" w:name="_GoBack"/>
      <w:bookmarkEnd w:id="0"/>
      <w:bookmarkEnd w:id="1"/>
      <w:r>
        <w:t xml:space="preserve">SENATE, No. 3439 </w:t>
      </w:r>
    </w:p>
    <w:p w:rsidR="003B0C3B" w:rsidRPr="009D38FF" w:rsidRDefault="003B0C3B" w:rsidP="003B0C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4633174" r:id="rId8"/>
        </w:object>
      </w:r>
    </w:p>
    <w:p w:rsidR="003B0C3B" w:rsidRDefault="003B0C3B" w:rsidP="003B0C3B">
      <w:pPr>
        <w:pStyle w:val="bpuState"/>
      </w:pPr>
      <w:r>
        <w:t>STATE OF NEW JERSEY</w:t>
      </w:r>
    </w:p>
    <w:p w:rsidR="003B0C3B" w:rsidRDefault="003B0C3B" w:rsidP="003B0C3B">
      <w:pPr>
        <w:pStyle w:val="bpuLegislature"/>
      </w:pPr>
      <w:proofErr w:type="gramStart"/>
      <w:r>
        <w:t>219th</w:t>
      </w:r>
      <w:proofErr w:type="gramEnd"/>
      <w:r>
        <w:t xml:space="preserve"> LEGISLATURE</w:t>
      </w:r>
    </w:p>
    <w:p w:rsidR="003B0C3B" w:rsidRDefault="003B0C3B" w:rsidP="003B0C3B">
      <w:pPr>
        <w:pStyle w:val="bpuWpGraphic"/>
      </w:pPr>
      <w:r>
        <w:object w:dxaOrig="8985" w:dyaOrig="255">
          <v:shape id="_x0000_i1026" type="#_x0000_t75" style="width:6in;height:12.1pt" o:ole="">
            <v:imagedata r:id="rId7" o:title=""/>
          </v:shape>
          <o:OLEObject Type="Embed" ProgID="WPWin6.1" ShapeID="_x0000_i1026" DrawAspect="Content" ObjectID="_1674633175" r:id="rId9"/>
        </w:object>
      </w:r>
      <w:r>
        <w:t xml:space="preserve">  </w:t>
      </w:r>
    </w:p>
    <w:p w:rsidR="003B0C3B" w:rsidRDefault="003B0C3B" w:rsidP="003B0C3B">
      <w:pPr>
        <w:pStyle w:val="bpuIntro"/>
      </w:pPr>
      <w:r>
        <w:t>INTRODUCED FEBRUARY 11, 2021</w:t>
      </w:r>
    </w:p>
    <w:p w:rsidR="003B0C3B" w:rsidRDefault="003B0C3B" w:rsidP="003B0C3B">
      <w:pPr>
        <w:pStyle w:val="bpuIntro"/>
      </w:pPr>
    </w:p>
    <w:p w:rsidR="003B0C3B" w:rsidRDefault="003B0C3B" w:rsidP="003B0C3B">
      <w:pPr>
        <w:pStyle w:val="bpuIntro"/>
        <w:sectPr w:rsidR="003B0C3B" w:rsidSect="003B0C3B">
          <w:headerReference w:type="even" r:id="rId10"/>
          <w:headerReference w:type="default" r:id="rId11"/>
          <w:pgSz w:w="12240" w:h="20160" w:code="5"/>
          <w:pgMar w:top="2160" w:right="1440" w:bottom="1440" w:left="1440" w:header="72" w:footer="720" w:gutter="0"/>
          <w:pgNumType w:start="1"/>
          <w:cols w:space="720"/>
          <w:docGrid w:linePitch="360"/>
        </w:sectPr>
      </w:pPr>
    </w:p>
    <w:p w:rsidR="003B0C3B" w:rsidRDefault="003B0C3B" w:rsidP="003B0C3B">
      <w:pPr>
        <w:pStyle w:val="bpuIntro"/>
      </w:pPr>
    </w:p>
    <w:p w:rsidR="003B0C3B" w:rsidRDefault="003B0C3B" w:rsidP="003B0C3B">
      <w:pPr>
        <w:pStyle w:val="bpuSponsor"/>
      </w:pPr>
      <w:r>
        <w:t>Sponsored by:</w:t>
      </w:r>
    </w:p>
    <w:p w:rsidR="003B0C3B" w:rsidRDefault="003B0C3B" w:rsidP="003B0C3B">
      <w:pPr>
        <w:pStyle w:val="bpuSponsor"/>
      </w:pPr>
      <w:proofErr w:type="gramStart"/>
      <w:r>
        <w:t>Senator  PATRICK</w:t>
      </w:r>
      <w:proofErr w:type="gramEnd"/>
      <w:r>
        <w:t xml:space="preserve"> J. DIEGNAN, JR.</w:t>
      </w:r>
    </w:p>
    <w:p w:rsidR="003B0C3B" w:rsidRDefault="003B0C3B" w:rsidP="003B0C3B">
      <w:pPr>
        <w:pStyle w:val="bpuSponsor"/>
      </w:pPr>
      <w:r>
        <w:t>District 18 (Middlesex)</w:t>
      </w:r>
    </w:p>
    <w:p w:rsidR="003B0C3B" w:rsidRDefault="003B0C3B" w:rsidP="003B0C3B">
      <w:pPr>
        <w:pStyle w:val="bpuSponsor"/>
      </w:pPr>
    </w:p>
    <w:p w:rsidR="003B0C3B" w:rsidRDefault="003B0C3B" w:rsidP="003B0C3B">
      <w:pPr>
        <w:pStyle w:val="bpuSponsor"/>
      </w:pPr>
    </w:p>
    <w:p w:rsidR="003B0C3B" w:rsidRDefault="003B0C3B" w:rsidP="003B0C3B">
      <w:pPr>
        <w:pStyle w:val="bpuSponsor"/>
      </w:pPr>
    </w:p>
    <w:p w:rsidR="003B0C3B" w:rsidRDefault="003B0C3B" w:rsidP="003B0C3B">
      <w:pPr>
        <w:pStyle w:val="bpuSponsor"/>
      </w:pPr>
    </w:p>
    <w:p w:rsidR="003B0C3B" w:rsidRDefault="003B0C3B" w:rsidP="003B0C3B">
      <w:pPr>
        <w:pStyle w:val="bpuSponsor"/>
      </w:pPr>
      <w:r>
        <w:t>SYNOPSIS</w:t>
      </w:r>
    </w:p>
    <w:p w:rsidR="003B0C3B" w:rsidRDefault="003B0C3B" w:rsidP="003B0C3B">
      <w:pPr>
        <w:pStyle w:val="bpuNormText"/>
      </w:pPr>
      <w:r>
        <w:tab/>
        <w:t xml:space="preserve">Requires DOT to implement complete streets policy that considers </w:t>
      </w:r>
      <w:proofErr w:type="gramStart"/>
      <w:r>
        <w:t>individuals</w:t>
      </w:r>
      <w:proofErr w:type="gramEnd"/>
      <w:r>
        <w:t xml:space="preserve"> diagnosed with autism. </w:t>
      </w:r>
    </w:p>
    <w:p w:rsidR="003B0C3B" w:rsidRDefault="003B0C3B" w:rsidP="003B0C3B">
      <w:pPr>
        <w:pStyle w:val="bpuNormText"/>
      </w:pPr>
    </w:p>
    <w:p w:rsidR="003B0C3B" w:rsidRDefault="003B0C3B" w:rsidP="003B0C3B">
      <w:pPr>
        <w:pStyle w:val="bpuSponsor"/>
      </w:pPr>
      <w:r>
        <w:t xml:space="preserve">CURRENT VERSION OF TEXT </w:t>
      </w:r>
    </w:p>
    <w:p w:rsidR="003B0C3B" w:rsidRDefault="003B0C3B" w:rsidP="003B0C3B">
      <w:pPr>
        <w:pStyle w:val="bpuNormText"/>
      </w:pPr>
      <w:r>
        <w:tab/>
        <w:t>As introduced.</w:t>
      </w:r>
    </w:p>
    <w:p w:rsidR="003B0C3B" w:rsidRDefault="003B0C3B" w:rsidP="003B0C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0C3B" w:rsidRDefault="003B0C3B" w:rsidP="008916EC">
      <w:pPr>
        <w:pStyle w:val="FronterPage"/>
        <w:tabs>
          <w:tab w:val="clear" w:pos="720"/>
          <w:tab w:val="clear" w:pos="1440"/>
          <w:tab w:val="clear" w:pos="2160"/>
          <w:tab w:val="clear" w:pos="2880"/>
          <w:tab w:val="clear" w:pos="3600"/>
          <w:tab w:val="clear" w:pos="4320"/>
          <w:tab w:val="clear" w:pos="5040"/>
        </w:tabs>
        <w:sectPr w:rsidR="003B0C3B" w:rsidSect="003B0C3B">
          <w:type w:val="continuous"/>
          <w:pgSz w:w="12240" w:h="20160" w:code="5"/>
          <w:pgMar w:top="1440" w:right="2275" w:bottom="1440" w:left="2275" w:header="72" w:footer="720" w:gutter="0"/>
          <w:pgNumType w:start="1"/>
          <w:cols w:space="720"/>
          <w:docGrid w:linePitch="360"/>
        </w:sectPr>
      </w:pPr>
    </w:p>
    <w:p w:rsidR="005D4CFA" w:rsidRPr="00677316" w:rsidRDefault="005D4CFA" w:rsidP="005D4CFA">
      <w:pPr>
        <w:pStyle w:val="HangingAnAct"/>
        <w:rPr>
          <w:rStyle w:val="HangingAnActChar"/>
        </w:rPr>
      </w:pPr>
      <w:r w:rsidRPr="005D4CFA">
        <w:rPr>
          <w:rStyle w:val="BillHead"/>
        </w:rPr>
        <w:lastRenderedPageBreak/>
        <w:t>An Act</w:t>
      </w:r>
      <w:r w:rsidRPr="006B7FA7">
        <w:rPr>
          <w:rStyle w:val="HangingAnActChar"/>
        </w:rPr>
        <w:t xml:space="preserve"> </w:t>
      </w:r>
      <w:r>
        <w:rPr>
          <w:rStyle w:val="HangingAnActChar"/>
        </w:rPr>
        <w:t>concerning the Department of Transportation’s implementation of a complete streets policy and supplementing Title 27 of the Revised Statutes.</w:t>
      </w:r>
    </w:p>
    <w:p w:rsidR="005D4CFA" w:rsidRPr="00D71D68" w:rsidRDefault="005D4CFA" w:rsidP="005D4CFA"/>
    <w:p w:rsidR="005D4CFA" w:rsidRPr="00AA7880" w:rsidRDefault="005D4CFA" w:rsidP="005D4CF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D4CFA" w:rsidRDefault="005D4CFA" w:rsidP="005D4CFA"/>
    <w:p w:rsidR="005D4CFA" w:rsidRDefault="005D4CFA" w:rsidP="005D4CFA">
      <w:r>
        <w:tab/>
        <w:t>1.</w:t>
      </w:r>
      <w:r>
        <w:tab/>
      </w:r>
      <w:proofErr w:type="gramStart"/>
      <w:r>
        <w:t>a</w:t>
      </w:r>
      <w:proofErr w:type="gramEnd"/>
      <w:r>
        <w:t xml:space="preserve">.  </w:t>
      </w:r>
      <w:proofErr w:type="gramStart"/>
      <w:r>
        <w:t>The Department of Transportation shall implement a complete streets policy to plan, design, construct, maintain, and operate new and rehabilitated public highways and public transportation projects, as those terms are defined pursuant to section 3 of P.L.1984, c.73 (C.27:1B-3), to provide safe access for all users, including bicyclists, pedestrians, transit riders, individuals with mobility impairments, and individuals diagnosed with autism spectrum disorder.</w:t>
      </w:r>
      <w:proofErr w:type="gramEnd"/>
      <w:r>
        <w:t xml:space="preserve">  The complete streets policy shall require the consideration and implementation of design elements and infrastructure improvement projects that promote the ability of individuals diagnosed with autism spectrum disorder to travel independently.</w:t>
      </w:r>
    </w:p>
    <w:p w:rsidR="005D4CFA" w:rsidRDefault="005D4CFA" w:rsidP="005D4CFA">
      <w:r>
        <w:tab/>
      </w:r>
      <w:proofErr w:type="gramStart"/>
      <w:r>
        <w:t>b.  The</w:t>
      </w:r>
      <w:proofErr w:type="gramEnd"/>
      <w:r>
        <w:t xml:space="preserve"> department shall develop universal design concepts that advance the mobility options for individuals with developmental disabilities, including individuals diagnosed with autism spectrum disorder, within the complete streets policy established pursuant to subsection a. of this section.  The department shall develop guidance and policies for the means by which the universal design concepts shall be incorporated into the planning, design, construction, maintenance, and operation of new and rehabilitated public highways and public transportation projects, as those terms are defined pursuant to section 3 of P.L.1984, c.73 (C.27:1B-3).</w:t>
      </w:r>
    </w:p>
    <w:p w:rsidR="005D4CFA" w:rsidRDefault="005D4CFA" w:rsidP="005D4CFA">
      <w:r>
        <w:tab/>
        <w:t>c.  The department shall encourage regional and local entities that apply for funding through the local aid program, pursuant to section 25 of P.L.1984, c.73 (C.27:1B-25), to adopt a complete streets policy that complies with the provisions of this section.</w:t>
      </w:r>
    </w:p>
    <w:p w:rsidR="005D4CFA" w:rsidRPr="00D71D68" w:rsidRDefault="005D4CFA" w:rsidP="005D4CFA"/>
    <w:p w:rsidR="005D4CFA" w:rsidRPr="00AA7880" w:rsidRDefault="005D4CFA" w:rsidP="005D4CFA">
      <w:r>
        <w:tab/>
        <w:t>2.</w:t>
      </w:r>
      <w:r>
        <w:tab/>
        <w:t>This act shall take effect immediately.</w:t>
      </w:r>
    </w:p>
    <w:p w:rsidR="005D4CFA" w:rsidRDefault="005D4CFA" w:rsidP="005D4CFA"/>
    <w:p w:rsidR="005D4CFA" w:rsidRPr="00CE7BD8" w:rsidRDefault="005D4CFA" w:rsidP="005D4CFA"/>
    <w:p w:rsidR="005D4CFA" w:rsidRPr="00AA7880" w:rsidRDefault="005D4CFA" w:rsidP="005D4CFA">
      <w:pPr>
        <w:jc w:val="center"/>
      </w:pPr>
      <w:r w:rsidRPr="00D71D68">
        <w:t>STATEMENT</w:t>
      </w:r>
    </w:p>
    <w:p w:rsidR="005D4CFA" w:rsidRDefault="005D4CFA" w:rsidP="005D4CFA"/>
    <w:p w:rsidR="005D4CFA" w:rsidRDefault="005D4CFA" w:rsidP="005D4CFA">
      <w:r>
        <w:tab/>
        <w:t>This bill requires the Department of Transportation (department) to implement a complete streets policy to plan, design, construct, maintain, and operate new and rehabilitated public highways and public transportation projects to provide safe access for all users, including bicyclists, pedestrians, transit riders, individuals with mobility impairments, and individuals diagnosed with autism spectrum disorder.  The complete streets policy is to require the consideration and implementation of design elements and infrastructure improvement projects that promote the ability of individuals diagnosed with autism spectrum disorder to travel independently.</w:t>
      </w:r>
    </w:p>
    <w:p w:rsidR="005D4CFA" w:rsidRDefault="005D4CFA" w:rsidP="005D4CFA">
      <w:r>
        <w:tab/>
        <w:t xml:space="preserve">The bill also requires the department, as part of the complete streets policy, to develop universal design concepts that advance the mobility options for individuals with developmental disabilities, including individuals diagnosed with autism spectrum disorder.  The department is to develop guidance and policies for the means by which the universal design concepts are to </w:t>
      </w:r>
      <w:proofErr w:type="gramStart"/>
      <w:r>
        <w:t>be incorporated</w:t>
      </w:r>
      <w:proofErr w:type="gramEnd"/>
      <w:r>
        <w:t xml:space="preserve"> into the planning, design, construction, maintenance, and operation of new and rehabilitated public highways and public transportation projects.</w:t>
      </w:r>
    </w:p>
    <w:p w:rsidR="005D4CFA" w:rsidRDefault="005D4CFA" w:rsidP="005D4CFA">
      <w:r>
        <w:tab/>
        <w:t xml:space="preserve">The department is required to encourage regional and local entities that apply for funding through the local aid program to </w:t>
      </w:r>
      <w:r w:rsidR="00035A85">
        <w:t>adopt a complete streets policy.</w:t>
      </w:r>
    </w:p>
    <w:sectPr w:rsidR="005D4CFA" w:rsidSect="003B0C3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07F" w:rsidRDefault="008D007F">
      <w:r>
        <w:separator/>
      </w:r>
    </w:p>
  </w:endnote>
  <w:endnote w:type="continuationSeparator" w:id="0">
    <w:p w:rsidR="008D007F" w:rsidRDefault="008D0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07F" w:rsidRDefault="008D007F">
      <w:r>
        <w:separator/>
      </w:r>
    </w:p>
  </w:footnote>
  <w:footnote w:type="continuationSeparator" w:id="0">
    <w:p w:rsidR="008D007F" w:rsidRDefault="008D0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59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0C3B" w:rsidRDefault="003B0C3B" w:rsidP="003B0C3B">
    <w:pPr>
      <w:pStyle w:val="bpuHeadSpon"/>
    </w:pPr>
    <w:r w:rsidRPr="003B0C3B">
      <w:rPr>
        <w:rStyle w:val="bpuHeadSponChar"/>
      </w:rPr>
      <w:t>S3439</w:t>
    </w:r>
    <w:r>
      <w:t xml:space="preserve"> DIEGNAN</w:t>
    </w:r>
  </w:p>
  <w:p w:rsidR="003B0C3B" w:rsidRDefault="003B0C3B" w:rsidP="003B0C3B">
    <w:pPr>
      <w:pStyle w:val="bpuHeadSpon"/>
    </w:pPr>
    <w:r>
      <w:fldChar w:fldCharType="begin"/>
    </w:r>
    <w:r>
      <w:instrText xml:space="preserve"> PAGE  \* MERGEFORMAT </w:instrText>
    </w:r>
    <w:r>
      <w:fldChar w:fldCharType="separate"/>
    </w:r>
    <w:r w:rsidR="00775996">
      <w:rPr>
        <w:noProof/>
      </w:rPr>
      <w:t>3</w:t>
    </w:r>
    <w:r>
      <w:fldChar w:fldCharType="end"/>
    </w:r>
  </w:p>
  <w:p w:rsidR="003B0C3B" w:rsidRDefault="003B0C3B" w:rsidP="003B0C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0C3B" w:rsidRDefault="003B0C3B" w:rsidP="003B0C3B">
    <w:pPr>
      <w:pStyle w:val="bpuHeadSpon"/>
    </w:pPr>
    <w:r w:rsidRPr="003B0C3B">
      <w:rPr>
        <w:rStyle w:val="bpuHeadSponChar"/>
      </w:rPr>
      <w:t>S3439</w:t>
    </w:r>
    <w:r>
      <w:t xml:space="preserve"> DIEGNAN</w:t>
    </w:r>
  </w:p>
  <w:p w:rsidR="003B0C3B" w:rsidRDefault="003B0C3B" w:rsidP="003B0C3B">
    <w:pPr>
      <w:pStyle w:val="bpuHeadSpon"/>
    </w:pPr>
    <w:r>
      <w:fldChar w:fldCharType="begin"/>
    </w:r>
    <w:r>
      <w:instrText xml:space="preserve"> PAGE  \* MERGEFORMAT </w:instrText>
    </w:r>
    <w:r>
      <w:fldChar w:fldCharType="separate"/>
    </w:r>
    <w:r w:rsidR="00775996">
      <w:rPr>
        <w:noProof/>
      </w:rPr>
      <w:t>2</w:t>
    </w:r>
    <w:r>
      <w:fldChar w:fldCharType="end"/>
    </w:r>
  </w:p>
  <w:p w:rsidR="003B0C3B" w:rsidRDefault="003B0C3B" w:rsidP="003B0C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07F"/>
    <w:rsid w:val="000051BD"/>
    <w:rsid w:val="000160A5"/>
    <w:rsid w:val="0002335B"/>
    <w:rsid w:val="0003549A"/>
    <w:rsid w:val="00035A85"/>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C3B"/>
    <w:rsid w:val="003C43EF"/>
    <w:rsid w:val="003C5A6B"/>
    <w:rsid w:val="003C7FB2"/>
    <w:rsid w:val="003D24DE"/>
    <w:rsid w:val="003D7B4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CFA"/>
    <w:rsid w:val="005E017C"/>
    <w:rsid w:val="005E50C6"/>
    <w:rsid w:val="005F2A97"/>
    <w:rsid w:val="005F399B"/>
    <w:rsid w:val="006019F8"/>
    <w:rsid w:val="00602754"/>
    <w:rsid w:val="00605B20"/>
    <w:rsid w:val="0061156F"/>
    <w:rsid w:val="00613FF5"/>
    <w:rsid w:val="006155A8"/>
    <w:rsid w:val="00621076"/>
    <w:rsid w:val="00621B94"/>
    <w:rsid w:val="00623165"/>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99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14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07F"/>
    <w:rsid w:val="008D77BD"/>
    <w:rsid w:val="008E454C"/>
    <w:rsid w:val="008F1E5A"/>
    <w:rsid w:val="00901BDA"/>
    <w:rsid w:val="009121D8"/>
    <w:rsid w:val="00912D9C"/>
    <w:rsid w:val="00916F7A"/>
    <w:rsid w:val="00917FE3"/>
    <w:rsid w:val="009318C7"/>
    <w:rsid w:val="00931C09"/>
    <w:rsid w:val="009348C2"/>
    <w:rsid w:val="0093683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3E9"/>
    <w:rsid w:val="00B90E33"/>
    <w:rsid w:val="00B9676B"/>
    <w:rsid w:val="00BA2EA5"/>
    <w:rsid w:val="00BA364B"/>
    <w:rsid w:val="00BA50DA"/>
    <w:rsid w:val="00BB1190"/>
    <w:rsid w:val="00BB31D0"/>
    <w:rsid w:val="00BB3A11"/>
    <w:rsid w:val="00BB4DDB"/>
    <w:rsid w:val="00BB5011"/>
    <w:rsid w:val="00BB5D79"/>
    <w:rsid w:val="00BB5F02"/>
    <w:rsid w:val="00BC7892"/>
    <w:rsid w:val="00BD611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8DEF8B-404C-4B9A-BCE4-A08287717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B0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19BC1-A2B1-4275-A978-197EC4A78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494</Words>
  <Characters>3048</Characters>
  <Application>Microsoft Office Word</Application>
  <DocSecurity>0</DocSecurity>
  <Lines>86</Lines>
  <Paragraphs>21</Paragraphs>
  <ScaleCrop>false</ScaleCrop>
  <HeadingPairs>
    <vt:vector size="2" baseType="variant">
      <vt:variant>
        <vt:lpstr>Title</vt:lpstr>
      </vt:variant>
      <vt:variant>
        <vt:i4>1</vt:i4>
      </vt:variant>
    </vt:vector>
  </HeadingPairs>
  <TitlesOfParts>
    <vt:vector size="1" baseType="lpstr">
      <vt:lpstr>S3439</vt:lpstr>
    </vt:vector>
  </TitlesOfParts>
  <Manager>R229</Manager>
  <Company>NJ Office of Legislative Services</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S3439</dc:title>
  <dc:subject>Sen Diegnan; Reintro of A5337</dc:subject>
  <dc:creator>Senator  DIEGNAN</dc:creator>
  <cp:keywords>S3439|3|AU |278|0|278|N|0|</cp:keywords>
  <dc:description>INTRODUCED FEBRUARY 11, 2021</dc:description>
  <cp:lastModifiedBy>Bell, Careema</cp:lastModifiedBy>
  <cp:revision>2</cp:revision>
  <cp:lastPrinted>2005-10-12T19:02:00Z</cp:lastPrinted>
  <dcterms:created xsi:type="dcterms:W3CDTF">2021-02-12T16:06:00Z</dcterms:created>
  <dcterms:modified xsi:type="dcterms:W3CDTF">2021-02-12T16:06:00Z</dcterms:modified>
  <cp:category>s.1: C.27:1B-21.38; s.2: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