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BA4894" w14:textId="7CB6E6BF" w:rsidR="005A3B34" w:rsidRDefault="005A3B34" w:rsidP="005A3B34">
      <w:pPr>
        <w:pStyle w:val="bpuBill"/>
      </w:pPr>
      <w:bookmarkStart w:id="0" w:name="bpuFrontPg"/>
      <w:bookmarkStart w:id="1" w:name="_GoBack"/>
      <w:bookmarkEnd w:id="0"/>
      <w:bookmarkEnd w:id="1"/>
      <w:r>
        <w:t xml:space="preserve">SENATE, No. 3444 </w:t>
      </w:r>
    </w:p>
    <w:p w14:paraId="0FBF2161" w14:textId="176B6742" w:rsidR="005A3B34" w:rsidRPr="009D38FF" w:rsidRDefault="005A3B34" w:rsidP="005A3B34">
      <w:pPr>
        <w:pStyle w:val="bpuWpGraphic"/>
      </w:pPr>
      <w:r>
        <w:object w:dxaOrig="8985" w:dyaOrig="255" w14:anchorId="327040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8" o:title=""/>
          </v:shape>
          <o:OLEObject Type="Embed" ProgID="WPWin6.1" ShapeID="_x0000_i1025" DrawAspect="Content" ObjectID="_1674633132" r:id="rId9"/>
        </w:object>
      </w:r>
    </w:p>
    <w:p w14:paraId="53356953" w14:textId="77777777" w:rsidR="005A3B34" w:rsidRDefault="005A3B34" w:rsidP="005A3B34">
      <w:pPr>
        <w:pStyle w:val="bpuState"/>
      </w:pPr>
      <w:r>
        <w:t>STATE OF NEW JERSEY</w:t>
      </w:r>
    </w:p>
    <w:p w14:paraId="5749A6C5" w14:textId="77777777" w:rsidR="005A3B34" w:rsidRDefault="005A3B34" w:rsidP="005A3B34">
      <w:pPr>
        <w:pStyle w:val="bpuLegislature"/>
      </w:pPr>
      <w:proofErr w:type="gramStart"/>
      <w:r>
        <w:t>219th</w:t>
      </w:r>
      <w:proofErr w:type="gramEnd"/>
      <w:r>
        <w:t xml:space="preserve"> LEGISLATURE</w:t>
      </w:r>
    </w:p>
    <w:p w14:paraId="1248D155" w14:textId="053E88FE" w:rsidR="005A3B34" w:rsidRDefault="005A3B34" w:rsidP="005A3B34">
      <w:pPr>
        <w:pStyle w:val="bpuWpGraphic"/>
      </w:pPr>
      <w:r>
        <w:object w:dxaOrig="8985" w:dyaOrig="255" w14:anchorId="3F8FA876">
          <v:shape id="_x0000_i1026" type="#_x0000_t75" style="width:6in;height:12.1pt" o:ole="">
            <v:imagedata r:id="rId8" o:title=""/>
          </v:shape>
          <o:OLEObject Type="Embed" ProgID="WPWin6.1" ShapeID="_x0000_i1026" DrawAspect="Content" ObjectID="_1674633133" r:id="rId10"/>
        </w:object>
      </w:r>
      <w:r>
        <w:t xml:space="preserve">  </w:t>
      </w:r>
    </w:p>
    <w:p w14:paraId="596DED35" w14:textId="77777777" w:rsidR="005A3B34" w:rsidRDefault="005A3B34" w:rsidP="005A3B34">
      <w:pPr>
        <w:pStyle w:val="bpuIntro"/>
      </w:pPr>
      <w:r>
        <w:t>INTRODUCED FEBRUARY 11, 2021</w:t>
      </w:r>
    </w:p>
    <w:p w14:paraId="3AEB542D" w14:textId="77777777" w:rsidR="005A3B34" w:rsidRDefault="005A3B34" w:rsidP="005A3B34">
      <w:pPr>
        <w:pStyle w:val="bpuIntro"/>
      </w:pPr>
    </w:p>
    <w:p w14:paraId="02AE3017" w14:textId="77777777" w:rsidR="005A3B34" w:rsidRDefault="005A3B34" w:rsidP="005A3B34">
      <w:pPr>
        <w:pStyle w:val="bpuIntro"/>
        <w:sectPr w:rsidR="005A3B34" w:rsidSect="005A3B34">
          <w:headerReference w:type="even" r:id="rId11"/>
          <w:headerReference w:type="default" r:id="rId12"/>
          <w:pgSz w:w="12240" w:h="20160" w:code="5"/>
          <w:pgMar w:top="2160" w:right="1440" w:bottom="1440" w:left="1440" w:header="72" w:footer="720" w:gutter="0"/>
          <w:pgNumType w:start="1"/>
          <w:cols w:space="720"/>
          <w:docGrid w:linePitch="360"/>
        </w:sectPr>
      </w:pPr>
    </w:p>
    <w:p w14:paraId="5BEF44B4" w14:textId="77777777" w:rsidR="005A3B34" w:rsidRDefault="005A3B34" w:rsidP="005A3B34">
      <w:pPr>
        <w:pStyle w:val="bpuIntro"/>
      </w:pPr>
    </w:p>
    <w:p w14:paraId="1B3A9F3E" w14:textId="77777777" w:rsidR="005A3B34" w:rsidRDefault="005A3B34" w:rsidP="005A3B34">
      <w:pPr>
        <w:pStyle w:val="bpuSponsor"/>
      </w:pPr>
      <w:r>
        <w:t>Sponsored by:</w:t>
      </w:r>
    </w:p>
    <w:p w14:paraId="6ECB80E1" w14:textId="77777777" w:rsidR="005A3B34" w:rsidRDefault="005A3B34" w:rsidP="005A3B34">
      <w:pPr>
        <w:pStyle w:val="bpuSponsor"/>
      </w:pPr>
      <w:proofErr w:type="gramStart"/>
      <w:r>
        <w:t>Senator  PATRICK</w:t>
      </w:r>
      <w:proofErr w:type="gramEnd"/>
      <w:r>
        <w:t xml:space="preserve"> J. DIEGNAN, JR.</w:t>
      </w:r>
    </w:p>
    <w:p w14:paraId="6E967C1F" w14:textId="77777777" w:rsidR="005A3B34" w:rsidRDefault="005A3B34" w:rsidP="005A3B34">
      <w:pPr>
        <w:pStyle w:val="bpuSponsor"/>
      </w:pPr>
      <w:r>
        <w:t>District 18 (Middlesex)</w:t>
      </w:r>
    </w:p>
    <w:p w14:paraId="00CFF2F2" w14:textId="77777777" w:rsidR="005A3B34" w:rsidRDefault="005A3B34" w:rsidP="005A3B34">
      <w:pPr>
        <w:pStyle w:val="bpuSponsor"/>
      </w:pPr>
    </w:p>
    <w:p w14:paraId="7947966F" w14:textId="77777777" w:rsidR="005A3B34" w:rsidRDefault="005A3B34" w:rsidP="005A3B34">
      <w:pPr>
        <w:pStyle w:val="bpuSponsor"/>
      </w:pPr>
    </w:p>
    <w:p w14:paraId="59145F14" w14:textId="77777777" w:rsidR="005A3B34" w:rsidRDefault="005A3B34" w:rsidP="005A3B34">
      <w:pPr>
        <w:pStyle w:val="bpuSponsor"/>
      </w:pPr>
    </w:p>
    <w:p w14:paraId="2AAAF59F" w14:textId="77777777" w:rsidR="005A3B34" w:rsidRDefault="005A3B34" w:rsidP="005A3B34">
      <w:pPr>
        <w:pStyle w:val="bpuSponsor"/>
      </w:pPr>
    </w:p>
    <w:p w14:paraId="215622C0" w14:textId="77777777" w:rsidR="005A3B34" w:rsidRDefault="005A3B34" w:rsidP="005A3B34">
      <w:pPr>
        <w:pStyle w:val="bpuSponsor"/>
      </w:pPr>
      <w:r>
        <w:t>SYNOPSIS</w:t>
      </w:r>
    </w:p>
    <w:p w14:paraId="7640D218" w14:textId="77777777" w:rsidR="005A3B34" w:rsidRDefault="005A3B34" w:rsidP="005A3B34">
      <w:pPr>
        <w:pStyle w:val="bpuNormText"/>
      </w:pPr>
      <w:r>
        <w:tab/>
        <w:t xml:space="preserve">Requires NJT rail stations and bus and rail terminals to display historical </w:t>
      </w:r>
      <w:proofErr w:type="gramStart"/>
      <w:r>
        <w:t>information</w:t>
      </w:r>
      <w:proofErr w:type="gramEnd"/>
      <w:r>
        <w:t xml:space="preserve"> about area in or around stations and terminals. </w:t>
      </w:r>
    </w:p>
    <w:p w14:paraId="49939F73" w14:textId="77777777" w:rsidR="005A3B34" w:rsidRDefault="005A3B34" w:rsidP="005A3B34">
      <w:pPr>
        <w:pStyle w:val="bpuNormText"/>
      </w:pPr>
    </w:p>
    <w:p w14:paraId="68834CC8" w14:textId="77777777" w:rsidR="005A3B34" w:rsidRDefault="005A3B34" w:rsidP="005A3B34">
      <w:pPr>
        <w:pStyle w:val="bpuSponsor"/>
      </w:pPr>
      <w:r>
        <w:t xml:space="preserve">CURRENT VERSION OF TEXT </w:t>
      </w:r>
    </w:p>
    <w:p w14:paraId="1928A1D9" w14:textId="77777777" w:rsidR="005A3B34" w:rsidRDefault="005A3B34" w:rsidP="005A3B34">
      <w:pPr>
        <w:pStyle w:val="bpuNormText"/>
      </w:pPr>
      <w:r>
        <w:tab/>
        <w:t>As introduced.</w:t>
      </w:r>
    </w:p>
    <w:p w14:paraId="54B726D4" w14:textId="46D5B947" w:rsidR="005A3B34" w:rsidRDefault="005A3B34" w:rsidP="005A3B34">
      <w:pPr>
        <w:pStyle w:val="bpuNormText"/>
      </w:pPr>
      <w:r>
        <w:rPr>
          <w:noProof/>
        </w:rPr>
        <w:drawing>
          <wp:anchor distT="0" distB="0" distL="114300" distR="114300" simplePos="0" relativeHeight="251659264" behindDoc="1" locked="0" layoutInCell="1" allowOverlap="1" wp14:anchorId="1031C285" wp14:editId="00E918E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6803140" w14:textId="77777777" w:rsidR="005A3B34" w:rsidRDefault="005A3B34" w:rsidP="008916EC">
      <w:pPr>
        <w:pStyle w:val="FronterPage"/>
        <w:tabs>
          <w:tab w:val="clear" w:pos="720"/>
          <w:tab w:val="clear" w:pos="1440"/>
          <w:tab w:val="clear" w:pos="2160"/>
          <w:tab w:val="clear" w:pos="2880"/>
          <w:tab w:val="clear" w:pos="3600"/>
          <w:tab w:val="clear" w:pos="4320"/>
          <w:tab w:val="clear" w:pos="5040"/>
        </w:tabs>
        <w:sectPr w:rsidR="005A3B34" w:rsidSect="005A3B34">
          <w:type w:val="continuous"/>
          <w:pgSz w:w="12240" w:h="20160" w:code="5"/>
          <w:pgMar w:top="1440" w:right="2275" w:bottom="1440" w:left="2275" w:header="72" w:footer="720" w:gutter="0"/>
          <w:pgNumType w:start="1"/>
          <w:cols w:space="720"/>
          <w:docGrid w:linePitch="360"/>
        </w:sectPr>
      </w:pPr>
    </w:p>
    <w:p w14:paraId="01446B0E" w14:textId="5301B86A" w:rsidR="00686AEB" w:rsidRPr="00677316" w:rsidRDefault="009667B1" w:rsidP="00F518EA">
      <w:pPr>
        <w:pStyle w:val="HangingAnAct"/>
        <w:rPr>
          <w:rStyle w:val="HangingAnActChar"/>
        </w:rPr>
      </w:pPr>
      <w:r>
        <w:rPr>
          <w:rStyle w:val="BillHead"/>
        </w:rPr>
        <w:lastRenderedPageBreak/>
        <w:t>An Act</w:t>
      </w:r>
      <w:r w:rsidR="00686AEB" w:rsidRPr="006B7FA7">
        <w:rPr>
          <w:rStyle w:val="HangingAnActChar"/>
        </w:rPr>
        <w:t xml:space="preserve"> </w:t>
      </w:r>
      <w:r w:rsidR="001C7A44">
        <w:t>requiring</w:t>
      </w:r>
      <w:r w:rsidR="001C7A44" w:rsidRPr="000E5757">
        <w:t xml:space="preserve"> all N</w:t>
      </w:r>
      <w:r w:rsidR="001C7A44">
        <w:t xml:space="preserve">ew </w:t>
      </w:r>
      <w:r w:rsidR="001C7A44" w:rsidRPr="000E5757">
        <w:t>J</w:t>
      </w:r>
      <w:r w:rsidR="001C7A44">
        <w:t>ersey</w:t>
      </w:r>
      <w:r w:rsidR="001C7A44" w:rsidRPr="000E5757">
        <w:t xml:space="preserve"> Transit</w:t>
      </w:r>
      <w:r w:rsidR="00D5624C">
        <w:t xml:space="preserve"> Corporation</w:t>
      </w:r>
      <w:r w:rsidR="001C7A44" w:rsidRPr="000E5757">
        <w:t xml:space="preserve"> rail stations and bus </w:t>
      </w:r>
      <w:r w:rsidR="00E02D9B">
        <w:t xml:space="preserve">and rail </w:t>
      </w:r>
      <w:r w:rsidR="00D5624C">
        <w:t>terminals</w:t>
      </w:r>
      <w:r w:rsidR="001C7A44" w:rsidRPr="000E5757">
        <w:t xml:space="preserve"> to display historical information about the area in or around the stations</w:t>
      </w:r>
      <w:r w:rsidR="001C7A44">
        <w:t xml:space="preserve"> and </w:t>
      </w:r>
      <w:r w:rsidR="00D5624C">
        <w:t>terminals</w:t>
      </w:r>
      <w:r w:rsidR="001C7A44">
        <w:t xml:space="preserve"> and supplementing Title 2</w:t>
      </w:r>
      <w:r w:rsidR="00D5624C">
        <w:t>7</w:t>
      </w:r>
      <w:r w:rsidR="001C7A44">
        <w:t xml:space="preserve"> of the Revised Statutes</w:t>
      </w:r>
      <w:r w:rsidR="00D77368">
        <w:t>.</w:t>
      </w:r>
    </w:p>
    <w:p w14:paraId="38CB9648" w14:textId="77777777" w:rsidR="000B1054" w:rsidRPr="00D71D68" w:rsidRDefault="000B1054" w:rsidP="000B1054"/>
    <w:p w14:paraId="755129B6" w14:textId="77777777" w:rsidR="00686AEB" w:rsidRPr="00AA7880" w:rsidRDefault="00686AEB" w:rsidP="00686AEB">
      <w:r>
        <w:tab/>
      </w:r>
      <w:proofErr w:type="gramStart"/>
      <w:r w:rsidR="009667B1">
        <w:rPr>
          <w:rStyle w:val="BillHeading2"/>
        </w:rPr>
        <w:t>Be It Enacted</w:t>
      </w:r>
      <w:proofErr w:type="gramEnd"/>
      <w:r>
        <w:rPr>
          <w:rStyle w:val="BillHeading2"/>
        </w:rPr>
        <w:t xml:space="preserve"> </w:t>
      </w:r>
      <w:r w:rsidR="009667B1">
        <w:rPr>
          <w:rStyle w:val="BillLanguage"/>
        </w:rPr>
        <w:t>by the Senate and General Assembly of the State of New Jersey:</w:t>
      </w:r>
    </w:p>
    <w:p w14:paraId="45BA2374" w14:textId="77777777" w:rsidR="00686AEB" w:rsidRPr="00D71D68" w:rsidRDefault="00686AEB" w:rsidP="00686AEB"/>
    <w:p w14:paraId="4192857B" w14:textId="6326ABE9" w:rsidR="00686AEB" w:rsidRDefault="00AB3589" w:rsidP="006A3948">
      <w:r>
        <w:tab/>
        <w:t>1.</w:t>
      </w:r>
      <w:r w:rsidR="00F518EA">
        <w:tab/>
      </w:r>
      <w:proofErr w:type="gramStart"/>
      <w:r w:rsidR="00866FE8">
        <w:t>As</w:t>
      </w:r>
      <w:proofErr w:type="gramEnd"/>
      <w:r w:rsidR="00866FE8">
        <w:t xml:space="preserve"> used in </w:t>
      </w:r>
      <w:r w:rsidR="00ED6A12">
        <w:t>P.L.    , c.    (C.        ) (pending before the Legislature as this bill)</w:t>
      </w:r>
      <w:r w:rsidR="00866FE8">
        <w:t>:</w:t>
      </w:r>
    </w:p>
    <w:p w14:paraId="17DD3874" w14:textId="1C9D256C" w:rsidR="00D5624C" w:rsidRDefault="00D5624C" w:rsidP="006A3948">
      <w:r>
        <w:tab/>
        <w:t>“Corporation” means the New Jersey Transit Corporation.</w:t>
      </w:r>
    </w:p>
    <w:p w14:paraId="47AAB232" w14:textId="01C00246" w:rsidR="006E4AAA" w:rsidRDefault="006E4AAA" w:rsidP="006E4AAA">
      <w:r>
        <w:tab/>
      </w:r>
      <w:r w:rsidRPr="00266003">
        <w:t>“Historic marker” means a marker, plaque, or tablet commemorating a historic person, place, or event</w:t>
      </w:r>
      <w:r w:rsidR="006018DB">
        <w:t>,</w:t>
      </w:r>
      <w:r w:rsidRPr="00266003">
        <w:t xml:space="preserve"> </w:t>
      </w:r>
      <w:proofErr w:type="gramStart"/>
      <w:r w:rsidRPr="00266003">
        <w:t>or identifying</w:t>
      </w:r>
      <w:proofErr w:type="gramEnd"/>
      <w:r w:rsidRPr="00266003">
        <w:t xml:space="preserve"> a historic place, structure, or object.</w:t>
      </w:r>
    </w:p>
    <w:p w14:paraId="27DB0B23" w14:textId="00927E83" w:rsidR="000B1995" w:rsidRDefault="00161D64" w:rsidP="000B1995">
      <w:r>
        <w:tab/>
      </w:r>
      <w:r w:rsidR="000B1995" w:rsidRPr="00125FF6">
        <w:t xml:space="preserve">“New Jersey historic sites and memorials” means a location where items of political, military, artistic, cultural or social history </w:t>
      </w:r>
      <w:proofErr w:type="gramStart"/>
      <w:r w:rsidR="000B1995" w:rsidRPr="00125FF6">
        <w:t>have been preserved</w:t>
      </w:r>
      <w:proofErr w:type="gramEnd"/>
      <w:r w:rsidR="000B1995" w:rsidRPr="00125FF6">
        <w:t xml:space="preserve"> due to their cultural heritage value to the State.</w:t>
      </w:r>
    </w:p>
    <w:p w14:paraId="32557F5B" w14:textId="616E506C" w:rsidR="000B1995" w:rsidRDefault="006E4AAA" w:rsidP="006A3948">
      <w:r>
        <w:tab/>
      </w:r>
    </w:p>
    <w:p w14:paraId="5B571964" w14:textId="16D10DEC" w:rsidR="006A3948" w:rsidRDefault="006A3948" w:rsidP="006A3948">
      <w:r>
        <w:tab/>
        <w:t>2.</w:t>
      </w:r>
      <w:r w:rsidR="00F518EA">
        <w:tab/>
      </w:r>
      <w:r w:rsidR="00D77368">
        <w:t xml:space="preserve">The </w:t>
      </w:r>
      <w:r w:rsidR="00D5624C">
        <w:t>corporation</w:t>
      </w:r>
      <w:r w:rsidR="00D77368">
        <w:t xml:space="preserve"> shall</w:t>
      </w:r>
      <w:r w:rsidR="00161D64">
        <w:t xml:space="preserve"> </w:t>
      </w:r>
      <w:r w:rsidR="006E4AAA">
        <w:t xml:space="preserve">identify </w:t>
      </w:r>
      <w:r w:rsidR="001458FF">
        <w:t xml:space="preserve">a series of </w:t>
      </w:r>
      <w:r w:rsidR="006E4AAA">
        <w:t xml:space="preserve">New Jersey historic sites and memorials located within or around its rail stations and bus </w:t>
      </w:r>
      <w:r w:rsidR="00E02D9B">
        <w:t xml:space="preserve">and rail </w:t>
      </w:r>
      <w:r w:rsidR="00D5624C">
        <w:t>terminals</w:t>
      </w:r>
      <w:r w:rsidR="006E4AAA">
        <w:t xml:space="preserve"> and shall design, purchase, erect, and maintain a historic marker describing </w:t>
      </w:r>
      <w:r w:rsidR="001458FF">
        <w:t xml:space="preserve">the persons, places, and events commemorated and having such other suitable inscription as the </w:t>
      </w:r>
      <w:r w:rsidR="00D5624C">
        <w:t>corporation</w:t>
      </w:r>
      <w:r w:rsidR="001458FF">
        <w:t xml:space="preserve"> may deem necessary</w:t>
      </w:r>
      <w:r w:rsidR="006E4AAA">
        <w:t>.</w:t>
      </w:r>
      <w:r w:rsidR="001458FF">
        <w:t xml:space="preserve">  </w:t>
      </w:r>
    </w:p>
    <w:p w14:paraId="3775FCDA" w14:textId="77777777" w:rsidR="006A3948" w:rsidRDefault="006A3948" w:rsidP="006A3948"/>
    <w:p w14:paraId="7689C205" w14:textId="1827EF00" w:rsidR="002166E4" w:rsidRPr="00227B6C" w:rsidRDefault="00502A3D" w:rsidP="00502A3D">
      <w:r w:rsidRPr="00D5624C">
        <w:tab/>
      </w:r>
      <w:r w:rsidR="001458FF" w:rsidRPr="00D5624C">
        <w:t>3</w:t>
      </w:r>
      <w:r w:rsidR="00F518EA">
        <w:t>.</w:t>
      </w:r>
      <w:r w:rsidR="00F518EA">
        <w:tab/>
      </w:r>
      <w:proofErr w:type="gramStart"/>
      <w:r w:rsidR="00F518EA">
        <w:t>a</w:t>
      </w:r>
      <w:proofErr w:type="gramEnd"/>
      <w:r w:rsidR="00F518EA">
        <w:t xml:space="preserve">. </w:t>
      </w:r>
      <w:r w:rsidR="00B458F1" w:rsidRPr="00227B6C">
        <w:t xml:space="preserve">The New Jersey historic sites and memorials shall be inclusive of all eras and diverse cultural aspects of New Jersey’s history, as well as be geographically representative of the entire State.  </w:t>
      </w:r>
    </w:p>
    <w:p w14:paraId="3B04F0AD" w14:textId="7D0A30EB" w:rsidR="00B458F1" w:rsidRDefault="002166E4" w:rsidP="00502A3D">
      <w:r>
        <w:rPr>
          <w:sz w:val="23"/>
          <w:szCs w:val="23"/>
        </w:rPr>
        <w:tab/>
        <w:t xml:space="preserve">b. </w:t>
      </w:r>
      <w:r w:rsidR="00B458F1" w:rsidRPr="000914DB">
        <w:t xml:space="preserve">The </w:t>
      </w:r>
      <w:r w:rsidR="00D5624C">
        <w:t>corporation</w:t>
      </w:r>
      <w:r w:rsidR="00B458F1" w:rsidRPr="000914DB">
        <w:t xml:space="preserve"> may seek the assistance and cooperation of local government officials and entities, owners or operators of historic sites and memorials in the State, or entities that identify and compile data on historical sites and memorials.</w:t>
      </w:r>
    </w:p>
    <w:p w14:paraId="479D197F" w14:textId="77777777" w:rsidR="00B458F1" w:rsidRDefault="00B458F1" w:rsidP="00502A3D"/>
    <w:p w14:paraId="6CFA5870" w14:textId="62733A95" w:rsidR="00936E9D" w:rsidRDefault="00F518EA" w:rsidP="00502A3D">
      <w:r>
        <w:tab/>
        <w:t>4.</w:t>
      </w:r>
      <w:r>
        <w:tab/>
      </w:r>
      <w:r w:rsidR="00BA3991">
        <w:t xml:space="preserve">This act shall take effect </w:t>
      </w:r>
      <w:r w:rsidR="000E5757">
        <w:t>immediately</w:t>
      </w:r>
      <w:r w:rsidR="00936E9D">
        <w:t>.</w:t>
      </w:r>
    </w:p>
    <w:p w14:paraId="5B1FB832" w14:textId="77777777" w:rsidR="006A3948" w:rsidRPr="00AA7880" w:rsidRDefault="006A3948" w:rsidP="00502A3D"/>
    <w:p w14:paraId="6AEA4B93" w14:textId="77777777" w:rsidR="00686AEB" w:rsidRPr="00CE7BD8" w:rsidRDefault="00686AEB" w:rsidP="00686AEB"/>
    <w:p w14:paraId="39623872" w14:textId="77777777" w:rsidR="00686AEB" w:rsidRDefault="00686AEB" w:rsidP="00686AEB">
      <w:pPr>
        <w:jc w:val="center"/>
      </w:pPr>
      <w:r w:rsidRPr="00D71D68">
        <w:t>STATEMENT</w:t>
      </w:r>
    </w:p>
    <w:p w14:paraId="081C3294" w14:textId="77777777" w:rsidR="00AB3589" w:rsidRDefault="00AB3589" w:rsidP="00AB3589"/>
    <w:p w14:paraId="4EB1EFE8" w14:textId="248B97CF" w:rsidR="00193D4A" w:rsidRDefault="00AB3589" w:rsidP="0059783F">
      <w:r>
        <w:tab/>
        <w:t>This bill</w:t>
      </w:r>
      <w:r w:rsidR="0059783F">
        <w:t xml:space="preserve"> </w:t>
      </w:r>
      <w:r w:rsidR="00D3276B">
        <w:t>requires</w:t>
      </w:r>
      <w:r w:rsidR="00D3276B" w:rsidRPr="000E5757">
        <w:t xml:space="preserve"> all N</w:t>
      </w:r>
      <w:r w:rsidR="00D3276B">
        <w:t xml:space="preserve">ew </w:t>
      </w:r>
      <w:r w:rsidR="00D3276B" w:rsidRPr="000E5757">
        <w:t>J</w:t>
      </w:r>
      <w:r w:rsidR="00D3276B">
        <w:t>ersey</w:t>
      </w:r>
      <w:r w:rsidR="00D3276B" w:rsidRPr="000E5757">
        <w:t xml:space="preserve"> Transit</w:t>
      </w:r>
      <w:r w:rsidR="006018DB">
        <w:t xml:space="preserve"> Corporation (NJT)</w:t>
      </w:r>
      <w:r w:rsidR="00A90BCD">
        <w:t xml:space="preserve"> </w:t>
      </w:r>
      <w:r w:rsidR="00D3276B" w:rsidRPr="000E5757">
        <w:t xml:space="preserve">rail stations and bus </w:t>
      </w:r>
      <w:r w:rsidR="00E02D9B">
        <w:t xml:space="preserve">and rail </w:t>
      </w:r>
      <w:r w:rsidR="00C215AE">
        <w:t>terminals</w:t>
      </w:r>
      <w:r w:rsidR="00D3276B" w:rsidRPr="000E5757">
        <w:t xml:space="preserve"> to display historical information about the area in or around the stations</w:t>
      </w:r>
      <w:r w:rsidR="00D3276B">
        <w:t xml:space="preserve"> and </w:t>
      </w:r>
      <w:r w:rsidR="00C215AE">
        <w:t>terminals</w:t>
      </w:r>
      <w:r w:rsidR="000E5757">
        <w:t>.</w:t>
      </w:r>
    </w:p>
    <w:p w14:paraId="20E8594A" w14:textId="1A4BA6C9" w:rsidR="00A90BCD" w:rsidRDefault="00A90BCD" w:rsidP="00A90BCD">
      <w:r>
        <w:tab/>
        <w:t xml:space="preserve">The </w:t>
      </w:r>
      <w:r w:rsidR="006018DB">
        <w:t>NJT</w:t>
      </w:r>
      <w:r>
        <w:t xml:space="preserve"> is required to identify a series of New Jersey historic sites and memorials, as that term </w:t>
      </w:r>
      <w:proofErr w:type="gramStart"/>
      <w:r>
        <w:t>is defined</w:t>
      </w:r>
      <w:proofErr w:type="gramEnd"/>
      <w:r>
        <w:t xml:space="preserve"> in the bill, located within or around its rail stations and bus </w:t>
      </w:r>
      <w:r w:rsidR="00E02D9B">
        <w:t xml:space="preserve">and rail </w:t>
      </w:r>
      <w:r w:rsidR="00C215AE">
        <w:t>terminals</w:t>
      </w:r>
      <w:r w:rsidR="006018DB">
        <w:t xml:space="preserve">.  The NJT is then to </w:t>
      </w:r>
      <w:r>
        <w:t xml:space="preserve">design, purchase, erect, and maintain a historic marker describing the persons, places, and events commemorated and having such other suitable inscription as the NJT may deem necessary.  </w:t>
      </w:r>
    </w:p>
    <w:p w14:paraId="26B90C21" w14:textId="634A248A" w:rsidR="00A90BCD" w:rsidRDefault="00A90BCD" w:rsidP="00A90BCD">
      <w:r>
        <w:tab/>
        <w:t xml:space="preserve">The New Jersey historic sites and memorials </w:t>
      </w:r>
      <w:r w:rsidR="006018DB">
        <w:t>must</w:t>
      </w:r>
      <w:r>
        <w:t xml:space="preserve"> be inclusive of all eras and diverse cultural aspects of New Jersey’s history, as well as be geographically representative of the entire State.  </w:t>
      </w:r>
      <w:r w:rsidR="00702161">
        <w:t xml:space="preserve">Finally, </w:t>
      </w:r>
      <w:r w:rsidR="00652833">
        <w:t>t</w:t>
      </w:r>
      <w:r>
        <w:t>he NJT may seek the assistance and cooperation of local government officials and entities, owners or operators of historic sites and memorials in the State, or entities that identify and compile data on historical sites and memorials</w:t>
      </w:r>
      <w:r w:rsidR="006018DB">
        <w:t xml:space="preserve"> to facilitate the goal of this bill.</w:t>
      </w:r>
    </w:p>
    <w:sectPr w:rsidR="00A90BCD" w:rsidSect="005A3B3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AB69D7" w14:textId="77777777" w:rsidR="008252E2" w:rsidRDefault="008252E2">
      <w:r>
        <w:separator/>
      </w:r>
    </w:p>
  </w:endnote>
  <w:endnote w:type="continuationSeparator" w:id="0">
    <w:p w14:paraId="4E8F3873" w14:textId="77777777" w:rsidR="008252E2" w:rsidRDefault="00825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FB44F"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89040"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4D35C0" w14:textId="77777777" w:rsidR="008252E2" w:rsidRDefault="008252E2">
      <w:r>
        <w:separator/>
      </w:r>
    </w:p>
  </w:footnote>
  <w:footnote w:type="continuationSeparator" w:id="0">
    <w:p w14:paraId="2AAC63CA" w14:textId="77777777" w:rsidR="008252E2" w:rsidRDefault="008252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4BD9E" w14:textId="77777777" w:rsidR="00665CBC" w:rsidRDefault="001A3FD1">
    <w:pPr>
      <w:pStyle w:val="Header"/>
    </w:pPr>
    <w:r>
      <w:rPr>
        <w:noProof/>
      </w:rPr>
      <w:pict w14:anchorId="243FD4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77FB2" w14:textId="6C64316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C8E14" w14:textId="3E0B0A5E" w:rsidR="00665CBC" w:rsidRDefault="00665CBC" w:rsidP="00686AEB">
    <w:pPr>
      <w:pStyle w:val="Header"/>
      <w:jc w:val="center"/>
      <w:rPr>
        <w:rStyle w:val="PageNumber"/>
      </w:rPr>
    </w:pPr>
  </w:p>
  <w:p w14:paraId="48998D1E" w14:textId="33B02CB6" w:rsidR="005A3B34" w:rsidRDefault="005A3B34" w:rsidP="005A3B34">
    <w:pPr>
      <w:pStyle w:val="bpuHeadSpon"/>
    </w:pPr>
    <w:r w:rsidRPr="005A3B34">
      <w:rPr>
        <w:rStyle w:val="bpuHeadSponChar"/>
      </w:rPr>
      <w:t>S3444</w:t>
    </w:r>
    <w:r>
      <w:t xml:space="preserve"> DIEGNAN</w:t>
    </w:r>
  </w:p>
  <w:p w14:paraId="08B0021C" w14:textId="406D86F6" w:rsidR="005A3B34" w:rsidRDefault="005A3B34" w:rsidP="005A3B34">
    <w:pPr>
      <w:pStyle w:val="bpuHeadSpon"/>
    </w:pPr>
    <w:r>
      <w:fldChar w:fldCharType="begin"/>
    </w:r>
    <w:r>
      <w:instrText xml:space="preserve"> PAGE  \* MERGEFORMAT </w:instrText>
    </w:r>
    <w:r>
      <w:fldChar w:fldCharType="separate"/>
    </w:r>
    <w:r w:rsidR="001A3FD1">
      <w:rPr>
        <w:noProof/>
      </w:rPr>
      <w:t>3</w:t>
    </w:r>
    <w:r>
      <w:fldChar w:fldCharType="end"/>
    </w:r>
  </w:p>
  <w:p w14:paraId="4DC59CFC" w14:textId="77777777" w:rsidR="005A3B34" w:rsidRDefault="005A3B34" w:rsidP="005A3B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1EF51" w14:textId="2BCFA948" w:rsidR="00665CBC" w:rsidRDefault="00665CBC">
    <w:pPr>
      <w:pStyle w:val="Header"/>
    </w:pPr>
  </w:p>
  <w:p w14:paraId="589DF37D" w14:textId="139ABE65" w:rsidR="005A3B34" w:rsidRDefault="005A3B34" w:rsidP="005A3B34">
    <w:pPr>
      <w:pStyle w:val="bpuHeadSpon"/>
    </w:pPr>
    <w:r w:rsidRPr="005A3B34">
      <w:rPr>
        <w:rStyle w:val="bpuHeadSponChar"/>
      </w:rPr>
      <w:t>S3444</w:t>
    </w:r>
    <w:r>
      <w:t xml:space="preserve"> DIEGNAN</w:t>
    </w:r>
  </w:p>
  <w:p w14:paraId="3286F4D2" w14:textId="65734690" w:rsidR="005A3B34" w:rsidRDefault="005A3B34" w:rsidP="005A3B34">
    <w:pPr>
      <w:pStyle w:val="bpuHeadSpon"/>
    </w:pPr>
    <w:r>
      <w:fldChar w:fldCharType="begin"/>
    </w:r>
    <w:r>
      <w:instrText xml:space="preserve"> PAGE  \* MERGEFORMAT </w:instrText>
    </w:r>
    <w:r>
      <w:fldChar w:fldCharType="separate"/>
    </w:r>
    <w:r w:rsidR="001A3FD1">
      <w:rPr>
        <w:noProof/>
      </w:rPr>
      <w:t>2</w:t>
    </w:r>
    <w:r>
      <w:fldChar w:fldCharType="end"/>
    </w:r>
  </w:p>
  <w:p w14:paraId="66E850E7" w14:textId="77777777" w:rsidR="005A3B34" w:rsidRDefault="005A3B34" w:rsidP="005A3B3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F1073"/>
    <w:multiLevelType w:val="hybridMultilevel"/>
    <w:tmpl w:val="2DE4E2A8"/>
    <w:lvl w:ilvl="0" w:tplc="BE94B7F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38066BF4"/>
    <w:multiLevelType w:val="hybridMultilevel"/>
    <w:tmpl w:val="2960C02A"/>
    <w:lvl w:ilvl="0" w:tplc="75AEEEF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524B57B5"/>
    <w:multiLevelType w:val="hybridMultilevel"/>
    <w:tmpl w:val="14DA6B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4965"/>
    <w:rsid w:val="000051BD"/>
    <w:rsid w:val="00010696"/>
    <w:rsid w:val="00014B3B"/>
    <w:rsid w:val="000160A5"/>
    <w:rsid w:val="0002335B"/>
    <w:rsid w:val="0003549A"/>
    <w:rsid w:val="000367AE"/>
    <w:rsid w:val="00043B22"/>
    <w:rsid w:val="000453B1"/>
    <w:rsid w:val="00047916"/>
    <w:rsid w:val="00051FA6"/>
    <w:rsid w:val="00054975"/>
    <w:rsid w:val="00057D20"/>
    <w:rsid w:val="000606DA"/>
    <w:rsid w:val="0006197C"/>
    <w:rsid w:val="0006281F"/>
    <w:rsid w:val="0008141C"/>
    <w:rsid w:val="0008614E"/>
    <w:rsid w:val="00091381"/>
    <w:rsid w:val="00094A55"/>
    <w:rsid w:val="000A44A7"/>
    <w:rsid w:val="000B1054"/>
    <w:rsid w:val="000B1995"/>
    <w:rsid w:val="000B3411"/>
    <w:rsid w:val="000B3DF0"/>
    <w:rsid w:val="000C054C"/>
    <w:rsid w:val="000C12C2"/>
    <w:rsid w:val="000D11AF"/>
    <w:rsid w:val="000D15A4"/>
    <w:rsid w:val="000D4C89"/>
    <w:rsid w:val="000D6255"/>
    <w:rsid w:val="000D6262"/>
    <w:rsid w:val="000D720B"/>
    <w:rsid w:val="000D7B4A"/>
    <w:rsid w:val="000E4006"/>
    <w:rsid w:val="000E51F6"/>
    <w:rsid w:val="000E5757"/>
    <w:rsid w:val="000F3664"/>
    <w:rsid w:val="000F3DA2"/>
    <w:rsid w:val="000F3FF0"/>
    <w:rsid w:val="000F5FDE"/>
    <w:rsid w:val="000F7466"/>
    <w:rsid w:val="00107573"/>
    <w:rsid w:val="00124F53"/>
    <w:rsid w:val="0013000E"/>
    <w:rsid w:val="001319A2"/>
    <w:rsid w:val="00133F81"/>
    <w:rsid w:val="00135943"/>
    <w:rsid w:val="00143B74"/>
    <w:rsid w:val="001458FF"/>
    <w:rsid w:val="00150F99"/>
    <w:rsid w:val="00161D64"/>
    <w:rsid w:val="001645FB"/>
    <w:rsid w:val="00166DEC"/>
    <w:rsid w:val="00173D2B"/>
    <w:rsid w:val="00174B72"/>
    <w:rsid w:val="00181676"/>
    <w:rsid w:val="00183603"/>
    <w:rsid w:val="00190127"/>
    <w:rsid w:val="0019131E"/>
    <w:rsid w:val="00193D4A"/>
    <w:rsid w:val="00194E78"/>
    <w:rsid w:val="0019707B"/>
    <w:rsid w:val="00197E8B"/>
    <w:rsid w:val="00197FA4"/>
    <w:rsid w:val="001A161A"/>
    <w:rsid w:val="001A33E0"/>
    <w:rsid w:val="001A3B79"/>
    <w:rsid w:val="001A3FD1"/>
    <w:rsid w:val="001A43F3"/>
    <w:rsid w:val="001A66B6"/>
    <w:rsid w:val="001B4716"/>
    <w:rsid w:val="001B4DD3"/>
    <w:rsid w:val="001B4EA4"/>
    <w:rsid w:val="001B7266"/>
    <w:rsid w:val="001C0735"/>
    <w:rsid w:val="001C7A44"/>
    <w:rsid w:val="001C7C52"/>
    <w:rsid w:val="001D25F3"/>
    <w:rsid w:val="001E15F1"/>
    <w:rsid w:val="001E16FA"/>
    <w:rsid w:val="001E3729"/>
    <w:rsid w:val="001E6213"/>
    <w:rsid w:val="001E623A"/>
    <w:rsid w:val="001F14C7"/>
    <w:rsid w:val="001F244C"/>
    <w:rsid w:val="001F7405"/>
    <w:rsid w:val="00205533"/>
    <w:rsid w:val="00212B8D"/>
    <w:rsid w:val="002166E4"/>
    <w:rsid w:val="00222983"/>
    <w:rsid w:val="00226103"/>
    <w:rsid w:val="00227B6C"/>
    <w:rsid w:val="002370D0"/>
    <w:rsid w:val="00254B37"/>
    <w:rsid w:val="00255958"/>
    <w:rsid w:val="00257FA2"/>
    <w:rsid w:val="0026574A"/>
    <w:rsid w:val="002659E3"/>
    <w:rsid w:val="002660BB"/>
    <w:rsid w:val="002720E8"/>
    <w:rsid w:val="00275293"/>
    <w:rsid w:val="002776B0"/>
    <w:rsid w:val="00282CB9"/>
    <w:rsid w:val="00286B0F"/>
    <w:rsid w:val="00286C7E"/>
    <w:rsid w:val="002A0D53"/>
    <w:rsid w:val="002A1029"/>
    <w:rsid w:val="002A3A1A"/>
    <w:rsid w:val="002A4692"/>
    <w:rsid w:val="002A51BA"/>
    <w:rsid w:val="002B1DED"/>
    <w:rsid w:val="002B2E26"/>
    <w:rsid w:val="002B3FE6"/>
    <w:rsid w:val="002C2D81"/>
    <w:rsid w:val="002C461E"/>
    <w:rsid w:val="002C6CEC"/>
    <w:rsid w:val="002E09CE"/>
    <w:rsid w:val="002E69D1"/>
    <w:rsid w:val="002F3BA6"/>
    <w:rsid w:val="003031F2"/>
    <w:rsid w:val="0030421C"/>
    <w:rsid w:val="00315320"/>
    <w:rsid w:val="00325776"/>
    <w:rsid w:val="00325E27"/>
    <w:rsid w:val="00330395"/>
    <w:rsid w:val="00333704"/>
    <w:rsid w:val="00336624"/>
    <w:rsid w:val="0034025F"/>
    <w:rsid w:val="00340458"/>
    <w:rsid w:val="0034200F"/>
    <w:rsid w:val="003446A0"/>
    <w:rsid w:val="0034481B"/>
    <w:rsid w:val="00350130"/>
    <w:rsid w:val="00351952"/>
    <w:rsid w:val="00352123"/>
    <w:rsid w:val="00354334"/>
    <w:rsid w:val="0036180C"/>
    <w:rsid w:val="00362DEB"/>
    <w:rsid w:val="00363CF5"/>
    <w:rsid w:val="00364344"/>
    <w:rsid w:val="00364777"/>
    <w:rsid w:val="003702CA"/>
    <w:rsid w:val="00370617"/>
    <w:rsid w:val="00382F1F"/>
    <w:rsid w:val="00391DA4"/>
    <w:rsid w:val="003A3C64"/>
    <w:rsid w:val="003A3F83"/>
    <w:rsid w:val="003C3601"/>
    <w:rsid w:val="003C43EF"/>
    <w:rsid w:val="003C5A6B"/>
    <w:rsid w:val="003C5CB2"/>
    <w:rsid w:val="003C7FB2"/>
    <w:rsid w:val="003D24DE"/>
    <w:rsid w:val="003E26D4"/>
    <w:rsid w:val="003E47BA"/>
    <w:rsid w:val="003F1A36"/>
    <w:rsid w:val="003F3B37"/>
    <w:rsid w:val="003F4DD1"/>
    <w:rsid w:val="0040006B"/>
    <w:rsid w:val="0040195A"/>
    <w:rsid w:val="00402DC0"/>
    <w:rsid w:val="00416C4B"/>
    <w:rsid w:val="0041751E"/>
    <w:rsid w:val="004211E5"/>
    <w:rsid w:val="00422091"/>
    <w:rsid w:val="00423FB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30B"/>
    <w:rsid w:val="00492076"/>
    <w:rsid w:val="00493B1D"/>
    <w:rsid w:val="00497037"/>
    <w:rsid w:val="004A3009"/>
    <w:rsid w:val="004A6940"/>
    <w:rsid w:val="004A77A4"/>
    <w:rsid w:val="004B3756"/>
    <w:rsid w:val="004C742C"/>
    <w:rsid w:val="004D2F7E"/>
    <w:rsid w:val="004E1F3E"/>
    <w:rsid w:val="004F21BD"/>
    <w:rsid w:val="004F4F1D"/>
    <w:rsid w:val="004F74DD"/>
    <w:rsid w:val="00501317"/>
    <w:rsid w:val="00502A3D"/>
    <w:rsid w:val="0050495C"/>
    <w:rsid w:val="00505DC9"/>
    <w:rsid w:val="00506E1E"/>
    <w:rsid w:val="005130BD"/>
    <w:rsid w:val="00513C81"/>
    <w:rsid w:val="005208E4"/>
    <w:rsid w:val="00522705"/>
    <w:rsid w:val="00527BFB"/>
    <w:rsid w:val="00532A32"/>
    <w:rsid w:val="00533313"/>
    <w:rsid w:val="00540B0B"/>
    <w:rsid w:val="0054460F"/>
    <w:rsid w:val="005536CD"/>
    <w:rsid w:val="00554051"/>
    <w:rsid w:val="00557240"/>
    <w:rsid w:val="005651F3"/>
    <w:rsid w:val="00572184"/>
    <w:rsid w:val="00577A15"/>
    <w:rsid w:val="00580533"/>
    <w:rsid w:val="005871A6"/>
    <w:rsid w:val="0059131D"/>
    <w:rsid w:val="00592935"/>
    <w:rsid w:val="00592BE6"/>
    <w:rsid w:val="00593D47"/>
    <w:rsid w:val="0059783F"/>
    <w:rsid w:val="005A1E9D"/>
    <w:rsid w:val="005A2EE0"/>
    <w:rsid w:val="005A3B34"/>
    <w:rsid w:val="005A3E11"/>
    <w:rsid w:val="005B3F46"/>
    <w:rsid w:val="005B3F92"/>
    <w:rsid w:val="005B479C"/>
    <w:rsid w:val="005B561E"/>
    <w:rsid w:val="005C07E4"/>
    <w:rsid w:val="005C2124"/>
    <w:rsid w:val="005C336F"/>
    <w:rsid w:val="005C408E"/>
    <w:rsid w:val="005C7F3C"/>
    <w:rsid w:val="005E017C"/>
    <w:rsid w:val="005E50C6"/>
    <w:rsid w:val="005F199C"/>
    <w:rsid w:val="005F2A97"/>
    <w:rsid w:val="005F399B"/>
    <w:rsid w:val="006018DB"/>
    <w:rsid w:val="006019F8"/>
    <w:rsid w:val="00605B20"/>
    <w:rsid w:val="0061156F"/>
    <w:rsid w:val="00613FF5"/>
    <w:rsid w:val="00615087"/>
    <w:rsid w:val="006155A8"/>
    <w:rsid w:val="00621B94"/>
    <w:rsid w:val="006261BB"/>
    <w:rsid w:val="00626239"/>
    <w:rsid w:val="00635316"/>
    <w:rsid w:val="00635449"/>
    <w:rsid w:val="006378C5"/>
    <w:rsid w:val="0064213A"/>
    <w:rsid w:val="00645A7A"/>
    <w:rsid w:val="00645E6A"/>
    <w:rsid w:val="00651A8F"/>
    <w:rsid w:val="00652833"/>
    <w:rsid w:val="00665CBC"/>
    <w:rsid w:val="00667A5C"/>
    <w:rsid w:val="00670E50"/>
    <w:rsid w:val="00677316"/>
    <w:rsid w:val="00677AF0"/>
    <w:rsid w:val="00683486"/>
    <w:rsid w:val="00686AEB"/>
    <w:rsid w:val="00695242"/>
    <w:rsid w:val="00695AD2"/>
    <w:rsid w:val="00695E0F"/>
    <w:rsid w:val="006A2350"/>
    <w:rsid w:val="006A24BC"/>
    <w:rsid w:val="006A3948"/>
    <w:rsid w:val="006B7897"/>
    <w:rsid w:val="006B7FA7"/>
    <w:rsid w:val="006C086A"/>
    <w:rsid w:val="006C21C1"/>
    <w:rsid w:val="006C7327"/>
    <w:rsid w:val="006D00E5"/>
    <w:rsid w:val="006D791B"/>
    <w:rsid w:val="006E2895"/>
    <w:rsid w:val="006E4AAA"/>
    <w:rsid w:val="006F180D"/>
    <w:rsid w:val="006F4334"/>
    <w:rsid w:val="006F47AF"/>
    <w:rsid w:val="006F5AF4"/>
    <w:rsid w:val="006F6B8A"/>
    <w:rsid w:val="00702161"/>
    <w:rsid w:val="00707CD3"/>
    <w:rsid w:val="0071288D"/>
    <w:rsid w:val="00716BB9"/>
    <w:rsid w:val="007256D1"/>
    <w:rsid w:val="007279FD"/>
    <w:rsid w:val="00730C20"/>
    <w:rsid w:val="007502CB"/>
    <w:rsid w:val="00752D79"/>
    <w:rsid w:val="00752E20"/>
    <w:rsid w:val="00756EDE"/>
    <w:rsid w:val="0076770D"/>
    <w:rsid w:val="00781B4D"/>
    <w:rsid w:val="007824BF"/>
    <w:rsid w:val="00783B8D"/>
    <w:rsid w:val="00792F75"/>
    <w:rsid w:val="00794B94"/>
    <w:rsid w:val="00794BD4"/>
    <w:rsid w:val="00795D0F"/>
    <w:rsid w:val="007A2F73"/>
    <w:rsid w:val="007A3061"/>
    <w:rsid w:val="007A5A0B"/>
    <w:rsid w:val="007A70AB"/>
    <w:rsid w:val="007A794F"/>
    <w:rsid w:val="007B1D5C"/>
    <w:rsid w:val="007C0E14"/>
    <w:rsid w:val="007C3ACF"/>
    <w:rsid w:val="007C7DE4"/>
    <w:rsid w:val="007D40CB"/>
    <w:rsid w:val="007D5796"/>
    <w:rsid w:val="007D59C0"/>
    <w:rsid w:val="007D7D9C"/>
    <w:rsid w:val="007E187A"/>
    <w:rsid w:val="007E51A7"/>
    <w:rsid w:val="007F485D"/>
    <w:rsid w:val="007F6050"/>
    <w:rsid w:val="00813627"/>
    <w:rsid w:val="008252E2"/>
    <w:rsid w:val="00830782"/>
    <w:rsid w:val="00832816"/>
    <w:rsid w:val="00837109"/>
    <w:rsid w:val="00840365"/>
    <w:rsid w:val="008406A3"/>
    <w:rsid w:val="00841D2C"/>
    <w:rsid w:val="00845F3C"/>
    <w:rsid w:val="00845FB4"/>
    <w:rsid w:val="008461B8"/>
    <w:rsid w:val="008462F1"/>
    <w:rsid w:val="00846422"/>
    <w:rsid w:val="00847EF1"/>
    <w:rsid w:val="008538FA"/>
    <w:rsid w:val="008573B0"/>
    <w:rsid w:val="00862CB8"/>
    <w:rsid w:val="00866563"/>
    <w:rsid w:val="00866FE8"/>
    <w:rsid w:val="00867AC2"/>
    <w:rsid w:val="0087056E"/>
    <w:rsid w:val="00875402"/>
    <w:rsid w:val="00884920"/>
    <w:rsid w:val="00884D51"/>
    <w:rsid w:val="00886805"/>
    <w:rsid w:val="00887792"/>
    <w:rsid w:val="008916EC"/>
    <w:rsid w:val="00891E4F"/>
    <w:rsid w:val="008A31C5"/>
    <w:rsid w:val="008A4F9A"/>
    <w:rsid w:val="008B2850"/>
    <w:rsid w:val="008C79B3"/>
    <w:rsid w:val="008D5707"/>
    <w:rsid w:val="008D77BD"/>
    <w:rsid w:val="008E454C"/>
    <w:rsid w:val="008F1E5A"/>
    <w:rsid w:val="00900E00"/>
    <w:rsid w:val="00901BDA"/>
    <w:rsid w:val="009121D8"/>
    <w:rsid w:val="00916F7A"/>
    <w:rsid w:val="00917FE3"/>
    <w:rsid w:val="009238A4"/>
    <w:rsid w:val="00927B16"/>
    <w:rsid w:val="009318C7"/>
    <w:rsid w:val="00931C09"/>
    <w:rsid w:val="009348C2"/>
    <w:rsid w:val="00936E9D"/>
    <w:rsid w:val="009440D0"/>
    <w:rsid w:val="009523A3"/>
    <w:rsid w:val="00960958"/>
    <w:rsid w:val="00962E43"/>
    <w:rsid w:val="00963A46"/>
    <w:rsid w:val="009667B1"/>
    <w:rsid w:val="009668FF"/>
    <w:rsid w:val="00966A3E"/>
    <w:rsid w:val="00971493"/>
    <w:rsid w:val="00971AD9"/>
    <w:rsid w:val="00973069"/>
    <w:rsid w:val="00973523"/>
    <w:rsid w:val="00980766"/>
    <w:rsid w:val="00983043"/>
    <w:rsid w:val="009835D4"/>
    <w:rsid w:val="009853DD"/>
    <w:rsid w:val="009865D4"/>
    <w:rsid w:val="0099107C"/>
    <w:rsid w:val="00997152"/>
    <w:rsid w:val="009972CD"/>
    <w:rsid w:val="009A0E9C"/>
    <w:rsid w:val="009A45DA"/>
    <w:rsid w:val="009B06D2"/>
    <w:rsid w:val="009B2FC2"/>
    <w:rsid w:val="009B34EC"/>
    <w:rsid w:val="009B4B5F"/>
    <w:rsid w:val="009B59C7"/>
    <w:rsid w:val="009B5D67"/>
    <w:rsid w:val="009B6176"/>
    <w:rsid w:val="009B7F45"/>
    <w:rsid w:val="009C0D22"/>
    <w:rsid w:val="009C1E29"/>
    <w:rsid w:val="009C20B8"/>
    <w:rsid w:val="009C2DD9"/>
    <w:rsid w:val="009C3E09"/>
    <w:rsid w:val="009C5630"/>
    <w:rsid w:val="009D0E5D"/>
    <w:rsid w:val="009D0F63"/>
    <w:rsid w:val="009D7934"/>
    <w:rsid w:val="009D7CCF"/>
    <w:rsid w:val="009E5961"/>
    <w:rsid w:val="009F37AC"/>
    <w:rsid w:val="009F4FAC"/>
    <w:rsid w:val="00A017C0"/>
    <w:rsid w:val="00A11228"/>
    <w:rsid w:val="00A176D6"/>
    <w:rsid w:val="00A222C2"/>
    <w:rsid w:val="00A25331"/>
    <w:rsid w:val="00A305D6"/>
    <w:rsid w:val="00A342C4"/>
    <w:rsid w:val="00A44A91"/>
    <w:rsid w:val="00A50F6B"/>
    <w:rsid w:val="00A52237"/>
    <w:rsid w:val="00A5358A"/>
    <w:rsid w:val="00A548EE"/>
    <w:rsid w:val="00A551D6"/>
    <w:rsid w:val="00A6251B"/>
    <w:rsid w:val="00A6754E"/>
    <w:rsid w:val="00A70F58"/>
    <w:rsid w:val="00A72987"/>
    <w:rsid w:val="00A7346B"/>
    <w:rsid w:val="00A82B68"/>
    <w:rsid w:val="00A84C4F"/>
    <w:rsid w:val="00A871E3"/>
    <w:rsid w:val="00A87212"/>
    <w:rsid w:val="00A90BCD"/>
    <w:rsid w:val="00A932A1"/>
    <w:rsid w:val="00A96E06"/>
    <w:rsid w:val="00AA6197"/>
    <w:rsid w:val="00AA6C70"/>
    <w:rsid w:val="00AB16FD"/>
    <w:rsid w:val="00AB3589"/>
    <w:rsid w:val="00AB4813"/>
    <w:rsid w:val="00AB626C"/>
    <w:rsid w:val="00AC6466"/>
    <w:rsid w:val="00AC7639"/>
    <w:rsid w:val="00AD08BB"/>
    <w:rsid w:val="00AD0EC0"/>
    <w:rsid w:val="00AD70D6"/>
    <w:rsid w:val="00AD75BC"/>
    <w:rsid w:val="00AD7BB0"/>
    <w:rsid w:val="00AD7BC9"/>
    <w:rsid w:val="00AE1871"/>
    <w:rsid w:val="00AF16D1"/>
    <w:rsid w:val="00AF1A8C"/>
    <w:rsid w:val="00B0116D"/>
    <w:rsid w:val="00B01173"/>
    <w:rsid w:val="00B02F35"/>
    <w:rsid w:val="00B05A3C"/>
    <w:rsid w:val="00B07100"/>
    <w:rsid w:val="00B10716"/>
    <w:rsid w:val="00B1138C"/>
    <w:rsid w:val="00B16D8F"/>
    <w:rsid w:val="00B2574A"/>
    <w:rsid w:val="00B31C8D"/>
    <w:rsid w:val="00B35D8A"/>
    <w:rsid w:val="00B35FF2"/>
    <w:rsid w:val="00B458F1"/>
    <w:rsid w:val="00B45B34"/>
    <w:rsid w:val="00B475F6"/>
    <w:rsid w:val="00B53407"/>
    <w:rsid w:val="00B57047"/>
    <w:rsid w:val="00B61D86"/>
    <w:rsid w:val="00B6342D"/>
    <w:rsid w:val="00B71213"/>
    <w:rsid w:val="00B72224"/>
    <w:rsid w:val="00B726BD"/>
    <w:rsid w:val="00B732BC"/>
    <w:rsid w:val="00B73521"/>
    <w:rsid w:val="00B85AA2"/>
    <w:rsid w:val="00B90E33"/>
    <w:rsid w:val="00B9676B"/>
    <w:rsid w:val="00BA2EA5"/>
    <w:rsid w:val="00BA364B"/>
    <w:rsid w:val="00BA3991"/>
    <w:rsid w:val="00BA45E4"/>
    <w:rsid w:val="00BA5EF7"/>
    <w:rsid w:val="00BB1190"/>
    <w:rsid w:val="00BB31D0"/>
    <w:rsid w:val="00BB3A11"/>
    <w:rsid w:val="00BB4DDB"/>
    <w:rsid w:val="00BB5D79"/>
    <w:rsid w:val="00BB5F02"/>
    <w:rsid w:val="00BB7275"/>
    <w:rsid w:val="00BC7892"/>
    <w:rsid w:val="00BE24D6"/>
    <w:rsid w:val="00BE7EFA"/>
    <w:rsid w:val="00BF06AD"/>
    <w:rsid w:val="00BF2C67"/>
    <w:rsid w:val="00C04F4D"/>
    <w:rsid w:val="00C12E48"/>
    <w:rsid w:val="00C13D14"/>
    <w:rsid w:val="00C15F53"/>
    <w:rsid w:val="00C16EC5"/>
    <w:rsid w:val="00C215AE"/>
    <w:rsid w:val="00C23F09"/>
    <w:rsid w:val="00C25356"/>
    <w:rsid w:val="00C328D0"/>
    <w:rsid w:val="00C3740C"/>
    <w:rsid w:val="00C46BC1"/>
    <w:rsid w:val="00C50090"/>
    <w:rsid w:val="00C5235F"/>
    <w:rsid w:val="00C54CE2"/>
    <w:rsid w:val="00C573CD"/>
    <w:rsid w:val="00C66BF3"/>
    <w:rsid w:val="00C70140"/>
    <w:rsid w:val="00C73CA7"/>
    <w:rsid w:val="00C822F6"/>
    <w:rsid w:val="00C82AC2"/>
    <w:rsid w:val="00C8456C"/>
    <w:rsid w:val="00C91E19"/>
    <w:rsid w:val="00C92402"/>
    <w:rsid w:val="00C92867"/>
    <w:rsid w:val="00C93B93"/>
    <w:rsid w:val="00C94D4E"/>
    <w:rsid w:val="00CA037D"/>
    <w:rsid w:val="00CA0837"/>
    <w:rsid w:val="00CA2442"/>
    <w:rsid w:val="00CA4093"/>
    <w:rsid w:val="00CA4725"/>
    <w:rsid w:val="00CA4E71"/>
    <w:rsid w:val="00CB6246"/>
    <w:rsid w:val="00CC0A17"/>
    <w:rsid w:val="00CD0F93"/>
    <w:rsid w:val="00CD1BD1"/>
    <w:rsid w:val="00CD528D"/>
    <w:rsid w:val="00CE78BF"/>
    <w:rsid w:val="00CF63E5"/>
    <w:rsid w:val="00CF65EB"/>
    <w:rsid w:val="00CF72AD"/>
    <w:rsid w:val="00D02441"/>
    <w:rsid w:val="00D039F4"/>
    <w:rsid w:val="00D10496"/>
    <w:rsid w:val="00D11173"/>
    <w:rsid w:val="00D1215F"/>
    <w:rsid w:val="00D16561"/>
    <w:rsid w:val="00D17FF8"/>
    <w:rsid w:val="00D268AC"/>
    <w:rsid w:val="00D27FF3"/>
    <w:rsid w:val="00D3276B"/>
    <w:rsid w:val="00D343D0"/>
    <w:rsid w:val="00D3664D"/>
    <w:rsid w:val="00D500E9"/>
    <w:rsid w:val="00D507BC"/>
    <w:rsid w:val="00D5624C"/>
    <w:rsid w:val="00D6090A"/>
    <w:rsid w:val="00D62FA3"/>
    <w:rsid w:val="00D63B6F"/>
    <w:rsid w:val="00D64A90"/>
    <w:rsid w:val="00D77368"/>
    <w:rsid w:val="00D80B52"/>
    <w:rsid w:val="00D9410B"/>
    <w:rsid w:val="00D9695B"/>
    <w:rsid w:val="00DA2417"/>
    <w:rsid w:val="00DA5585"/>
    <w:rsid w:val="00DA583D"/>
    <w:rsid w:val="00DB02AC"/>
    <w:rsid w:val="00DB3DDF"/>
    <w:rsid w:val="00DB4BB4"/>
    <w:rsid w:val="00DB6AA2"/>
    <w:rsid w:val="00DE10D1"/>
    <w:rsid w:val="00DE1EC7"/>
    <w:rsid w:val="00DE2514"/>
    <w:rsid w:val="00DE38FA"/>
    <w:rsid w:val="00DE6851"/>
    <w:rsid w:val="00DF03EE"/>
    <w:rsid w:val="00E01B71"/>
    <w:rsid w:val="00E02D9B"/>
    <w:rsid w:val="00E046B8"/>
    <w:rsid w:val="00E05C2F"/>
    <w:rsid w:val="00E05CC9"/>
    <w:rsid w:val="00E15573"/>
    <w:rsid w:val="00E22F51"/>
    <w:rsid w:val="00E23DA7"/>
    <w:rsid w:val="00E25A5B"/>
    <w:rsid w:val="00E373C7"/>
    <w:rsid w:val="00E4267B"/>
    <w:rsid w:val="00E42F13"/>
    <w:rsid w:val="00E452DF"/>
    <w:rsid w:val="00E543CF"/>
    <w:rsid w:val="00E546FD"/>
    <w:rsid w:val="00E608F1"/>
    <w:rsid w:val="00E611B9"/>
    <w:rsid w:val="00E65F07"/>
    <w:rsid w:val="00E7144F"/>
    <w:rsid w:val="00E73D74"/>
    <w:rsid w:val="00E76A79"/>
    <w:rsid w:val="00E80692"/>
    <w:rsid w:val="00E80C24"/>
    <w:rsid w:val="00E83F31"/>
    <w:rsid w:val="00E93836"/>
    <w:rsid w:val="00EA3623"/>
    <w:rsid w:val="00EA7C16"/>
    <w:rsid w:val="00EB4AEA"/>
    <w:rsid w:val="00EC0E20"/>
    <w:rsid w:val="00EC5281"/>
    <w:rsid w:val="00EC791D"/>
    <w:rsid w:val="00EC7CA6"/>
    <w:rsid w:val="00ED3C5D"/>
    <w:rsid w:val="00ED4553"/>
    <w:rsid w:val="00ED6A12"/>
    <w:rsid w:val="00EE6E4C"/>
    <w:rsid w:val="00F00D08"/>
    <w:rsid w:val="00F15583"/>
    <w:rsid w:val="00F17053"/>
    <w:rsid w:val="00F200EE"/>
    <w:rsid w:val="00F22481"/>
    <w:rsid w:val="00F24997"/>
    <w:rsid w:val="00F2542E"/>
    <w:rsid w:val="00F27278"/>
    <w:rsid w:val="00F344E3"/>
    <w:rsid w:val="00F34D58"/>
    <w:rsid w:val="00F35BB5"/>
    <w:rsid w:val="00F41A9D"/>
    <w:rsid w:val="00F44314"/>
    <w:rsid w:val="00F50243"/>
    <w:rsid w:val="00F518EA"/>
    <w:rsid w:val="00F54B9C"/>
    <w:rsid w:val="00F56E96"/>
    <w:rsid w:val="00F573DD"/>
    <w:rsid w:val="00F61E59"/>
    <w:rsid w:val="00F63D99"/>
    <w:rsid w:val="00F6426B"/>
    <w:rsid w:val="00F709B3"/>
    <w:rsid w:val="00F71A5E"/>
    <w:rsid w:val="00F76844"/>
    <w:rsid w:val="00FA0AFC"/>
    <w:rsid w:val="00FA1C82"/>
    <w:rsid w:val="00FA2ED1"/>
    <w:rsid w:val="00FA4A52"/>
    <w:rsid w:val="00FB4045"/>
    <w:rsid w:val="00FB4D8E"/>
    <w:rsid w:val="00FC0D0A"/>
    <w:rsid w:val="00FC1B0B"/>
    <w:rsid w:val="00FD2F97"/>
    <w:rsid w:val="00FE0A7C"/>
    <w:rsid w:val="00FE4C0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936975"/>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AB3589"/>
    <w:rPr>
      <w:sz w:val="16"/>
      <w:szCs w:val="16"/>
    </w:rPr>
  </w:style>
  <w:style w:type="paragraph" w:styleId="CommentText">
    <w:name w:val="annotation text"/>
    <w:basedOn w:val="Normal"/>
    <w:link w:val="CommentTextChar"/>
    <w:semiHidden/>
    <w:unhideWhenUsed/>
    <w:rsid w:val="00AB3589"/>
    <w:pPr>
      <w:spacing w:line="240" w:lineRule="auto"/>
    </w:pPr>
    <w:rPr>
      <w:sz w:val="20"/>
      <w:szCs w:val="20"/>
    </w:rPr>
  </w:style>
  <w:style w:type="character" w:customStyle="1" w:styleId="CommentTextChar">
    <w:name w:val="Comment Text Char"/>
    <w:basedOn w:val="DefaultParagraphFont"/>
    <w:link w:val="CommentText"/>
    <w:semiHidden/>
    <w:rsid w:val="00AB3589"/>
    <w:rPr>
      <w:spacing w:val="4"/>
    </w:rPr>
  </w:style>
  <w:style w:type="paragraph" w:styleId="CommentSubject">
    <w:name w:val="annotation subject"/>
    <w:basedOn w:val="CommentText"/>
    <w:next w:val="CommentText"/>
    <w:link w:val="CommentSubjectChar"/>
    <w:semiHidden/>
    <w:unhideWhenUsed/>
    <w:rsid w:val="00AB3589"/>
    <w:rPr>
      <w:b/>
      <w:bCs/>
    </w:rPr>
  </w:style>
  <w:style w:type="character" w:customStyle="1" w:styleId="CommentSubjectChar">
    <w:name w:val="Comment Subject Char"/>
    <w:basedOn w:val="CommentTextChar"/>
    <w:link w:val="CommentSubject"/>
    <w:semiHidden/>
    <w:rsid w:val="00AB3589"/>
    <w:rPr>
      <w:b/>
      <w:bCs/>
      <w:spacing w:val="4"/>
    </w:rPr>
  </w:style>
  <w:style w:type="paragraph" w:styleId="BalloonText">
    <w:name w:val="Balloon Text"/>
    <w:basedOn w:val="Normal"/>
    <w:link w:val="BalloonTextChar"/>
    <w:semiHidden/>
    <w:unhideWhenUsed/>
    <w:rsid w:val="00AB35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3589"/>
    <w:rPr>
      <w:rFonts w:ascii="Segoe UI" w:hAnsi="Segoe UI" w:cs="Segoe UI"/>
      <w:spacing w:val="4"/>
      <w:sz w:val="18"/>
      <w:szCs w:val="18"/>
    </w:rPr>
  </w:style>
  <w:style w:type="paragraph" w:styleId="ListParagraph">
    <w:name w:val="List Paragraph"/>
    <w:basedOn w:val="Normal"/>
    <w:uiPriority w:val="34"/>
    <w:qFormat/>
    <w:rsid w:val="00AB3589"/>
    <w:pPr>
      <w:ind w:left="720"/>
      <w:contextualSpacing/>
    </w:pPr>
  </w:style>
  <w:style w:type="paragraph" w:customStyle="1" w:styleId="IndentHang">
    <w:name w:val="IndentHang"/>
    <w:basedOn w:val="Normal"/>
    <w:next w:val="Normal"/>
    <w:rsid w:val="00014B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FootnoteText">
    <w:name w:val="footnote text"/>
    <w:basedOn w:val="Normal"/>
    <w:link w:val="FootnoteTextChar"/>
    <w:semiHidden/>
    <w:unhideWhenUsed/>
    <w:rsid w:val="00983043"/>
    <w:pPr>
      <w:spacing w:line="240" w:lineRule="auto"/>
    </w:pPr>
    <w:rPr>
      <w:sz w:val="20"/>
      <w:szCs w:val="20"/>
    </w:rPr>
  </w:style>
  <w:style w:type="character" w:customStyle="1" w:styleId="FootnoteTextChar">
    <w:name w:val="Footnote Text Char"/>
    <w:basedOn w:val="DefaultParagraphFont"/>
    <w:link w:val="FootnoteText"/>
    <w:semiHidden/>
    <w:rsid w:val="00983043"/>
    <w:rPr>
      <w:spacing w:val="4"/>
    </w:rPr>
  </w:style>
  <w:style w:type="character" w:styleId="FootnoteReference">
    <w:name w:val="footnote reference"/>
    <w:basedOn w:val="DefaultParagraphFont"/>
    <w:semiHidden/>
    <w:unhideWhenUsed/>
    <w:rsid w:val="00983043"/>
    <w:rPr>
      <w:vertAlign w:val="superscript"/>
    </w:rPr>
  </w:style>
  <w:style w:type="character" w:styleId="LineNumber">
    <w:name w:val="line number"/>
    <w:basedOn w:val="DefaultParagraphFont"/>
    <w:semiHidden/>
    <w:unhideWhenUsed/>
    <w:rsid w:val="005A3B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0DA955-1FA2-47BF-AB29-348FAC0BC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487</Words>
  <Characters>2578</Characters>
  <Application>Microsoft Office Word</Application>
  <DocSecurity>0</DocSecurity>
  <Lines>80</Lines>
  <Paragraphs>25</Paragraphs>
  <ScaleCrop>false</ScaleCrop>
  <HeadingPairs>
    <vt:vector size="2" baseType="variant">
      <vt:variant>
        <vt:lpstr>Title</vt:lpstr>
      </vt:variant>
      <vt:variant>
        <vt:i4>1</vt:i4>
      </vt:variant>
    </vt:vector>
  </HeadingPairs>
  <TitlesOfParts>
    <vt:vector size="1" baseType="lpstr">
      <vt:lpstr>S3444</vt:lpstr>
    </vt:vector>
  </TitlesOfParts>
  <Manager>R229</Manager>
  <Company>NJ Office of Legislative Services</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S3444</dc:title>
  <dc:subject/>
  <dc:creator>Senator  DIEGNAN</dc:creator>
  <cp:keywords>S3444|3|AU |323|220|278|F|0|</cp:keywords>
  <dc:description>INTRODUCED FEBRUARY 11, 2021</dc:description>
  <cp:lastModifiedBy>Bell, Careema</cp:lastModifiedBy>
  <cp:revision>2</cp:revision>
  <cp:lastPrinted>2021-02-04T14:22:00Z</cp:lastPrinted>
  <dcterms:created xsi:type="dcterms:W3CDTF">2021-02-12T16:05:00Z</dcterms:created>
  <dcterms:modified xsi:type="dcterms:W3CDTF">2021-02-12T16:05:00Z</dcterms:modified>
  <cp:category>ss.1-3: C. 27:25-42 et seq.; s.4: Eff. date to 2020/146_x000d_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