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97FB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97FB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3469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E2C8C">
        <w:rPr>
          <w:caps/>
          <w:szCs w:val="24"/>
        </w:rPr>
        <w:t>MAY 13</w:t>
      </w:r>
      <w:r w:rsidR="00497FB3">
        <w:rPr>
          <w:caps/>
          <w:szCs w:val="24"/>
        </w:rPr>
        <w:t>, 2021</w:t>
      </w:r>
    </w:p>
    <w:p w:rsidR="004144CF" w:rsidRDefault="004144CF" w:rsidP="0083060A"/>
    <w:p w:rsidR="004E7B41" w:rsidRDefault="004E7B41" w:rsidP="004E7B41">
      <w:r>
        <w:tab/>
        <w:t>The Senate Education Committee favorably reports Senate Bill No. 3469.</w:t>
      </w:r>
    </w:p>
    <w:p w:rsidR="0013297E" w:rsidRPr="0013297E" w:rsidRDefault="0013297E" w:rsidP="0013297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3297E">
        <w:rPr>
          <w:spacing w:val="4"/>
          <w:szCs w:val="24"/>
        </w:rPr>
        <w:tab/>
        <w:t>This bill provides that beginning with the 2022-2023 school year, all candidates for teaching certification who have completed an educator preparation program at a commissioner-approved educator preparation program provider must have satisfactorily completed a course or training on remote teaching that includes, but is not limited to, information on:</w:t>
      </w:r>
    </w:p>
    <w:p w:rsidR="0013297E" w:rsidRPr="0013297E" w:rsidRDefault="0013297E" w:rsidP="0013297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3297E">
        <w:rPr>
          <w:spacing w:val="4"/>
          <w:szCs w:val="24"/>
        </w:rPr>
        <w:tab/>
        <w:t>(1)</w:t>
      </w:r>
      <w:r w:rsidRPr="0013297E">
        <w:rPr>
          <w:spacing w:val="4"/>
          <w:szCs w:val="24"/>
        </w:rPr>
        <w:tab/>
        <w:t>revising curriculum for an online platform;</w:t>
      </w:r>
    </w:p>
    <w:p w:rsidR="0013297E" w:rsidRPr="0013297E" w:rsidRDefault="0013297E" w:rsidP="0013297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3297E">
        <w:rPr>
          <w:spacing w:val="4"/>
          <w:szCs w:val="24"/>
        </w:rPr>
        <w:tab/>
        <w:t>(2)</w:t>
      </w:r>
      <w:r w:rsidRPr="0013297E">
        <w:rPr>
          <w:spacing w:val="4"/>
          <w:szCs w:val="24"/>
        </w:rPr>
        <w:tab/>
        <w:t>the most effective tools available for content delivery;</w:t>
      </w:r>
    </w:p>
    <w:p w:rsidR="0013297E" w:rsidRPr="0013297E" w:rsidRDefault="0013297E" w:rsidP="0013297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3297E">
        <w:rPr>
          <w:spacing w:val="4"/>
          <w:szCs w:val="24"/>
        </w:rPr>
        <w:tab/>
        <w:t>(3)</w:t>
      </w:r>
      <w:r w:rsidRPr="0013297E">
        <w:rPr>
          <w:spacing w:val="4"/>
          <w:szCs w:val="24"/>
        </w:rPr>
        <w:tab/>
        <w:t>creating opportunities for student engagement and discussion;</w:t>
      </w:r>
    </w:p>
    <w:p w:rsidR="0013297E" w:rsidRPr="0013297E" w:rsidRDefault="0013297E" w:rsidP="0013297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3297E">
        <w:rPr>
          <w:spacing w:val="4"/>
          <w:szCs w:val="24"/>
        </w:rPr>
        <w:tab/>
        <w:t>(4)</w:t>
      </w:r>
      <w:r w:rsidRPr="0013297E">
        <w:rPr>
          <w:spacing w:val="4"/>
          <w:szCs w:val="24"/>
        </w:rPr>
        <w:tab/>
        <w:t xml:space="preserve">building and sustaining community and connection with, and among, students; and </w:t>
      </w:r>
    </w:p>
    <w:p w:rsidR="0013297E" w:rsidRPr="0013297E" w:rsidRDefault="0013297E" w:rsidP="0013297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3297E">
        <w:rPr>
          <w:spacing w:val="4"/>
          <w:szCs w:val="24"/>
        </w:rPr>
        <w:tab/>
        <w:t>(5)</w:t>
      </w:r>
      <w:r w:rsidRPr="0013297E">
        <w:rPr>
          <w:spacing w:val="4"/>
          <w:szCs w:val="24"/>
        </w:rPr>
        <w:tab/>
        <w:t>delivering assessments online and monitoring academic progress.</w:t>
      </w:r>
    </w:p>
    <w:p w:rsidR="00175ACE" w:rsidRDefault="0013297E" w:rsidP="0013297E">
      <w:pPr>
        <w:rPr>
          <w:spacing w:val="4"/>
          <w:szCs w:val="24"/>
        </w:rPr>
      </w:pPr>
      <w:r w:rsidRPr="0013297E">
        <w:rPr>
          <w:spacing w:val="4"/>
          <w:szCs w:val="24"/>
        </w:rPr>
        <w:tab/>
        <w:t>The bill also provides that all commissioner-approved educator preparation program providers review and update their educator preparation programs to implement the bill’s requirements and submit the revisions to the Department of Education for approval.</w:t>
      </w:r>
    </w:p>
    <w:sectPr w:rsidR="00175AC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FB3" w:rsidRDefault="00497FB3">
      <w:r>
        <w:separator/>
      </w:r>
    </w:p>
  </w:endnote>
  <w:endnote w:type="continuationSeparator" w:id="0">
    <w:p w:rsidR="00497FB3" w:rsidRDefault="00497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FB3" w:rsidRDefault="00497FB3">
      <w:r>
        <w:separator/>
      </w:r>
    </w:p>
  </w:footnote>
  <w:footnote w:type="continuationSeparator" w:id="0">
    <w:p w:rsidR="00497FB3" w:rsidRDefault="00497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75ACE" w:rsidP="00175AC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75ACE" w:rsidRDefault="00175ACE" w:rsidP="00175AC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FB3"/>
    <w:rsid w:val="00010CB9"/>
    <w:rsid w:val="0001233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297E"/>
    <w:rsid w:val="00140BC7"/>
    <w:rsid w:val="00146CD6"/>
    <w:rsid w:val="001471AE"/>
    <w:rsid w:val="001561A5"/>
    <w:rsid w:val="0015788F"/>
    <w:rsid w:val="0016084D"/>
    <w:rsid w:val="00172814"/>
    <w:rsid w:val="0017383E"/>
    <w:rsid w:val="00175AC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2E1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97FB3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0330"/>
    <w:rsid w:val="004D32CB"/>
    <w:rsid w:val="004D39D0"/>
    <w:rsid w:val="004D618C"/>
    <w:rsid w:val="004E5505"/>
    <w:rsid w:val="004E7B41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2C8C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745F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032E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4575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219ABBF6-6316-4B68-AAEC-8AF35143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F45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F45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153</Words>
  <Characters>949</Characters>
  <Application>Microsoft Office Word</Application>
  <DocSecurity>0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S3469 SED Statement 5/6/21</vt:lpstr>
    </vt:vector>
  </TitlesOfParts>
  <Manager>R225</Manager>
  <Company>NJ OLS DMU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S3469 SED Statement 5/13/21</dc:title>
  <dc:subject/>
  <dc:creator>Senate SED</dc:creator>
  <cp:keywords>S3469|1|ER |315|0|0|!|0|</cp:keywords>
  <dc:description/>
  <cp:lastModifiedBy>Siracusa, Nicole</cp:lastModifiedBy>
  <cp:revision>2</cp:revision>
  <cp:lastPrinted>2021-05-13T16:35:00Z</cp:lastPrinted>
  <dcterms:created xsi:type="dcterms:W3CDTF">2021-05-14T15:40:00Z</dcterms:created>
  <dcterms:modified xsi:type="dcterms:W3CDTF">2021-05-14T15:40:00Z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