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07C9E" w:rsidRPr="00407C9E" w:rsidRDefault="00E03902" w:rsidP="00407C9E">
      <w:pPr>
        <w:pStyle w:val="NoteOrEstimate"/>
      </w:pPr>
      <w:r>
        <w:t>LEGISLATIVE FISCAL ESTIMATE</w:t>
      </w:r>
    </w:p>
    <w:p w:rsidR="003C5892" w:rsidRDefault="00E03902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3</w:t>
      </w:r>
      <w:r w:rsidR="00E2520E">
        <w:t>529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B01476" w:rsidP="00B01476">
      <w:pPr>
        <w:pStyle w:val="BillNo"/>
      </w:pPr>
      <w:r>
        <w:t>219th LEGISLATURE</w:t>
      </w:r>
    </w:p>
    <w:p w:rsidR="00353325" w:rsidRDefault="00353325" w:rsidP="00353325"/>
    <w:p w:rsidR="00B01476" w:rsidRDefault="00B01476" w:rsidP="00B01476">
      <w:pPr>
        <w:jc w:val="center"/>
      </w:pPr>
      <w:r>
        <w:t>DATED: DECEMBER 23, 2021</w:t>
      </w:r>
    </w:p>
    <w:p w:rsidR="00B01476" w:rsidRDefault="00B01476" w:rsidP="00353325"/>
    <w:p w:rsidR="00B01476" w:rsidRDefault="00B01476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7E4921" w:rsidP="007E4921">
            <w:pPr>
              <w:pStyle w:val="bpuNormText"/>
            </w:pPr>
            <w:r>
              <w:t xml:space="preserve">Clarifies that member of SPRS may receive accidental disability benefit under certain circumstances.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230A3C" w:rsidP="00CB70C6">
            <w:r>
              <w:t>Annual State e</w:t>
            </w:r>
            <w:r w:rsidR="00CB70C6">
              <w:t>xpenditure increase, General Fund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CB70C6" w:rsidP="00CB70C6">
            <w:r>
              <w:t>Division of Pensions and Benefits, Department of the Treasury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DelTable"/>
      <w:bookmarkEnd w:id="0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50"/>
        <w:gridCol w:w="2430"/>
        <w:gridCol w:w="2285"/>
        <w:gridCol w:w="2495"/>
        <w:gridCol w:w="15"/>
      </w:tblGrid>
      <w:tr w:rsidR="00C75246" w:rsidTr="00092523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092523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28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CB70C6" w:rsidTr="00092523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B70C6" w:rsidRPr="00F11982" w:rsidRDefault="00CB70C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092523">
              <w:rPr>
                <w:b/>
              </w:rPr>
              <w:t xml:space="preserve"> Increase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B70C6" w:rsidRDefault="00CB70C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 w:rsidTr="00092523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B01476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4921" w:rsidRDefault="00230A3C" w:rsidP="00B01476">
      <w:pPr>
        <w:pStyle w:val="StyleBulletedSymbolsymbol"/>
        <w:spacing w:after="0"/>
      </w:pPr>
      <w:r>
        <w:t>The Office of Legislative Services (OLS) finds t</w:t>
      </w:r>
      <w:r w:rsidR="007E4921" w:rsidRPr="00E50D03">
        <w:t>his bill will result in an indeterminate</w:t>
      </w:r>
      <w:r>
        <w:t xml:space="preserve"> annual</w:t>
      </w:r>
      <w:r w:rsidR="007E4921" w:rsidRPr="00E50D03">
        <w:t xml:space="preserve"> increase in State contributions to the State Police Retirement System (SPRS).  The O</w:t>
      </w:r>
      <w:r>
        <w:t>LS</w:t>
      </w:r>
      <w:r w:rsidR="007E4921" w:rsidRPr="00E50D03">
        <w:t xml:space="preserve"> cannot estimate the impact because the number of SPRS members who would qualify under this bill is not known.</w:t>
      </w:r>
    </w:p>
    <w:p w:rsidR="00255944" w:rsidRDefault="00255944" w:rsidP="007E5EB3"/>
    <w:p w:rsidR="00B01476" w:rsidRDefault="00B01476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4921" w:rsidRDefault="00230A3C" w:rsidP="007E4921">
      <w:r>
        <w:t xml:space="preserve">      </w:t>
      </w:r>
      <w:r w:rsidR="007E4921">
        <w:t>This bill provides that a member of the State Police Retirement System may be eligible for an accidental disability retirement allowance if the member becomes permanently and totally disabled because a</w:t>
      </w:r>
      <w:r w:rsidR="007E4921" w:rsidRPr="0045725E">
        <w:t xml:space="preserve"> preexisting and asymptomatic condition </w:t>
      </w:r>
      <w:r w:rsidR="007E4921">
        <w:t xml:space="preserve">that the member had previously that </w:t>
      </w:r>
      <w:r w:rsidR="007E4921" w:rsidRPr="0045725E">
        <w:t xml:space="preserve">is </w:t>
      </w:r>
      <w:r w:rsidR="007E4921">
        <w:t xml:space="preserve">later </w:t>
      </w:r>
      <w:r w:rsidR="007E4921" w:rsidRPr="0045725E">
        <w:t>rendered symptomat</w:t>
      </w:r>
      <w:r w:rsidR="007E4921">
        <w:t xml:space="preserve">ic as a direct result of </w:t>
      </w:r>
      <w:r w:rsidR="007E4921" w:rsidRPr="0045725E">
        <w:t xml:space="preserve">a traumatic event occurring during and as a result of the performance of regular or assigned duties. </w:t>
      </w:r>
      <w:r w:rsidR="007E4921">
        <w:t xml:space="preserve">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01476" w:rsidRDefault="00B0147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_GoBack"/>
      <w:bookmarkEnd w:id="1"/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01476" w:rsidRDefault="00255944" w:rsidP="00B01476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b/>
          <w:i/>
        </w:rPr>
      </w:pPr>
      <w:r>
        <w:tab/>
        <w:t>None received.</w:t>
      </w:r>
      <w:r w:rsidR="00B01476">
        <w:br w:type="page"/>
      </w: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30A3C" w:rsidRDefault="00230A3C" w:rsidP="00230A3C">
      <w:r>
        <w:t xml:space="preserve">      The OLS finds </w:t>
      </w:r>
      <w:r w:rsidRPr="00230A3C">
        <w:t>this bill will result in an indeterminate annual increase in State contributions to t</w:t>
      </w:r>
      <w:r>
        <w:t>he SPRS</w:t>
      </w:r>
      <w:r w:rsidRPr="00230A3C">
        <w:t>.  The OLS cannot estimate the i</w:t>
      </w:r>
      <w:r w:rsidR="00D75399">
        <w:t>mpact because the number of</w:t>
      </w:r>
      <w:r w:rsidRPr="00230A3C">
        <w:t xml:space="preserve"> members who would qualify under this bill is not known.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215C05" w:rsidP="00215C05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8001A" w:rsidP="00EF17BC">
            <w:pPr>
              <w:pStyle w:val="10pointItalics"/>
            </w:pPr>
            <w:bookmarkStart w:id="3" w:name="UserFullName"/>
            <w:bookmarkEnd w:id="3"/>
            <w:r>
              <w:t>Aggie Szilagyi</w:t>
            </w:r>
          </w:p>
          <w:p w:rsidR="00EF17BC" w:rsidRDefault="00215C05" w:rsidP="00215C05">
            <w:pPr>
              <w:pStyle w:val="10pointItalics"/>
              <w:rPr>
                <w:sz w:val="24"/>
              </w:rPr>
            </w:pPr>
            <w:r>
              <w:t>Section Chief</w:t>
            </w:r>
          </w:p>
        </w:tc>
      </w:tr>
      <w:tr w:rsidR="00EF17BC" w:rsidTr="005432CB">
        <w:trPr>
          <w:trHeight w:val="54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B01476" w:rsidRDefault="00B01476" w:rsidP="00EF17BC">
      <w:pPr>
        <w:spacing w:line="287" w:lineRule="atLeast"/>
      </w:pPr>
    </w:p>
    <w:p w:rsidR="00EF17BC" w:rsidRDefault="00E03902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E03902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67F" w:rsidRDefault="0025467F">
      <w:r>
        <w:separator/>
      </w:r>
    </w:p>
  </w:endnote>
  <w:endnote w:type="continuationSeparator" w:id="0">
    <w:p w:rsidR="0025467F" w:rsidRDefault="00254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2768E1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1762071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67F" w:rsidRDefault="0025467F">
      <w:r>
        <w:separator/>
      </w:r>
    </w:p>
  </w:footnote>
  <w:footnote w:type="continuationSeparator" w:id="0">
    <w:p w:rsidR="0025467F" w:rsidRDefault="00254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902" w:rsidRDefault="00E03902" w:rsidP="00E03902">
    <w:pPr>
      <w:pStyle w:val="Header"/>
      <w:jc w:val="center"/>
    </w:pPr>
    <w:r>
      <w:t>FE to S3</w:t>
    </w:r>
    <w:r w:rsidR="007E4921">
      <w:t>529</w:t>
    </w:r>
    <w:r>
      <w:t xml:space="preserve"> </w:t>
    </w:r>
  </w:p>
  <w:p w:rsidR="00E03902" w:rsidRDefault="00E03902" w:rsidP="00E03902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768E1">
      <w:rPr>
        <w:noProof/>
      </w:rPr>
      <w:t>2</w:t>
    </w:r>
    <w:r>
      <w:fldChar w:fldCharType="end"/>
    </w:r>
  </w:p>
  <w:p w:rsidR="00E03902" w:rsidRDefault="00E03902" w:rsidP="00E0390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02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2523"/>
    <w:rsid w:val="00092A54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15C05"/>
    <w:rsid w:val="00220166"/>
    <w:rsid w:val="00230A3C"/>
    <w:rsid w:val="00231207"/>
    <w:rsid w:val="00234802"/>
    <w:rsid w:val="00241AAD"/>
    <w:rsid w:val="002427E6"/>
    <w:rsid w:val="002451F9"/>
    <w:rsid w:val="002518C8"/>
    <w:rsid w:val="0025467F"/>
    <w:rsid w:val="00255944"/>
    <w:rsid w:val="00261FC7"/>
    <w:rsid w:val="00275600"/>
    <w:rsid w:val="002768E1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4154"/>
    <w:rsid w:val="003C5892"/>
    <w:rsid w:val="003C6FD3"/>
    <w:rsid w:val="003D4453"/>
    <w:rsid w:val="00407C9E"/>
    <w:rsid w:val="0041022E"/>
    <w:rsid w:val="004149CC"/>
    <w:rsid w:val="00426C11"/>
    <w:rsid w:val="00485323"/>
    <w:rsid w:val="00487ED8"/>
    <w:rsid w:val="004911CB"/>
    <w:rsid w:val="00491918"/>
    <w:rsid w:val="004A0664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32CB"/>
    <w:rsid w:val="005470F3"/>
    <w:rsid w:val="0056070E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D59C2"/>
    <w:rsid w:val="007E337B"/>
    <w:rsid w:val="007E4921"/>
    <w:rsid w:val="007E5EB3"/>
    <w:rsid w:val="007F4D0C"/>
    <w:rsid w:val="00804E41"/>
    <w:rsid w:val="00811BC0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1476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75246"/>
    <w:rsid w:val="00C80B0B"/>
    <w:rsid w:val="00C91EDF"/>
    <w:rsid w:val="00C97447"/>
    <w:rsid w:val="00CB70C6"/>
    <w:rsid w:val="00CC6622"/>
    <w:rsid w:val="00CD5BD1"/>
    <w:rsid w:val="00D20F5D"/>
    <w:rsid w:val="00D376ED"/>
    <w:rsid w:val="00D40E4F"/>
    <w:rsid w:val="00D4416E"/>
    <w:rsid w:val="00D638D0"/>
    <w:rsid w:val="00D67A0A"/>
    <w:rsid w:val="00D734B9"/>
    <w:rsid w:val="00D7539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3902"/>
    <w:rsid w:val="00E042C5"/>
    <w:rsid w:val="00E06D7C"/>
    <w:rsid w:val="00E21963"/>
    <w:rsid w:val="00E22D9A"/>
    <w:rsid w:val="00E2520E"/>
    <w:rsid w:val="00E262A3"/>
    <w:rsid w:val="00E32D2F"/>
    <w:rsid w:val="00E51E95"/>
    <w:rsid w:val="00E5461B"/>
    <w:rsid w:val="00E708C9"/>
    <w:rsid w:val="00E74E35"/>
    <w:rsid w:val="00E75B93"/>
    <w:rsid w:val="00E8001A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10C36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1AFFC41C"/>
  <w15:docId w15:val="{B1BE7EC4-E505-4B17-953E-67E9032F0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bpuNormText">
    <w:name w:val="bpuNormText"/>
    <w:basedOn w:val="Normal"/>
    <w:autoRedefine/>
    <w:rsid w:val="00CB70C6"/>
    <w:pPr>
      <w:tabs>
        <w:tab w:val="left" w:pos="288"/>
      </w:tabs>
    </w:pPr>
    <w:rPr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B014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14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291</Words>
  <Characters>1622</Characters>
  <Application>Microsoft Office Word</Application>
  <DocSecurity>0</DocSecurity>
  <Lines>70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S3529  FISCAL ESTIMATE</vt:lpstr>
    </vt:vector>
  </TitlesOfParts>
  <Manager>Aggie Szilagyi; R229</Manager>
  <Company>Office of Legislative Services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S3529  FISCAL ESTIMATE</dc:title>
  <dc:creator>Senator SWEENEY</dc:creator>
  <cp:keywords>S3529|2|SG |76|0|0|!||</cp:keywords>
  <dc:description>sponsor 12/20</dc:description>
  <cp:lastModifiedBy>Bell, Careema</cp:lastModifiedBy>
  <cp:revision>2</cp:revision>
  <cp:lastPrinted>2021-12-23T15:46:00Z</cp:lastPrinted>
  <dcterms:created xsi:type="dcterms:W3CDTF">2021-12-23T15:54:00Z</dcterms:created>
  <dcterms:modified xsi:type="dcterms:W3CDTF">2021-12-23T15:54:00Z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