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D0854" w14:textId="77777777" w:rsidR="009154B2" w:rsidRDefault="00BD77D3" w:rsidP="00ED5E27">
      <w:pPr>
        <w:pStyle w:val="TopofPage1"/>
      </w:pPr>
      <w:bookmarkStart w:id="0" w:name="_GoBack"/>
      <w:bookmarkEnd w:id="0"/>
      <w:r>
        <w:t>SENATE</w:t>
      </w:r>
      <w:r w:rsidR="005C51A8">
        <w:t xml:space="preserve"> </w:t>
      </w:r>
      <w:r>
        <w:t>TRANSPORTATION</w:t>
      </w:r>
      <w:r w:rsidR="006A5D7B">
        <w:t xml:space="preserve"> COMMITTEE</w:t>
      </w:r>
    </w:p>
    <w:p w14:paraId="75256457" w14:textId="77777777" w:rsidR="00C47AF5" w:rsidRPr="004721EF" w:rsidRDefault="00C47AF5" w:rsidP="00ED5E27">
      <w:pPr>
        <w:pStyle w:val="TopofPage1"/>
        <w:rPr>
          <w:sz w:val="24"/>
          <w:szCs w:val="24"/>
        </w:rPr>
      </w:pPr>
    </w:p>
    <w:p w14:paraId="3687580A" w14:textId="77777777" w:rsidR="00292D7C" w:rsidRDefault="00C47AF5" w:rsidP="00292D7C">
      <w:pPr>
        <w:pStyle w:val="TopofPage1"/>
      </w:pPr>
      <w:r>
        <w:t>STATEMENT TO</w:t>
      </w:r>
      <w:r w:rsidR="000425D8">
        <w:t xml:space="preserve"> </w:t>
      </w:r>
    </w:p>
    <w:p w14:paraId="014949FC" w14:textId="77777777" w:rsidR="00292D7C" w:rsidRPr="005105E1" w:rsidRDefault="00292D7C" w:rsidP="00ED5E27">
      <w:pPr>
        <w:pStyle w:val="TopofPage1"/>
        <w:rPr>
          <w:sz w:val="24"/>
          <w:szCs w:val="24"/>
        </w:rPr>
      </w:pPr>
    </w:p>
    <w:p w14:paraId="73A7ED8F" w14:textId="77777777" w:rsidR="00AA5E23" w:rsidRDefault="00BD77D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3566</w:t>
      </w:r>
      <w:r w:rsidR="0063703D" w:rsidRPr="00ED5E27">
        <w:rPr>
          <w:b/>
          <w:sz w:val="36"/>
          <w:szCs w:val="36"/>
        </w:rPr>
        <w:t xml:space="preserve"> </w:t>
      </w:r>
    </w:p>
    <w:p w14:paraId="0C517CD1" w14:textId="77777777" w:rsidR="00D33775" w:rsidRPr="004721EF" w:rsidRDefault="00D33775" w:rsidP="0007575C">
      <w:pPr>
        <w:pStyle w:val="TopofPage1"/>
        <w:rPr>
          <w:sz w:val="24"/>
          <w:szCs w:val="24"/>
        </w:rPr>
      </w:pPr>
    </w:p>
    <w:p w14:paraId="2D2E124D"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B80EC89" w14:textId="77777777" w:rsidR="00E941A7" w:rsidRDefault="00E941A7" w:rsidP="006A5D7B">
      <w:pPr>
        <w:tabs>
          <w:tab w:val="left" w:pos="900"/>
          <w:tab w:val="left" w:pos="4140"/>
          <w:tab w:val="left" w:pos="5670"/>
          <w:tab w:val="left" w:pos="5940"/>
        </w:tabs>
        <w:jc w:val="center"/>
        <w:rPr>
          <w:szCs w:val="24"/>
        </w:rPr>
      </w:pPr>
    </w:p>
    <w:p w14:paraId="7BFF386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77D3">
        <w:rPr>
          <w:caps/>
          <w:szCs w:val="24"/>
        </w:rPr>
        <w:t>JUNE 10, 2021</w:t>
      </w:r>
    </w:p>
    <w:p w14:paraId="0924CD0C" w14:textId="77777777" w:rsidR="004144CF" w:rsidRDefault="004144CF" w:rsidP="0083060A"/>
    <w:p w14:paraId="63DB0D37" w14:textId="77777777" w:rsidR="00655CA3" w:rsidRDefault="00194716" w:rsidP="0083060A">
      <w:r>
        <w:tab/>
        <w:t>The Senate Transportation Committee reports favorably Senate Bill No. 3566.</w:t>
      </w:r>
    </w:p>
    <w:p w14:paraId="6596D83C" w14:textId="77777777" w:rsidR="00194716" w:rsidRPr="00194716" w:rsidRDefault="00194716" w:rsidP="00194716">
      <w:pPr>
        <w:rPr>
          <w:spacing w:val="4"/>
          <w:szCs w:val="24"/>
        </w:rPr>
      </w:pPr>
      <w:r>
        <w:tab/>
        <w:t xml:space="preserve">As reported, </w:t>
      </w:r>
      <w:r>
        <w:rPr>
          <w:spacing w:val="4"/>
          <w:szCs w:val="24"/>
        </w:rPr>
        <w:t>t</w:t>
      </w:r>
      <w:r w:rsidRPr="00194716">
        <w:rPr>
          <w:spacing w:val="4"/>
          <w:szCs w:val="24"/>
        </w:rPr>
        <w:t>his bill requires the Chief Administrator of the New Jersey Motor Vehicle Commission (commission) to create and issue a mobile driver’s license and mobile identification card to an individual who voluntarily requests one.  Under the bill, the definition of a mobile driver’s license includes a basic driver’s license, motorcycle license, and probationary driver’s license that is accessible on a mobile electronic communication device and includes all information found on a printed, hard-copy version.  The commission may charge and collect a reasonable fee for the issuance of a mobile driver’s license and mobile identification card.</w:t>
      </w:r>
    </w:p>
    <w:p w14:paraId="66F26D28" w14:textId="77777777" w:rsidR="00194716" w:rsidRPr="00194716" w:rsidRDefault="00194716" w:rsidP="001947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4716">
        <w:rPr>
          <w:spacing w:val="4"/>
          <w:szCs w:val="24"/>
        </w:rPr>
        <w:tab/>
        <w:t>When issuing a mobile driver’s license and mobile identification card, the commission is required to prevent and detect the alteration, duplication, counterfeiting, photographing, forging, or other modification of the mobile driver’s license and mobile identification card and is to include features in the license and card to ensure the security and integrity of these documents.</w:t>
      </w:r>
    </w:p>
    <w:p w14:paraId="7D527EEE" w14:textId="77777777" w:rsidR="00194716" w:rsidRPr="00194716" w:rsidRDefault="00194716" w:rsidP="001947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4716">
        <w:rPr>
          <w:spacing w:val="4"/>
          <w:szCs w:val="24"/>
        </w:rPr>
        <w:tab/>
        <w:t>Under the bill, the commission is to allow a person with a mobile driver’s license or a mobile identification card, or a person applying for one, to update the person’s motor vehicle record.  The changes are to immediately become part of the person’s official motor vehicle record and are to take precedence over information provided on a printed, hard-copy driver’s license and identification card.</w:t>
      </w:r>
    </w:p>
    <w:p w14:paraId="60DC63C6" w14:textId="77777777" w:rsidR="00194716" w:rsidRPr="00194716" w:rsidRDefault="00194716" w:rsidP="001947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4716">
        <w:rPr>
          <w:spacing w:val="4"/>
          <w:szCs w:val="24"/>
        </w:rPr>
        <w:tab/>
        <w:t>The bill provides that a person may possess a mobile driver’s license when driving a motor vehicle in this State and may exhibit a mobile driver’s license when requested to do so by a police officer or judge.</w:t>
      </w:r>
    </w:p>
    <w:p w14:paraId="05301F65" w14:textId="7CB69D43" w:rsidR="004B2ABF" w:rsidRDefault="00194716" w:rsidP="00B3774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194716">
        <w:rPr>
          <w:spacing w:val="4"/>
          <w:szCs w:val="24"/>
        </w:rPr>
        <w:tab/>
        <w:t>This bill includes recommendations from the Mobile Driver’s License Feasibility Study that the New Jersey Motor Vehicle Commission prepared and submitted pursuant to P.L.2015, c.239.</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57FC8" w14:textId="77777777" w:rsidR="008C4C2F" w:rsidRDefault="008C4C2F">
      <w:r>
        <w:separator/>
      </w:r>
    </w:p>
  </w:endnote>
  <w:endnote w:type="continuationSeparator" w:id="0">
    <w:p w14:paraId="2AD4CD8C" w14:textId="77777777" w:rsidR="008C4C2F" w:rsidRDefault="008C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D9CAF" w14:textId="77777777" w:rsidR="008C4C2F" w:rsidRDefault="008C4C2F">
      <w:r>
        <w:separator/>
      </w:r>
    </w:p>
  </w:footnote>
  <w:footnote w:type="continuationSeparator" w:id="0">
    <w:p w14:paraId="15A3C870" w14:textId="77777777" w:rsidR="008C4C2F" w:rsidRDefault="008C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B2C6E" w14:textId="4AA37B1B" w:rsidR="00662ED4" w:rsidRDefault="00B3774E" w:rsidP="00B3774E">
    <w:pPr>
      <w:pStyle w:val="HeaderPage2"/>
      <w:jc w:val="center"/>
    </w:pPr>
    <w:r>
      <w:fldChar w:fldCharType="begin"/>
    </w:r>
    <w:r>
      <w:instrText xml:space="preserve"> PAGE  \* MERGEFORMAT </w:instrText>
    </w:r>
    <w:r>
      <w:fldChar w:fldCharType="separate"/>
    </w:r>
    <w:r>
      <w:rPr>
        <w:noProof/>
      </w:rPr>
      <w:t>2</w:t>
    </w:r>
    <w:r>
      <w:fldChar w:fldCharType="end"/>
    </w:r>
  </w:p>
  <w:p w14:paraId="57B987C7" w14:textId="77777777" w:rsidR="00B3774E" w:rsidRDefault="00B3774E" w:rsidP="00B377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D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519"/>
    <w:rsid w:val="00177309"/>
    <w:rsid w:val="0019009B"/>
    <w:rsid w:val="0019275E"/>
    <w:rsid w:val="00193E07"/>
    <w:rsid w:val="00194716"/>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15E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9C3"/>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96A"/>
    <w:rsid w:val="005D023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377"/>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C2F"/>
    <w:rsid w:val="008D1544"/>
    <w:rsid w:val="008D5F29"/>
    <w:rsid w:val="008E4311"/>
    <w:rsid w:val="00906674"/>
    <w:rsid w:val="00906EE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02D"/>
    <w:rsid w:val="00B1015F"/>
    <w:rsid w:val="00B1280B"/>
    <w:rsid w:val="00B15315"/>
    <w:rsid w:val="00B20E36"/>
    <w:rsid w:val="00B215A6"/>
    <w:rsid w:val="00B30EC1"/>
    <w:rsid w:val="00B3774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7D3"/>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04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3C4"/>
    <w:rsid w:val="00E3262F"/>
    <w:rsid w:val="00E35F08"/>
    <w:rsid w:val="00E44D5D"/>
    <w:rsid w:val="00E50BCB"/>
    <w:rsid w:val="00E550E6"/>
    <w:rsid w:val="00E60E7B"/>
    <w:rsid w:val="00E62452"/>
    <w:rsid w:val="00E636F3"/>
    <w:rsid w:val="00E651F9"/>
    <w:rsid w:val="00E764D9"/>
    <w:rsid w:val="00E8408C"/>
    <w:rsid w:val="00E90CBC"/>
    <w:rsid w:val="00E941A7"/>
    <w:rsid w:val="00E96B1E"/>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6F9044C9"/>
  <w15:docId w15:val="{B36BFFEF-03E6-4365-B3EC-059C0058E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1696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S3566 TRANSPORTATION Statement JUNE 10, 2021</vt:lpstr>
    </vt:vector>
  </TitlesOfParts>
  <Manager>R229</Manager>
  <Company>NJ OLS DMU</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S3566 STR Statement 6/10/21</dc:title>
  <dc:subject/>
  <dc:creator>Senate STR</dc:creator>
  <cp:keywords>S3566|1|AU |323|0|0|!||</cp:keywords>
  <dc:description/>
  <cp:lastModifiedBy>Bell, Careema</cp:lastModifiedBy>
  <cp:revision>2</cp:revision>
  <cp:lastPrinted>1999-09-30T17:29:00Z</cp:lastPrinted>
  <dcterms:created xsi:type="dcterms:W3CDTF">2021-06-11T16:41:00Z</dcterms:created>
  <dcterms:modified xsi:type="dcterms:W3CDTF">2021-06-11T16:41:00Z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